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237D6" w:rsidRPr="002B3F83" w:rsidP="009237D6">
      <w:pPr>
        <w:pStyle w:val="Title"/>
        <w:ind w:firstLine="567"/>
        <w:jc w:val="right"/>
        <w:rPr>
          <w:sz w:val="24"/>
          <w:szCs w:val="24"/>
        </w:rPr>
      </w:pPr>
      <w:r w:rsidRPr="002B3F83">
        <w:rPr>
          <w:sz w:val="24"/>
          <w:szCs w:val="24"/>
        </w:rPr>
        <w:t>Дело № 5-99-94/2019</w:t>
      </w:r>
    </w:p>
    <w:p w:rsidR="009237D6" w:rsidP="009237D6">
      <w:pPr>
        <w:pStyle w:val="Title"/>
        <w:ind w:firstLine="567"/>
        <w:rPr>
          <w:sz w:val="24"/>
          <w:szCs w:val="24"/>
        </w:rPr>
      </w:pPr>
    </w:p>
    <w:p w:rsidR="009237D6" w:rsidRPr="002B3F83" w:rsidP="009237D6">
      <w:pPr>
        <w:pStyle w:val="Title"/>
        <w:ind w:firstLine="567"/>
        <w:rPr>
          <w:sz w:val="24"/>
          <w:szCs w:val="24"/>
        </w:rPr>
      </w:pPr>
      <w:r w:rsidRPr="002B3F83">
        <w:rPr>
          <w:sz w:val="24"/>
          <w:szCs w:val="24"/>
        </w:rPr>
        <w:t>ПОСТАНОВЛЕНИЕ</w:t>
      </w:r>
    </w:p>
    <w:p w:rsidR="009237D6" w:rsidRPr="002B3F83" w:rsidP="009237D6">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9237D6" w:rsidRPr="002B3F83" w:rsidP="009237D6">
      <w:pPr>
        <w:spacing w:after="0" w:line="240" w:lineRule="auto"/>
        <w:ind w:firstLine="567"/>
        <w:rPr>
          <w:rFonts w:ascii="Times New Roman" w:hAnsi="Times New Roman"/>
          <w:sz w:val="24"/>
          <w:szCs w:val="24"/>
        </w:rPr>
      </w:pPr>
    </w:p>
    <w:p w:rsidR="009237D6" w:rsidRPr="002B3F83" w:rsidP="009237D6">
      <w:pPr>
        <w:spacing w:after="0" w:line="240" w:lineRule="auto"/>
        <w:ind w:firstLine="567"/>
        <w:rPr>
          <w:rFonts w:ascii="Times New Roman" w:hAnsi="Times New Roman"/>
          <w:sz w:val="24"/>
          <w:szCs w:val="24"/>
        </w:rPr>
      </w:pPr>
      <w:r w:rsidRPr="002B3F83">
        <w:rPr>
          <w:rFonts w:ascii="Times New Roman" w:hAnsi="Times New Roman"/>
          <w:sz w:val="24"/>
          <w:szCs w:val="24"/>
        </w:rPr>
        <w:t xml:space="preserve">г. </w:t>
      </w:r>
      <w:r>
        <w:rPr>
          <w:rFonts w:ascii="Times New Roman" w:hAnsi="Times New Roman"/>
          <w:sz w:val="24"/>
          <w:szCs w:val="24"/>
        </w:rPr>
        <w:t>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09 апреля 2019 года</w:t>
      </w:r>
    </w:p>
    <w:p w:rsidR="009237D6" w:rsidRPr="002B3F83" w:rsidP="009237D6">
      <w:pPr>
        <w:spacing w:after="0" w:line="240" w:lineRule="auto"/>
        <w:ind w:firstLine="567"/>
        <w:jc w:val="both"/>
        <w:rPr>
          <w:rFonts w:ascii="Times New Roman" w:hAnsi="Times New Roman"/>
          <w:sz w:val="24"/>
          <w:szCs w:val="24"/>
        </w:rPr>
      </w:pP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B3AA4">
        <w:rPr>
          <w:rFonts w:ascii="Times New Roman" w:hAnsi="Times New Roman"/>
          <w:b/>
          <w:sz w:val="24"/>
          <w:szCs w:val="24"/>
        </w:rPr>
        <w:t>Сошнина</w:t>
      </w:r>
      <w:r w:rsidRPr="009B3AA4">
        <w:rPr>
          <w:rFonts w:ascii="Times New Roman" w:hAnsi="Times New Roman"/>
          <w:b/>
          <w:sz w:val="24"/>
          <w:szCs w:val="24"/>
        </w:rPr>
        <w:t xml:space="preserve"> Александра Геннадиевича</w:t>
      </w:r>
      <w:r w:rsidRPr="002B3F83">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п</w:t>
      </w:r>
      <w:r w:rsidRPr="002B3F83">
        <w:rPr>
          <w:rFonts w:ascii="Times New Roman" w:hAnsi="Times New Roman"/>
          <w:sz w:val="24"/>
          <w:szCs w:val="24"/>
        </w:rPr>
        <w:t>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9237D6" w:rsidRPr="002B3F83" w:rsidP="009237D6">
      <w:pPr>
        <w:spacing w:after="0" w:line="240" w:lineRule="auto"/>
        <w:ind w:firstLine="567"/>
        <w:jc w:val="center"/>
        <w:rPr>
          <w:rFonts w:ascii="Times New Roman" w:hAnsi="Times New Roman"/>
          <w:b/>
          <w:sz w:val="24"/>
          <w:szCs w:val="24"/>
        </w:rPr>
      </w:pPr>
    </w:p>
    <w:p w:rsidR="009237D6" w:rsidRPr="002B3F83" w:rsidP="009237D6">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Сошнин</w:t>
      </w:r>
      <w:r w:rsidRPr="002B3F83">
        <w:rPr>
          <w:rFonts w:ascii="Times New Roman" w:hAnsi="Times New Roman"/>
          <w:sz w:val="24"/>
          <w:szCs w:val="24"/>
        </w:rPr>
        <w:t xml:space="preserve"> А.Г., являясь должностным лицом – директором ООО «Ривьера Менеджмент»,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Гурзуф, ул. Ялтинская, д. 143, помещение 44, предоставил в Управление Пенсионного фонда Российской Федерации в г. Ялте за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г</w:t>
      </w:r>
      <w:r w:rsidRPr="002B3F83">
        <w:rPr>
          <w:rFonts w:ascii="Times New Roman" w:hAnsi="Times New Roman"/>
          <w:sz w:val="24"/>
          <w:szCs w:val="24"/>
        </w:rPr>
        <w:t>ода</w:t>
      </w:r>
      <w:r w:rsidRPr="002B3F83">
        <w:rPr>
          <w:rFonts w:ascii="Times New Roman" w:hAnsi="Times New Roman"/>
          <w:sz w:val="24"/>
          <w:szCs w:val="24"/>
        </w:rPr>
        <w:t xml:space="preserve"> посредством телекоммуникационной связи (БПИ) 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застрахованного лица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дополняющая форма на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2B3F83">
        <w:rPr>
          <w:rFonts w:ascii="Times New Roman" w:hAnsi="Times New Roman"/>
          <w:sz w:val="24"/>
          <w:szCs w:val="24"/>
        </w:rPr>
        <w:t>застрахованного</w:t>
      </w:r>
      <w:r w:rsidRPr="002B3F83">
        <w:rPr>
          <w:rFonts w:ascii="Times New Roman" w:hAnsi="Times New Roman"/>
          <w:sz w:val="24"/>
          <w:szCs w:val="24"/>
        </w:rPr>
        <w:t xml:space="preserve"> лица предоставлена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чем нарушил п. 2.2. ст. 11 Федерального Закона № 27-ФЗ </w:t>
      </w:r>
      <w:r w:rsidRPr="002B3F83">
        <w:rPr>
          <w:rFonts w:ascii="Times New Roman" w:hAnsi="Times New Roman"/>
          <w:sz w:val="24"/>
          <w:szCs w:val="24"/>
        </w:rPr>
        <w:t>от 01.04.1996 года «Об индивидуальном</w:t>
      </w:r>
      <w:r w:rsidRPr="002B3F83">
        <w:rPr>
          <w:rFonts w:ascii="Times New Roman" w:hAnsi="Times New Roman"/>
          <w:sz w:val="24"/>
          <w:szCs w:val="24"/>
        </w:rPr>
        <w:t xml:space="preserve">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9237D6"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В судебное заседание </w:t>
      </w:r>
      <w:r w:rsidRPr="002B3F83">
        <w:rPr>
          <w:rFonts w:ascii="Times New Roman" w:hAnsi="Times New Roman"/>
          <w:sz w:val="24"/>
          <w:szCs w:val="24"/>
        </w:rPr>
        <w:t>Сошнин</w:t>
      </w:r>
      <w:r w:rsidRPr="002B3F83">
        <w:rPr>
          <w:rFonts w:ascii="Times New Roman" w:hAnsi="Times New Roman"/>
          <w:sz w:val="24"/>
          <w:szCs w:val="24"/>
        </w:rPr>
        <w:t xml:space="preserve"> А.Г.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p>
    <w:p w:rsidR="009237D6" w:rsidP="009237D6">
      <w:pPr>
        <w:spacing w:after="0" w:line="240" w:lineRule="auto"/>
        <w:ind w:firstLine="567"/>
        <w:jc w:val="both"/>
        <w:rPr>
          <w:rFonts w:ascii="Times New Roman" w:eastAsia="Calibri" w:hAnsi="Times New Roman"/>
          <w:sz w:val="24"/>
          <w:szCs w:val="24"/>
        </w:rPr>
      </w:pPr>
      <w:r w:rsidRPr="002B3F8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9237D6" w:rsidRPr="002B3F83" w:rsidP="009237D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237D6" w:rsidRPr="002B3F83" w:rsidP="009237D6">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sidRPr="002B3F83">
        <w:rPr>
          <w:rFonts w:ascii="Times New Roman" w:hAnsi="Times New Roman"/>
          <w:sz w:val="24"/>
          <w:szCs w:val="24"/>
        </w:rPr>
        <w:t>Сошнин</w:t>
      </w:r>
      <w:r>
        <w:rPr>
          <w:rFonts w:ascii="Times New Roman" w:hAnsi="Times New Roman"/>
          <w:sz w:val="24"/>
          <w:szCs w:val="24"/>
        </w:rPr>
        <w:t>ым</w:t>
      </w:r>
      <w:r w:rsidRPr="002B3F83">
        <w:rPr>
          <w:rFonts w:ascii="Times New Roman" w:hAnsi="Times New Roman"/>
          <w:sz w:val="24"/>
          <w:szCs w:val="24"/>
        </w:rPr>
        <w:t xml:space="preserve"> А.Г. административного правонарушения, предусмотренного  ст. 15.33.2 КоАП РФ</w:t>
      </w:r>
      <w:r>
        <w:rPr>
          <w:rFonts w:ascii="Times New Roman" w:hAnsi="Times New Roman"/>
          <w:sz w:val="24"/>
          <w:szCs w:val="24"/>
        </w:rPr>
        <w:t>,</w:t>
      </w:r>
      <w:r w:rsidRPr="002B3F8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2B3F8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w:t>
      </w:r>
      <w:r w:rsidRPr="002B3F83">
        <w:rPr>
          <w:rFonts w:ascii="Times New Roman" w:hAnsi="Times New Roman"/>
          <w:sz w:val="24"/>
          <w:szCs w:val="24"/>
        </w:rPr>
        <w:t>(</w:t>
      </w:r>
      <w:r w:rsidRPr="002B3F83">
        <w:rPr>
          <w:rFonts w:ascii="Times New Roman" w:hAnsi="Times New Roman"/>
          <w:sz w:val="24"/>
          <w:szCs w:val="24"/>
        </w:rPr>
        <w:t>л.д</w:t>
      </w:r>
      <w:r w:rsidRPr="002B3F83">
        <w:rPr>
          <w:rFonts w:ascii="Times New Roman" w:hAnsi="Times New Roman"/>
          <w:sz w:val="24"/>
          <w:szCs w:val="24"/>
        </w:rPr>
        <w:t>. 1); 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w:t>
      </w:r>
      <w:r w:rsidRPr="002B3F83">
        <w:rPr>
          <w:rFonts w:ascii="Times New Roman" w:hAnsi="Times New Roman"/>
          <w:sz w:val="24"/>
          <w:szCs w:val="24"/>
        </w:rPr>
        <w:t xml:space="preserve"> </w:t>
      </w:r>
      <w:r w:rsidRPr="002B3F83">
        <w:rPr>
          <w:rFonts w:ascii="Times New Roman" w:hAnsi="Times New Roman"/>
          <w:sz w:val="24"/>
          <w:szCs w:val="24"/>
        </w:rPr>
        <w:t>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СЗВ-СТАЖ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СЗВ-М страхователем (</w:t>
      </w:r>
      <w:r w:rsidRPr="002B3F83">
        <w:rPr>
          <w:rFonts w:ascii="Times New Roman" w:hAnsi="Times New Roman"/>
          <w:sz w:val="24"/>
          <w:szCs w:val="24"/>
        </w:rPr>
        <w:t>л.д</w:t>
      </w:r>
      <w:r w:rsidRPr="002B3F83">
        <w:rPr>
          <w:rFonts w:ascii="Times New Roman" w:hAnsi="Times New Roman"/>
          <w:sz w:val="24"/>
          <w:szCs w:val="24"/>
        </w:rPr>
        <w:t>. 9);</w:t>
      </w:r>
      <w:r w:rsidRPr="002B3F83">
        <w:rPr>
          <w:rFonts w:ascii="Times New Roman" w:hAnsi="Times New Roman"/>
          <w:sz w:val="24"/>
          <w:szCs w:val="24"/>
        </w:rPr>
        <w:t xml:space="preserve"> извещением о доставке отчета СЗВ-М (</w:t>
      </w:r>
      <w:r w:rsidRPr="002B3F83">
        <w:rPr>
          <w:rFonts w:ascii="Times New Roman" w:hAnsi="Times New Roman"/>
          <w:sz w:val="24"/>
          <w:szCs w:val="24"/>
        </w:rPr>
        <w:t>л.д</w:t>
      </w:r>
      <w:r w:rsidRPr="002B3F83">
        <w:rPr>
          <w:rFonts w:ascii="Times New Roman" w:hAnsi="Times New Roman"/>
          <w:sz w:val="24"/>
          <w:szCs w:val="24"/>
        </w:rPr>
        <w:t>. 10).</w:t>
      </w:r>
    </w:p>
    <w:p w:rsidR="009237D6" w:rsidRPr="002B3F83" w:rsidP="009237D6">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2B3F83">
        <w:rPr>
          <w:rFonts w:ascii="Times New Roman" w:hAnsi="Times New Roman"/>
          <w:sz w:val="24"/>
          <w:szCs w:val="24"/>
        </w:rPr>
        <w:t>Сошнин</w:t>
      </w:r>
      <w:r>
        <w:rPr>
          <w:rFonts w:ascii="Times New Roman" w:hAnsi="Times New Roman"/>
          <w:sz w:val="24"/>
          <w:szCs w:val="24"/>
        </w:rPr>
        <w:t>а</w:t>
      </w:r>
      <w:r w:rsidRPr="002B3F83">
        <w:rPr>
          <w:rFonts w:ascii="Times New Roman" w:hAnsi="Times New Roman"/>
          <w:sz w:val="24"/>
          <w:szCs w:val="24"/>
        </w:rPr>
        <w:t xml:space="preserve"> А.Г.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9237D6" w:rsidP="009237D6">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p>
    <w:p w:rsidR="009237D6" w:rsidRPr="002B3F83" w:rsidP="009237D6">
      <w:pPr>
        <w:pStyle w:val="ConsPlusNormal"/>
        <w:ind w:firstLine="567"/>
        <w:jc w:val="both"/>
        <w:rPr>
          <w:sz w:val="24"/>
          <w:szCs w:val="24"/>
        </w:rPr>
      </w:pPr>
      <w:r w:rsidRPr="002B3F83">
        <w:rPr>
          <w:sz w:val="24"/>
          <w:szCs w:val="24"/>
        </w:rPr>
        <w:t>Оснований для применения положений ст. 2.9 КоАП РФ не усматриваю.</w:t>
      </w: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9237D6" w:rsidRPr="002B3F83" w:rsidP="009237D6">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9237D6" w:rsidRPr="002B3F83" w:rsidP="009237D6">
      <w:pPr>
        <w:spacing w:after="0" w:line="240" w:lineRule="auto"/>
        <w:ind w:firstLine="567"/>
        <w:jc w:val="center"/>
        <w:rPr>
          <w:rFonts w:ascii="Times New Roman" w:hAnsi="Times New Roman"/>
          <w:b/>
          <w:sz w:val="24"/>
          <w:szCs w:val="24"/>
        </w:rPr>
      </w:pPr>
    </w:p>
    <w:p w:rsidR="009237D6" w:rsidRPr="002B3F83" w:rsidP="009237D6">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9237D6" w:rsidRPr="002B3F83" w:rsidP="009237D6">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Сошнина</w:t>
      </w:r>
      <w:r>
        <w:rPr>
          <w:rFonts w:ascii="Times New Roman" w:hAnsi="Times New Roman"/>
          <w:sz w:val="24"/>
          <w:szCs w:val="24"/>
        </w:rPr>
        <w:t xml:space="preserve"> Александра Геннадиевича </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9237D6" w:rsidRPr="002B3F83" w:rsidP="009237D6">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9237D6" w:rsidRPr="002B3F83" w:rsidP="009237D6">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Разъяснить, что в соответствии со ст.32.2 КоАП РФ,  </w:t>
      </w:r>
      <w:r w:rsidRPr="009B3AA4">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B3F83">
        <w:rPr>
          <w:rFonts w:ascii="Times New Roman" w:eastAsia="SimSun" w:hAnsi="Times New Roman"/>
          <w:sz w:val="24"/>
          <w:szCs w:val="24"/>
          <w:lang w:eastAsia="zh-CN"/>
        </w:rPr>
        <w:t>.</w:t>
      </w:r>
    </w:p>
    <w:p w:rsidR="009237D6" w:rsidRPr="002B3F83" w:rsidP="009237D6">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9237D6" w:rsidRPr="002B3F83" w:rsidP="009237D6">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B3AA4">
        <w:rPr>
          <w:rStyle w:val="Hyperlink"/>
          <w:rFonts w:ascii="Times New Roman" w:hAnsi="Times New Roman"/>
          <w:color w:val="auto"/>
          <w:sz w:val="24"/>
          <w:szCs w:val="24"/>
          <w:u w:val="none"/>
        </w:rPr>
        <w:t>Кодексом</w:t>
      </w:r>
      <w:r>
        <w:fldChar w:fldCharType="end"/>
      </w:r>
      <w:r w:rsidRPr="009B3AA4">
        <w:rPr>
          <w:rFonts w:ascii="Times New Roman" w:hAnsi="Times New Roman"/>
          <w:sz w:val="24"/>
          <w:szCs w:val="24"/>
        </w:rPr>
        <w:t>,</w:t>
      </w:r>
      <w:r w:rsidRPr="002B3F8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37D6" w:rsidRPr="002B3F83" w:rsidP="009237D6">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9237D6" w:rsidRPr="002B3F83" w:rsidP="009237D6">
      <w:pPr>
        <w:spacing w:after="0" w:line="240" w:lineRule="auto"/>
        <w:ind w:firstLine="567"/>
        <w:jc w:val="both"/>
        <w:rPr>
          <w:rFonts w:ascii="Times New Roman" w:hAnsi="Times New Roman"/>
          <w:b/>
          <w:sz w:val="24"/>
          <w:szCs w:val="24"/>
        </w:rPr>
      </w:pPr>
    </w:p>
    <w:p w:rsidR="009237D6" w:rsidRPr="009B3AA4" w:rsidP="009237D6">
      <w:pPr>
        <w:spacing w:after="0" w:line="240" w:lineRule="auto"/>
        <w:ind w:firstLine="567"/>
        <w:jc w:val="both"/>
        <w:rPr>
          <w:rFonts w:ascii="Times New Roman" w:hAnsi="Times New Roman"/>
          <w:sz w:val="24"/>
          <w:szCs w:val="24"/>
        </w:rPr>
      </w:pPr>
      <w:r w:rsidRPr="009B3AA4">
        <w:rPr>
          <w:rFonts w:ascii="Times New Roman" w:hAnsi="Times New Roman"/>
          <w:sz w:val="24"/>
          <w:szCs w:val="24"/>
        </w:rPr>
        <w:t>Мировой судья:</w:t>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r>
      <w:r w:rsidRPr="009B3AA4">
        <w:rPr>
          <w:rFonts w:ascii="Times New Roman" w:hAnsi="Times New Roman"/>
          <w:sz w:val="24"/>
          <w:szCs w:val="24"/>
        </w:rPr>
        <w:tab/>
        <w:t xml:space="preserve">О.В. </w:t>
      </w:r>
      <w:r w:rsidRPr="009B3AA4">
        <w:rPr>
          <w:rFonts w:ascii="Times New Roman" w:hAnsi="Times New Roman"/>
          <w:sz w:val="24"/>
          <w:szCs w:val="24"/>
        </w:rPr>
        <w:t>Переверзева</w:t>
      </w:r>
    </w:p>
    <w:p w:rsidR="009237D6" w:rsidP="009237D6">
      <w:pPr>
        <w:spacing w:after="0" w:line="240" w:lineRule="auto"/>
        <w:ind w:firstLine="567"/>
        <w:jc w:val="both"/>
        <w:rPr>
          <w:rFonts w:ascii="Times New Roman" w:hAnsi="Times New Roman"/>
          <w:b/>
          <w:sz w:val="24"/>
          <w:szCs w:val="24"/>
        </w:rPr>
      </w:pPr>
    </w:p>
    <w:p w:rsidR="009237D6" w:rsidP="009237D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237D6" w:rsidP="009237D6">
      <w:pPr>
        <w:spacing w:after="0" w:line="240" w:lineRule="auto"/>
        <w:ind w:firstLine="567"/>
        <w:jc w:val="both"/>
        <w:rPr>
          <w:rFonts w:ascii="Times New Roman" w:hAnsi="Times New Roman"/>
          <w:b/>
          <w:sz w:val="24"/>
          <w:szCs w:val="24"/>
        </w:rPr>
      </w:pPr>
    </w:p>
    <w:p w:rsidR="009237D6" w:rsidRPr="00E72DE3" w:rsidP="009237D6">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968E2"/>
    <w:sectPr w:rsidSect="009B3A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D6"/>
    <w:rsid w:val="002968E2"/>
    <w:rsid w:val="002B3F83"/>
    <w:rsid w:val="004200B6"/>
    <w:rsid w:val="009237D6"/>
    <w:rsid w:val="009B3AA4"/>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D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237D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237D6"/>
    <w:rPr>
      <w:rFonts w:ascii="Times New Roman" w:eastAsia="Times New Roman" w:hAnsi="Times New Roman" w:cs="Times New Roman"/>
      <w:b/>
      <w:szCs w:val="20"/>
      <w:lang w:eastAsia="ru-RU"/>
    </w:rPr>
  </w:style>
  <w:style w:type="character" w:styleId="Hyperlink">
    <w:name w:val="Hyperlink"/>
    <w:uiPriority w:val="99"/>
    <w:semiHidden/>
    <w:unhideWhenUsed/>
    <w:rsid w:val="009237D6"/>
    <w:rPr>
      <w:color w:val="0000FF"/>
      <w:u w:val="single"/>
    </w:rPr>
  </w:style>
  <w:style w:type="paragraph" w:styleId="BodyTextIndent">
    <w:name w:val="Body Text Indent"/>
    <w:basedOn w:val="Normal"/>
    <w:link w:val="a0"/>
    <w:uiPriority w:val="99"/>
    <w:semiHidden/>
    <w:unhideWhenUsed/>
    <w:rsid w:val="009237D6"/>
    <w:pPr>
      <w:spacing w:after="120"/>
      <w:ind w:left="283"/>
    </w:pPr>
  </w:style>
  <w:style w:type="character" w:customStyle="1" w:styleId="a0">
    <w:name w:val="Основной текст с отступом Знак"/>
    <w:basedOn w:val="DefaultParagraphFont"/>
    <w:link w:val="BodyTextIndent"/>
    <w:uiPriority w:val="99"/>
    <w:semiHidden/>
    <w:rsid w:val="009237D6"/>
    <w:rPr>
      <w:rFonts w:ascii="Calibri" w:eastAsia="Times New Roman" w:hAnsi="Calibri" w:cs="Times New Roman"/>
      <w:lang w:eastAsia="ru-RU"/>
    </w:rPr>
  </w:style>
  <w:style w:type="paragraph" w:styleId="BodyText2">
    <w:name w:val="Body Text 2"/>
    <w:basedOn w:val="Normal"/>
    <w:link w:val="2"/>
    <w:uiPriority w:val="99"/>
    <w:semiHidden/>
    <w:unhideWhenUsed/>
    <w:rsid w:val="009237D6"/>
    <w:pPr>
      <w:spacing w:after="120" w:line="480" w:lineRule="auto"/>
    </w:pPr>
  </w:style>
  <w:style w:type="character" w:customStyle="1" w:styleId="2">
    <w:name w:val="Основной текст 2 Знак"/>
    <w:basedOn w:val="DefaultParagraphFont"/>
    <w:link w:val="BodyText2"/>
    <w:uiPriority w:val="99"/>
    <w:semiHidden/>
    <w:rsid w:val="009237D6"/>
    <w:rPr>
      <w:rFonts w:ascii="Calibri" w:eastAsia="Times New Roman" w:hAnsi="Calibri" w:cs="Times New Roman"/>
      <w:lang w:eastAsia="ru-RU"/>
    </w:rPr>
  </w:style>
  <w:style w:type="paragraph" w:customStyle="1" w:styleId="ConsPlusNormal">
    <w:name w:val="ConsPlusNormal"/>
    <w:rsid w:val="009237D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237D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237D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