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CE654A">
        <w:rPr>
          <w:sz w:val="24"/>
          <w:szCs w:val="24"/>
        </w:rPr>
        <w:t>-99</w:t>
      </w:r>
      <w:r w:rsidR="00A52E7B">
        <w:rPr>
          <w:sz w:val="24"/>
          <w:szCs w:val="24"/>
        </w:rPr>
        <w:t>/2021</w:t>
      </w:r>
    </w:p>
    <w:p w:rsidR="007D7B98" w:rsidRPr="00084398" w:rsidP="00084398">
      <w:pPr>
        <w:jc w:val="right"/>
        <w:rPr>
          <w:rFonts w:ascii="Times New Roman" w:hAnsi="Times New Roman"/>
          <w:sz w:val="24"/>
          <w:szCs w:val="24"/>
        </w:rPr>
      </w:pPr>
      <w:r w:rsidRPr="00084398">
        <w:rPr>
          <w:rFonts w:ascii="Times New Roman" w:hAnsi="Times New Roman"/>
          <w:sz w:val="24"/>
          <w:szCs w:val="24"/>
        </w:rPr>
        <w:t>УИД 91</w:t>
      </w:r>
      <w:r w:rsidRPr="00084398">
        <w:rPr>
          <w:rFonts w:ascii="Times New Roman" w:hAnsi="Times New Roman"/>
          <w:sz w:val="24"/>
          <w:szCs w:val="24"/>
          <w:lang w:val="en-US"/>
        </w:rPr>
        <w:t>MS</w:t>
      </w:r>
      <w:r w:rsidRPr="00084398">
        <w:rPr>
          <w:rFonts w:ascii="Times New Roman" w:hAnsi="Times New Roman"/>
          <w:sz w:val="24"/>
          <w:szCs w:val="24"/>
        </w:rPr>
        <w:t>0099-01-2021-000183-39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CE654A">
        <w:rPr>
          <w:rFonts w:ascii="Times New Roman" w:hAnsi="Times New Roman"/>
          <w:sz w:val="24"/>
          <w:szCs w:val="24"/>
        </w:rPr>
        <w:t xml:space="preserve">                       17</w:t>
      </w:r>
      <w:r w:rsidR="008546FC">
        <w:rPr>
          <w:rFonts w:ascii="Times New Roman" w:hAnsi="Times New Roman"/>
          <w:sz w:val="24"/>
          <w:szCs w:val="24"/>
        </w:rPr>
        <w:t xml:space="preserve"> февраля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CE654A">
        <w:rPr>
          <w:rFonts w:ascii="Times New Roman" w:hAnsi="Times New Roman"/>
          <w:sz w:val="24"/>
          <w:szCs w:val="24"/>
        </w:rPr>
        <w:t xml:space="preserve"> Трефилова Д.А.,</w:t>
      </w:r>
    </w:p>
    <w:p w:rsidR="0099036C" w:rsidRPr="00DD4212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</w:t>
      </w:r>
      <w:r w:rsidRPr="00DD4212">
        <w:rPr>
          <w:rFonts w:ascii="Times New Roman" w:hAnsi="Times New Roman"/>
          <w:sz w:val="24"/>
          <w:szCs w:val="24"/>
        </w:rPr>
        <w:t xml:space="preserve"> открытом судебном заседании материал об административном правонарушении, предусмотренном ч. 1 ст. 20.25 КоАП РФ, в отношении </w:t>
      </w:r>
      <w:r w:rsidR="00CE654A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A16DF4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096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29.11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A16DF4">
        <w:rPr>
          <w:rFonts w:ascii="Times New Roman" w:hAnsi="Times New Roman"/>
        </w:rPr>
        <w:t>«ПЕРСОНАЛЬНЫЕ ДАННЫЕ»</w:t>
      </w:r>
      <w:r w:rsidRPr="00DD4212" w:rsidR="000963E0">
        <w:rPr>
          <w:rFonts w:ascii="Times New Roman" w:hAnsi="Times New Roman"/>
          <w:sz w:val="24"/>
          <w:szCs w:val="24"/>
        </w:rPr>
        <w:t>,</w:t>
      </w:r>
      <w:r w:rsidR="00DC039C">
        <w:rPr>
          <w:rFonts w:ascii="Times New Roman" w:hAnsi="Times New Roman"/>
          <w:sz w:val="24"/>
          <w:szCs w:val="24"/>
        </w:rPr>
        <w:t xml:space="preserve"> Трефилов Д.А.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A16DF4">
        <w:rPr>
          <w:rFonts w:ascii="Times New Roman" w:hAnsi="Times New Roman"/>
          <w:sz w:val="24"/>
          <w:szCs w:val="24"/>
        </w:rPr>
        <w:t xml:space="preserve">                      </w:t>
      </w:r>
      <w:r w:rsidR="00DC039C">
        <w:rPr>
          <w:rFonts w:ascii="Times New Roman" w:hAnsi="Times New Roman"/>
          <w:sz w:val="24"/>
          <w:szCs w:val="24"/>
        </w:rPr>
        <w:t>№ 18810182200911113094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 w:rsidR="00DC039C">
        <w:rPr>
          <w:rFonts w:ascii="Times New Roman" w:hAnsi="Times New Roman"/>
          <w:sz w:val="24"/>
          <w:szCs w:val="24"/>
        </w:rPr>
        <w:t>11.09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8A3A2E">
        <w:rPr>
          <w:rFonts w:ascii="Times New Roman" w:hAnsi="Times New Roman"/>
          <w:sz w:val="24"/>
          <w:szCs w:val="24"/>
        </w:rPr>
        <w:t>, предусмотренного ч. 2 ст. 12.9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9036C" w:rsidRPr="00DD4212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</w:t>
      </w:r>
      <w:r w:rsidRPr="00DD4212">
        <w:rPr>
          <w:rFonts w:ascii="Times New Roman" w:hAnsi="Times New Roman"/>
          <w:sz w:val="24"/>
          <w:szCs w:val="24"/>
        </w:rPr>
        <w:t xml:space="preserve">    В судебном заседании </w:t>
      </w:r>
      <w:r w:rsidR="008A3A2E">
        <w:rPr>
          <w:rFonts w:ascii="Times New Roman" w:hAnsi="Times New Roman"/>
          <w:sz w:val="24"/>
          <w:szCs w:val="24"/>
        </w:rPr>
        <w:t>Трефилов Д.А.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DD4212" w:rsidR="00903CCA">
        <w:rPr>
          <w:rFonts w:ascii="Times New Roman" w:hAnsi="Times New Roman"/>
          <w:sz w:val="24"/>
          <w:szCs w:val="24"/>
        </w:rPr>
        <w:t>ся</w:t>
      </w:r>
      <w:r w:rsidRPr="00DD4212">
        <w:rPr>
          <w:rFonts w:ascii="Times New Roman" w:hAnsi="Times New Roman"/>
          <w:sz w:val="24"/>
          <w:szCs w:val="24"/>
        </w:rPr>
        <w:t>.  Объяс</w:t>
      </w:r>
      <w:r w:rsidRPr="00DD4212" w:rsidR="00903CCA">
        <w:rPr>
          <w:rFonts w:ascii="Times New Roman" w:hAnsi="Times New Roman"/>
          <w:sz w:val="24"/>
          <w:szCs w:val="24"/>
        </w:rPr>
        <w:t>нил</w:t>
      </w:r>
      <w:r w:rsidRPr="00DD4212">
        <w:rPr>
          <w:rFonts w:ascii="Times New Roman" w:hAnsi="Times New Roman"/>
          <w:sz w:val="24"/>
          <w:szCs w:val="24"/>
        </w:rPr>
        <w:t>, что имеет средства на  оплату штрафа, просит назначить   е</w:t>
      </w:r>
      <w:r w:rsidRPr="00DD4212" w:rsidR="00903CCA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штрафа.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A3A2E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8A3A2E">
        <w:rPr>
          <w:rFonts w:ascii="Times New Roman" w:hAnsi="Times New Roman"/>
          <w:sz w:val="24"/>
          <w:szCs w:val="24"/>
        </w:rPr>
        <w:t>61АГ 275832 от 30.01.2021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8A3A2E">
        <w:rPr>
          <w:rFonts w:ascii="Times New Roman" w:hAnsi="Times New Roman"/>
          <w:sz w:val="24"/>
          <w:szCs w:val="24"/>
        </w:rPr>
        <w:t>1</w:t>
      </w:r>
      <w:r w:rsidR="000956DB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="000956DB">
        <w:rPr>
          <w:rFonts w:ascii="Times New Roman" w:hAnsi="Times New Roman"/>
          <w:sz w:val="24"/>
          <w:szCs w:val="24"/>
        </w:rPr>
        <w:t xml:space="preserve"> от 11.09</w:t>
      </w:r>
      <w:r w:rsidRPr="00DD4212" w:rsidR="00776063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0956DB">
        <w:rPr>
          <w:rFonts w:ascii="Times New Roman" w:hAnsi="Times New Roman"/>
          <w:sz w:val="24"/>
          <w:szCs w:val="24"/>
        </w:rPr>
        <w:t>нии в законную силу 30.09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0956DB">
        <w:rPr>
          <w:rFonts w:ascii="Times New Roman" w:hAnsi="Times New Roman"/>
          <w:sz w:val="24"/>
          <w:szCs w:val="24"/>
        </w:rPr>
        <w:t>2-3);  сведениями о привлечении Трефилова Д.А. к административной ответственности по главе 12 КоАП РФ</w:t>
      </w:r>
      <w:r w:rsidRPr="00DD4212">
        <w:rPr>
          <w:rFonts w:ascii="Times New Roman" w:hAnsi="Times New Roman"/>
          <w:sz w:val="24"/>
          <w:szCs w:val="24"/>
        </w:rPr>
        <w:t xml:space="preserve"> (л.д.</w:t>
      </w:r>
      <w:r w:rsidR="000956DB">
        <w:rPr>
          <w:rFonts w:ascii="Times New Roman" w:hAnsi="Times New Roman"/>
          <w:sz w:val="24"/>
          <w:szCs w:val="24"/>
        </w:rPr>
        <w:t>4</w:t>
      </w:r>
      <w:r w:rsidR="00DA69F8">
        <w:rPr>
          <w:rFonts w:ascii="Times New Roman" w:hAnsi="Times New Roman"/>
          <w:sz w:val="24"/>
          <w:szCs w:val="24"/>
        </w:rPr>
        <w:t>); сведениями о выдаче Трефилову Д.А. водительского удостоверения ( л.д.5).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Дейс</w:t>
      </w:r>
      <w:r w:rsidRPr="00DD4212">
        <w:rPr>
          <w:rFonts w:ascii="Times New Roman" w:hAnsi="Times New Roman"/>
          <w:sz w:val="24"/>
          <w:szCs w:val="24"/>
        </w:rPr>
        <w:t xml:space="preserve">твия </w:t>
      </w:r>
      <w:r w:rsidR="00DA69F8">
        <w:rPr>
          <w:rFonts w:ascii="Times New Roman" w:hAnsi="Times New Roman"/>
          <w:sz w:val="24"/>
          <w:szCs w:val="24"/>
        </w:rPr>
        <w:t>Трефилова Д.А.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</w:t>
      </w:r>
      <w:r w:rsidRPr="00DD4212">
        <w:rPr>
          <w:rFonts w:ascii="Times New Roman" w:hAnsi="Times New Roman"/>
          <w:sz w:val="24"/>
          <w:szCs w:val="24"/>
        </w:rPr>
        <w:t xml:space="preserve"> – чистосердечное раскаяние и отсутствие 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</w:t>
      </w:r>
      <w:r w:rsidRPr="00DD4212">
        <w:rPr>
          <w:rFonts w:ascii="Times New Roman" w:hAnsi="Times New Roman"/>
          <w:sz w:val="24"/>
          <w:szCs w:val="24"/>
        </w:rPr>
        <w:t>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1226B" w:rsidP="00DA6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DA69F8">
        <w:rPr>
          <w:rFonts w:ascii="Times New Roman" w:hAnsi="Times New Roman"/>
          <w:b/>
          <w:sz w:val="24"/>
          <w:szCs w:val="24"/>
        </w:rPr>
        <w:t>Трефилова Дмитрия Александровича</w:t>
      </w:r>
      <w:r w:rsidRPr="00DD4212" w:rsidR="00DA69F8">
        <w:rPr>
          <w:rFonts w:ascii="Times New Roman" w:hAnsi="Times New Roman"/>
          <w:sz w:val="24"/>
          <w:szCs w:val="24"/>
        </w:rPr>
        <w:t xml:space="preserve">, </w:t>
      </w:r>
      <w:r w:rsidRPr="00FD7B9A" w:rsidR="00A16DF4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D77F37">
        <w:rPr>
          <w:rFonts w:ascii="Times New Roman" w:hAnsi="Times New Roman"/>
          <w:sz w:val="24"/>
          <w:szCs w:val="24"/>
        </w:rPr>
        <w:t>ере 1000 (одна тысяча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</w:t>
      </w:r>
      <w:r w:rsidRPr="00660F01">
        <w:rPr>
          <w:rFonts w:ascii="Times New Roman" w:hAnsi="Times New Roman"/>
          <w:b/>
          <w:sz w:val="24"/>
          <w:szCs w:val="24"/>
        </w:rPr>
        <w:t>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084398">
        <w:rPr>
          <w:rFonts w:ascii="Times New Roman" w:hAnsi="Times New Roman"/>
          <w:i/>
          <w:sz w:val="24"/>
          <w:szCs w:val="24"/>
        </w:rPr>
        <w:t>( постановление № 5-99-99/2021 от 17</w:t>
      </w:r>
      <w:r w:rsidR="00A730EB">
        <w:rPr>
          <w:rFonts w:ascii="Times New Roman" w:hAnsi="Times New Roman"/>
          <w:i/>
          <w:sz w:val="24"/>
          <w:szCs w:val="24"/>
        </w:rPr>
        <w:t>.02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</w:t>
      </w:r>
      <w:r w:rsidRPr="00DD4212">
        <w:rPr>
          <w:rFonts w:ascii="Times New Roman" w:hAnsi="Times New Roman"/>
          <w:sz w:val="24"/>
          <w:szCs w:val="24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DD4212">
        <w:rPr>
          <w:rFonts w:ascii="Times New Roman" w:hAnsi="Times New Roman"/>
          <w:sz w:val="24"/>
          <w:szCs w:val="24"/>
        </w:rPr>
        <w:t>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</w:t>
      </w:r>
      <w:r w:rsidRPr="00DD4212">
        <w:rPr>
          <w:rFonts w:ascii="Times New Roman" w:hAnsi="Times New Roman"/>
          <w:sz w:val="24"/>
          <w:szCs w:val="24"/>
        </w:rPr>
        <w:t xml:space="preserve">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</w:t>
      </w:r>
      <w:r w:rsidRPr="00DD4212">
        <w:rPr>
          <w:rFonts w:ascii="Times New Roman" w:hAnsi="Times New Roman"/>
          <w:sz w:val="24"/>
          <w:szCs w:val="24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</w:t>
      </w:r>
      <w:r w:rsidRPr="00DD4212">
        <w:rPr>
          <w:rFonts w:ascii="Times New Roman" w:hAnsi="Times New Roman"/>
          <w:sz w:val="24"/>
          <w:szCs w:val="24"/>
        </w:rPr>
        <w:t xml:space="preserve">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</w:t>
      </w:r>
      <w:r w:rsidRPr="00DD4212">
        <w:rPr>
          <w:rFonts w:ascii="Times New Roman" w:hAnsi="Times New Roman"/>
          <w:sz w:val="24"/>
          <w:szCs w:val="24"/>
        </w:rPr>
        <w:t>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84398"/>
    <w:rsid w:val="000956DB"/>
    <w:rsid w:val="000963E0"/>
    <w:rsid w:val="000A1242"/>
    <w:rsid w:val="000A7887"/>
    <w:rsid w:val="00121C93"/>
    <w:rsid w:val="00223DE2"/>
    <w:rsid w:val="002433BA"/>
    <w:rsid w:val="002D02C9"/>
    <w:rsid w:val="002F7A85"/>
    <w:rsid w:val="00302EA1"/>
    <w:rsid w:val="00387EBF"/>
    <w:rsid w:val="003B5DC4"/>
    <w:rsid w:val="004A5D79"/>
    <w:rsid w:val="004E54F1"/>
    <w:rsid w:val="00541223"/>
    <w:rsid w:val="00552FCE"/>
    <w:rsid w:val="005B0DC4"/>
    <w:rsid w:val="005F17A8"/>
    <w:rsid w:val="0063376C"/>
    <w:rsid w:val="006556B6"/>
    <w:rsid w:val="00660F01"/>
    <w:rsid w:val="006E7EA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A3A2E"/>
    <w:rsid w:val="008D73FD"/>
    <w:rsid w:val="00903CCA"/>
    <w:rsid w:val="0091226B"/>
    <w:rsid w:val="00961776"/>
    <w:rsid w:val="0099036C"/>
    <w:rsid w:val="00994E0A"/>
    <w:rsid w:val="009A0ABA"/>
    <w:rsid w:val="009E2628"/>
    <w:rsid w:val="009F4AF0"/>
    <w:rsid w:val="00A10399"/>
    <w:rsid w:val="00A16DF4"/>
    <w:rsid w:val="00A52E7B"/>
    <w:rsid w:val="00A730EB"/>
    <w:rsid w:val="00A85F75"/>
    <w:rsid w:val="00A87071"/>
    <w:rsid w:val="00B00C86"/>
    <w:rsid w:val="00B7720B"/>
    <w:rsid w:val="00B91C67"/>
    <w:rsid w:val="00BC1367"/>
    <w:rsid w:val="00BF3AE9"/>
    <w:rsid w:val="00C2762B"/>
    <w:rsid w:val="00C57987"/>
    <w:rsid w:val="00CD67A7"/>
    <w:rsid w:val="00CE654A"/>
    <w:rsid w:val="00D40066"/>
    <w:rsid w:val="00D77F37"/>
    <w:rsid w:val="00DA69F8"/>
    <w:rsid w:val="00DB3FF4"/>
    <w:rsid w:val="00DC039C"/>
    <w:rsid w:val="00DD3AD2"/>
    <w:rsid w:val="00DD4212"/>
    <w:rsid w:val="00E42177"/>
    <w:rsid w:val="00E703C1"/>
    <w:rsid w:val="00E80CDB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