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0E92" w:rsidRPr="00696CCE" w:rsidP="00F352CA">
      <w:pPr>
        <w:pStyle w:val="Title"/>
        <w:ind w:firstLine="567"/>
        <w:jc w:val="right"/>
        <w:rPr>
          <w:sz w:val="20"/>
        </w:rPr>
      </w:pPr>
      <w:r w:rsidRPr="00696CCE">
        <w:rPr>
          <w:sz w:val="20"/>
        </w:rPr>
        <w:t>Дело № 5-99-</w:t>
      </w:r>
      <w:r w:rsidRPr="00696CCE" w:rsidR="00633AF6">
        <w:rPr>
          <w:sz w:val="20"/>
        </w:rPr>
        <w:t>141/2024</w:t>
      </w:r>
    </w:p>
    <w:p w:rsidR="00336F91" w:rsidRPr="00696CCE" w:rsidP="00F352CA">
      <w:pPr>
        <w:pStyle w:val="Title"/>
        <w:ind w:firstLine="567"/>
        <w:jc w:val="right"/>
        <w:rPr>
          <w:sz w:val="20"/>
        </w:rPr>
      </w:pPr>
      <w:r w:rsidRPr="00696CCE">
        <w:rPr>
          <w:sz w:val="20"/>
        </w:rPr>
        <w:t>УИД 23</w:t>
      </w:r>
      <w:r w:rsidRPr="00696CCE">
        <w:rPr>
          <w:sz w:val="20"/>
          <w:lang w:val="en-US"/>
        </w:rPr>
        <w:t>MS</w:t>
      </w:r>
      <w:r w:rsidRPr="00696CCE">
        <w:rPr>
          <w:sz w:val="20"/>
        </w:rPr>
        <w:t>0207-01-2024-001832-40</w:t>
      </w:r>
    </w:p>
    <w:p w:rsidR="00E04325" w:rsidRPr="00696CCE" w:rsidP="00F352CA">
      <w:pPr>
        <w:pStyle w:val="Title"/>
        <w:ind w:firstLine="567"/>
        <w:rPr>
          <w:sz w:val="20"/>
        </w:rPr>
      </w:pPr>
    </w:p>
    <w:p w:rsidR="008F0E92" w:rsidRPr="00696CCE" w:rsidP="00F352CA">
      <w:pPr>
        <w:pStyle w:val="Title"/>
        <w:ind w:firstLine="567"/>
        <w:rPr>
          <w:sz w:val="20"/>
        </w:rPr>
      </w:pPr>
      <w:r w:rsidRPr="00696CCE">
        <w:rPr>
          <w:sz w:val="20"/>
        </w:rPr>
        <w:t>ПОСТАНОВЛЕНИЕ</w:t>
      </w:r>
    </w:p>
    <w:p w:rsidR="008F0E92" w:rsidRPr="00696CCE" w:rsidP="00F352CA">
      <w:pPr>
        <w:spacing w:after="0" w:line="240" w:lineRule="auto"/>
        <w:ind w:firstLine="567"/>
        <w:jc w:val="center"/>
        <w:rPr>
          <w:rFonts w:ascii="Times New Roman" w:hAnsi="Times New Roman"/>
          <w:sz w:val="20"/>
          <w:szCs w:val="20"/>
        </w:rPr>
      </w:pPr>
      <w:r w:rsidRPr="00696CCE">
        <w:rPr>
          <w:rFonts w:ascii="Times New Roman" w:hAnsi="Times New Roman"/>
          <w:b/>
          <w:sz w:val="20"/>
          <w:szCs w:val="20"/>
        </w:rPr>
        <w:t>по делу об административном правонарушении</w:t>
      </w:r>
    </w:p>
    <w:p w:rsidR="008F0E92" w:rsidRPr="00696CCE" w:rsidP="00F352CA">
      <w:pPr>
        <w:spacing w:after="0" w:line="240" w:lineRule="auto"/>
        <w:ind w:firstLine="567"/>
        <w:rPr>
          <w:rFonts w:ascii="Times New Roman" w:hAnsi="Times New Roman"/>
          <w:sz w:val="20"/>
          <w:szCs w:val="20"/>
        </w:rPr>
      </w:pPr>
    </w:p>
    <w:p w:rsidR="008F0E92" w:rsidRPr="00696CCE" w:rsidP="00F352CA">
      <w:pPr>
        <w:spacing w:after="0" w:line="240" w:lineRule="auto"/>
        <w:ind w:firstLine="567"/>
        <w:rPr>
          <w:rFonts w:ascii="Times New Roman" w:hAnsi="Times New Roman"/>
          <w:sz w:val="20"/>
          <w:szCs w:val="20"/>
        </w:rPr>
      </w:pPr>
      <w:r w:rsidRPr="00696CCE">
        <w:rPr>
          <w:rFonts w:ascii="Times New Roman" w:hAnsi="Times New Roman"/>
          <w:sz w:val="20"/>
          <w:szCs w:val="20"/>
        </w:rPr>
        <w:t>г. Ялта</w:t>
      </w:r>
      <w:r w:rsidRPr="00696CCE">
        <w:rPr>
          <w:rFonts w:ascii="Times New Roman" w:hAnsi="Times New Roman"/>
          <w:sz w:val="20"/>
          <w:szCs w:val="20"/>
        </w:rPr>
        <w:tab/>
      </w:r>
      <w:r w:rsidRPr="00696CCE">
        <w:rPr>
          <w:rFonts w:ascii="Times New Roman" w:hAnsi="Times New Roman"/>
          <w:sz w:val="20"/>
          <w:szCs w:val="20"/>
        </w:rPr>
        <w:tab/>
      </w:r>
      <w:r w:rsidRPr="00696CCE">
        <w:rPr>
          <w:rFonts w:ascii="Times New Roman" w:hAnsi="Times New Roman"/>
          <w:sz w:val="20"/>
          <w:szCs w:val="20"/>
        </w:rPr>
        <w:tab/>
      </w:r>
      <w:r w:rsidRPr="00696CCE" w:rsidR="00327BC9">
        <w:rPr>
          <w:rFonts w:ascii="Times New Roman" w:hAnsi="Times New Roman"/>
          <w:sz w:val="20"/>
          <w:szCs w:val="20"/>
        </w:rPr>
        <w:tab/>
      </w:r>
      <w:r w:rsidRPr="00696CCE" w:rsidR="00327BC9">
        <w:rPr>
          <w:rFonts w:ascii="Times New Roman" w:hAnsi="Times New Roman"/>
          <w:sz w:val="20"/>
          <w:szCs w:val="20"/>
        </w:rPr>
        <w:tab/>
      </w:r>
      <w:r w:rsidRPr="00696CCE" w:rsidR="00327BC9">
        <w:rPr>
          <w:rFonts w:ascii="Times New Roman" w:hAnsi="Times New Roman"/>
          <w:sz w:val="20"/>
          <w:szCs w:val="20"/>
        </w:rPr>
        <w:tab/>
      </w:r>
      <w:r w:rsidRPr="00696CCE" w:rsidR="00327BC9">
        <w:rPr>
          <w:rFonts w:ascii="Times New Roman" w:hAnsi="Times New Roman"/>
          <w:sz w:val="20"/>
          <w:szCs w:val="20"/>
        </w:rPr>
        <w:tab/>
        <w:t xml:space="preserve">       </w:t>
      </w:r>
      <w:r w:rsidRPr="00696CCE" w:rsidR="002266B2">
        <w:rPr>
          <w:rFonts w:ascii="Times New Roman" w:hAnsi="Times New Roman"/>
          <w:sz w:val="20"/>
          <w:szCs w:val="20"/>
        </w:rPr>
        <w:t xml:space="preserve"> </w:t>
      </w:r>
      <w:r w:rsidRPr="00696CCE" w:rsidR="00633AF6">
        <w:rPr>
          <w:rFonts w:ascii="Times New Roman" w:hAnsi="Times New Roman"/>
          <w:sz w:val="20"/>
          <w:szCs w:val="20"/>
        </w:rPr>
        <w:t xml:space="preserve">  </w:t>
      </w:r>
      <w:r w:rsidRPr="00696CCE" w:rsidR="00696CCE">
        <w:rPr>
          <w:rFonts w:ascii="Times New Roman" w:hAnsi="Times New Roman"/>
          <w:sz w:val="20"/>
          <w:szCs w:val="20"/>
        </w:rPr>
        <w:t xml:space="preserve">                      </w:t>
      </w:r>
      <w:r w:rsidRPr="00696CCE" w:rsidR="00633AF6">
        <w:rPr>
          <w:rFonts w:ascii="Times New Roman" w:hAnsi="Times New Roman"/>
          <w:sz w:val="20"/>
          <w:szCs w:val="20"/>
        </w:rPr>
        <w:t xml:space="preserve">    27 мая  2024</w:t>
      </w:r>
      <w:r w:rsidRPr="00696CCE" w:rsidR="00E04325">
        <w:rPr>
          <w:rFonts w:ascii="Times New Roman" w:hAnsi="Times New Roman"/>
          <w:sz w:val="20"/>
          <w:szCs w:val="20"/>
        </w:rPr>
        <w:t xml:space="preserve"> года</w:t>
      </w:r>
    </w:p>
    <w:p w:rsidR="008F0E92" w:rsidRPr="00696CCE" w:rsidP="00F352CA">
      <w:pPr>
        <w:spacing w:after="0" w:line="240" w:lineRule="auto"/>
        <w:ind w:firstLine="567"/>
        <w:jc w:val="both"/>
        <w:rPr>
          <w:rFonts w:ascii="Times New Roman" w:hAnsi="Times New Roman"/>
          <w:sz w:val="20"/>
          <w:szCs w:val="20"/>
        </w:rPr>
      </w:pPr>
    </w:p>
    <w:p w:rsidR="00633AF6" w:rsidRPr="00696CCE" w:rsidP="00F352CA">
      <w:pPr>
        <w:spacing w:after="0" w:line="240" w:lineRule="auto"/>
        <w:ind w:left="-142" w:firstLine="567"/>
        <w:jc w:val="both"/>
        <w:rPr>
          <w:rFonts w:ascii="Times New Roman" w:hAnsi="Times New Roman"/>
          <w:sz w:val="20"/>
          <w:szCs w:val="20"/>
        </w:rPr>
      </w:pPr>
      <w:r w:rsidRPr="00696CCE">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696CCE">
        <w:rPr>
          <w:rFonts w:ascii="Times New Roman" w:hAnsi="Times New Roman"/>
          <w:sz w:val="20"/>
          <w:szCs w:val="20"/>
        </w:rPr>
        <w:t>Переверзева</w:t>
      </w:r>
      <w:r w:rsidRPr="00696CCE">
        <w:rPr>
          <w:rFonts w:ascii="Times New Roman" w:hAnsi="Times New Roman"/>
          <w:sz w:val="20"/>
          <w:szCs w:val="20"/>
        </w:rPr>
        <w:t xml:space="preserve"> О.В.,</w:t>
      </w:r>
    </w:p>
    <w:p w:rsidR="008F0E92" w:rsidRPr="00696CCE" w:rsidP="00F352CA">
      <w:pPr>
        <w:spacing w:after="0" w:line="240" w:lineRule="auto"/>
        <w:ind w:left="-142" w:firstLine="567"/>
        <w:jc w:val="both"/>
        <w:rPr>
          <w:rFonts w:ascii="Times New Roman" w:hAnsi="Times New Roman"/>
          <w:sz w:val="20"/>
          <w:szCs w:val="20"/>
        </w:rPr>
      </w:pPr>
      <w:r w:rsidRPr="00696CCE">
        <w:rPr>
          <w:rFonts w:ascii="Times New Roman" w:hAnsi="Times New Roman"/>
          <w:sz w:val="20"/>
          <w:szCs w:val="20"/>
        </w:rPr>
        <w:t xml:space="preserve"> С участием лица, привлекаемого к административной ответственности Горобца С.Г.,</w:t>
      </w:r>
      <w:r w:rsidRPr="00696CCE">
        <w:rPr>
          <w:rFonts w:ascii="Times New Roman" w:hAnsi="Times New Roman"/>
          <w:sz w:val="20"/>
          <w:szCs w:val="20"/>
        </w:rPr>
        <w:t xml:space="preserve"> </w:t>
      </w:r>
    </w:p>
    <w:p w:rsidR="002266B2" w:rsidRPr="00696CCE" w:rsidP="00F352CA">
      <w:pPr>
        <w:spacing w:after="0" w:line="240" w:lineRule="auto"/>
        <w:ind w:firstLine="567"/>
        <w:jc w:val="both"/>
        <w:rPr>
          <w:rFonts w:ascii="Times New Roman" w:hAnsi="Times New Roman"/>
          <w:sz w:val="20"/>
          <w:szCs w:val="20"/>
        </w:rPr>
      </w:pPr>
      <w:r w:rsidRPr="00696CCE">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w:t>
      </w:r>
      <w:r w:rsidRPr="00696CCE" w:rsidR="00336F91">
        <w:rPr>
          <w:rFonts w:ascii="Times New Roman" w:hAnsi="Times New Roman"/>
          <w:sz w:val="20"/>
          <w:szCs w:val="20"/>
        </w:rPr>
        <w:t>2</w:t>
      </w:r>
      <w:r w:rsidRPr="00696CCE">
        <w:rPr>
          <w:rFonts w:ascii="Times New Roman" w:hAnsi="Times New Roman"/>
          <w:sz w:val="20"/>
          <w:szCs w:val="20"/>
        </w:rPr>
        <w:t xml:space="preserve"> ст. 12.2 КоАП РФ, в отношении </w:t>
      </w:r>
    </w:p>
    <w:p w:rsidR="008F0E92" w:rsidRPr="00696CCE" w:rsidP="003F16DE">
      <w:pPr>
        <w:spacing w:after="0" w:line="240" w:lineRule="auto"/>
        <w:ind w:firstLine="567"/>
        <w:jc w:val="both"/>
        <w:rPr>
          <w:rFonts w:ascii="Times New Roman" w:hAnsi="Times New Roman"/>
          <w:sz w:val="20"/>
          <w:szCs w:val="20"/>
        </w:rPr>
      </w:pPr>
      <w:r w:rsidRPr="00696CCE">
        <w:rPr>
          <w:rFonts w:ascii="Times New Roman" w:hAnsi="Times New Roman"/>
          <w:b/>
          <w:sz w:val="20"/>
          <w:szCs w:val="20"/>
        </w:rPr>
        <w:t>Го</w:t>
      </w:r>
      <w:r w:rsidRPr="00696CCE" w:rsidR="001B33B8">
        <w:rPr>
          <w:rFonts w:ascii="Times New Roman" w:hAnsi="Times New Roman"/>
          <w:b/>
          <w:sz w:val="20"/>
          <w:szCs w:val="20"/>
        </w:rPr>
        <w:t>робца Сергея Григорьевича</w:t>
      </w:r>
      <w:r w:rsidRPr="00696CCE" w:rsidR="00CB4E4C">
        <w:rPr>
          <w:rFonts w:ascii="Times New Roman" w:hAnsi="Times New Roman"/>
          <w:b/>
          <w:sz w:val="20"/>
          <w:szCs w:val="20"/>
        </w:rPr>
        <w:t>,</w:t>
      </w:r>
      <w:r w:rsidRPr="00696CCE" w:rsidR="001B33B8">
        <w:rPr>
          <w:rFonts w:ascii="Times New Roman" w:hAnsi="Times New Roman"/>
          <w:sz w:val="20"/>
          <w:szCs w:val="20"/>
        </w:rPr>
        <w:t xml:space="preserve"> </w:t>
      </w:r>
      <w:r w:rsidRPr="00696CCE" w:rsidR="00696CCE">
        <w:rPr>
          <w:rFonts w:ascii="Times New Roman" w:hAnsi="Times New Roman"/>
          <w:sz w:val="20"/>
          <w:szCs w:val="20"/>
        </w:rPr>
        <w:t>«ДАННЫЕ ИЗЪЯТЫ»</w:t>
      </w:r>
      <w:r w:rsidRPr="00696CCE">
        <w:rPr>
          <w:rFonts w:ascii="Times New Roman" w:hAnsi="Times New Roman"/>
          <w:sz w:val="20"/>
          <w:szCs w:val="20"/>
        </w:rPr>
        <w:t>,</w:t>
      </w:r>
    </w:p>
    <w:p w:rsidR="008F0E92" w:rsidRPr="00696CCE" w:rsidP="00F352CA">
      <w:pPr>
        <w:spacing w:after="0" w:line="240" w:lineRule="auto"/>
        <w:ind w:firstLine="567"/>
        <w:jc w:val="center"/>
        <w:rPr>
          <w:rFonts w:ascii="Times New Roman" w:hAnsi="Times New Roman"/>
          <w:sz w:val="20"/>
          <w:szCs w:val="20"/>
        </w:rPr>
      </w:pPr>
      <w:r w:rsidRPr="00696CCE">
        <w:rPr>
          <w:rFonts w:ascii="Times New Roman" w:hAnsi="Times New Roman"/>
          <w:b/>
          <w:sz w:val="20"/>
          <w:szCs w:val="20"/>
        </w:rPr>
        <w:t>У С Т А Н О В И Л:</w:t>
      </w:r>
    </w:p>
    <w:p w:rsidR="00E04325" w:rsidRPr="00696CCE" w:rsidP="00F352CA">
      <w:pPr>
        <w:autoSpaceDE w:val="0"/>
        <w:autoSpaceDN w:val="0"/>
        <w:adjustRightInd w:val="0"/>
        <w:spacing w:after="0" w:line="240" w:lineRule="auto"/>
        <w:ind w:firstLine="567"/>
        <w:jc w:val="both"/>
        <w:rPr>
          <w:rFonts w:ascii="Times New Roman" w:hAnsi="Times New Roman"/>
          <w:sz w:val="20"/>
          <w:szCs w:val="20"/>
        </w:rPr>
      </w:pPr>
    </w:p>
    <w:p w:rsidR="008F0E92" w:rsidRPr="00696CCE" w:rsidP="0067201D">
      <w:pPr>
        <w:pStyle w:val="HTMLPreformatted"/>
        <w:jc w:val="both"/>
        <w:rPr>
          <w:rFonts w:ascii="Times New Roman" w:hAnsi="Times New Roman" w:cs="Times New Roman"/>
        </w:rPr>
      </w:pPr>
      <w:r w:rsidRPr="00696CCE">
        <w:rPr>
          <w:rFonts w:ascii="Times New Roman" w:hAnsi="Times New Roman" w:cs="Times New Roman"/>
        </w:rPr>
        <w:tab/>
      </w:r>
      <w:r w:rsidRPr="00696CCE" w:rsidR="001B33B8">
        <w:rPr>
          <w:rFonts w:ascii="Times New Roman" w:hAnsi="Times New Roman" w:cs="Times New Roman"/>
        </w:rPr>
        <w:t xml:space="preserve">Горобец С.Г.  </w:t>
      </w:r>
      <w:r w:rsidRPr="00696CCE" w:rsidR="00696CCE">
        <w:rPr>
          <w:rFonts w:ascii="Times New Roman" w:hAnsi="Times New Roman" w:cs="Times New Roman"/>
        </w:rPr>
        <w:t>«ДАННЫЕ ИЗЪЯТЫ»</w:t>
      </w:r>
      <w:r w:rsidRPr="00696CCE" w:rsidR="00610D25">
        <w:rPr>
          <w:rFonts w:ascii="Times New Roman" w:hAnsi="Times New Roman" w:cs="Times New Roman"/>
        </w:rPr>
        <w:t xml:space="preserve">, </w:t>
      </w:r>
      <w:r w:rsidRPr="00696CCE">
        <w:rPr>
          <w:rFonts w:ascii="Times New Roman" w:hAnsi="Times New Roman" w:cs="Times New Roman"/>
        </w:rPr>
        <w:t xml:space="preserve">управлял транспортным средством – </w:t>
      </w:r>
      <w:r w:rsidRPr="00696CCE" w:rsidR="001B33B8">
        <w:rPr>
          <w:rFonts w:ascii="Times New Roman" w:hAnsi="Times New Roman" w:cs="Times New Roman"/>
        </w:rPr>
        <w:t xml:space="preserve">автомобилем «Хендэ </w:t>
      </w:r>
      <w:r w:rsidRPr="00696CCE" w:rsidR="001B33B8">
        <w:rPr>
          <w:rFonts w:ascii="Times New Roman" w:hAnsi="Times New Roman" w:cs="Times New Roman"/>
        </w:rPr>
        <w:t>Крета</w:t>
      </w:r>
      <w:r w:rsidRPr="00696CCE">
        <w:rPr>
          <w:rFonts w:ascii="Times New Roman" w:hAnsi="Times New Roman" w:cs="Times New Roman"/>
        </w:rPr>
        <w:t xml:space="preserve">» государственный регистрационный знак </w:t>
      </w:r>
      <w:r w:rsidRPr="00696CCE" w:rsidR="00696CCE">
        <w:rPr>
          <w:rFonts w:ascii="Times New Roman" w:hAnsi="Times New Roman" w:cs="Times New Roman"/>
        </w:rPr>
        <w:t>«ДАННЫЕ ИЗЪЯТЫ»</w:t>
      </w:r>
      <w:r w:rsidRPr="00696CCE" w:rsidR="00696CCE">
        <w:rPr>
          <w:rFonts w:ascii="Times New Roman" w:hAnsi="Times New Roman" w:cs="Times New Roman"/>
        </w:rPr>
        <w:t>,</w:t>
      </w:r>
      <w:r w:rsidRPr="00696CCE" w:rsidR="001B33B8">
        <w:rPr>
          <w:rFonts w:ascii="Times New Roman" w:hAnsi="Times New Roman" w:cs="Times New Roman"/>
        </w:rPr>
        <w:t xml:space="preserve"> у которого</w:t>
      </w:r>
      <w:r w:rsidRPr="00696CCE" w:rsidR="00336F91">
        <w:rPr>
          <w:rFonts w:ascii="Times New Roman" w:hAnsi="Times New Roman" w:cs="Times New Roman"/>
        </w:rPr>
        <w:t xml:space="preserve"> </w:t>
      </w:r>
      <w:r w:rsidRPr="00696CCE" w:rsidR="001B33B8">
        <w:rPr>
          <w:rFonts w:ascii="Times New Roman" w:hAnsi="Times New Roman" w:cs="Times New Roman"/>
        </w:rPr>
        <w:t>передний государственный</w:t>
      </w:r>
      <w:r w:rsidRPr="00696CCE" w:rsidR="005E589E">
        <w:rPr>
          <w:rFonts w:ascii="Times New Roman" w:hAnsi="Times New Roman" w:cs="Times New Roman"/>
        </w:rPr>
        <w:t xml:space="preserve"> регистр</w:t>
      </w:r>
      <w:r w:rsidRPr="00696CCE" w:rsidR="001B33B8">
        <w:rPr>
          <w:rFonts w:ascii="Times New Roman" w:hAnsi="Times New Roman" w:cs="Times New Roman"/>
        </w:rPr>
        <w:t>ационный знак</w:t>
      </w:r>
      <w:r w:rsidRPr="00696CCE" w:rsidR="00336F91">
        <w:rPr>
          <w:rFonts w:ascii="Times New Roman" w:hAnsi="Times New Roman" w:cs="Times New Roman"/>
        </w:rPr>
        <w:t xml:space="preserve"> </w:t>
      </w:r>
      <w:r w:rsidRPr="00696CCE" w:rsidR="001B33B8">
        <w:rPr>
          <w:rFonts w:ascii="Times New Roman" w:hAnsi="Times New Roman" w:cs="Times New Roman"/>
        </w:rPr>
        <w:t>находился под лобовым стеклом</w:t>
      </w:r>
      <w:r w:rsidRPr="00696CCE" w:rsidR="00336F91">
        <w:rPr>
          <w:rFonts w:ascii="Times New Roman" w:hAnsi="Times New Roman" w:cs="Times New Roman"/>
        </w:rPr>
        <w:t>,</w:t>
      </w:r>
      <w:r w:rsidRPr="00696CCE" w:rsidR="00E04325">
        <w:rPr>
          <w:rFonts w:ascii="Times New Roman" w:hAnsi="Times New Roman" w:cs="Times New Roman"/>
        </w:rPr>
        <w:t xml:space="preserve"> </w:t>
      </w:r>
      <w:r w:rsidRPr="00696CCE">
        <w:rPr>
          <w:rFonts w:ascii="Times New Roman" w:hAnsi="Times New Roman" w:cs="Times New Roman"/>
        </w:rPr>
        <w:t xml:space="preserve">чем нарушил </w:t>
      </w:r>
      <w:r w:rsidRPr="00696CCE" w:rsidR="007C467C">
        <w:rPr>
          <w:rFonts w:ascii="Times New Roman" w:hAnsi="Times New Roman" w:cs="Times New Roman"/>
        </w:rPr>
        <w:t>п.2 Основных положений  по допуску транспортных средств к эксплуатации и обязанностями должностных лиц по обеспечению безопасности дорожного движения</w:t>
      </w:r>
      <w:r w:rsidRPr="00696CCE" w:rsidR="007C467C">
        <w:rPr>
          <w:rFonts w:ascii="Times New Roman" w:hAnsi="Times New Roman" w:cs="Times New Roman"/>
          <w:bCs/>
        </w:rPr>
        <w:t>, утвержденных</w:t>
      </w:r>
      <w:r w:rsidRPr="00696CCE">
        <w:rPr>
          <w:rFonts w:ascii="Times New Roman" w:hAnsi="Times New Roman" w:cs="Times New Roman"/>
          <w:bCs/>
        </w:rPr>
        <w:t xml:space="preserve"> </w:t>
      </w:r>
      <w:r w:rsidRPr="00696CCE" w:rsidR="00192AE7">
        <w:rPr>
          <w:rFonts w:ascii="Times New Roman" w:hAnsi="Times New Roman" w:eastAsiaTheme="minorHAnsi" w:cs="Times New Roman"/>
          <w:lang w:eastAsia="en-US"/>
        </w:rPr>
        <w:t xml:space="preserve"> Постановлением Правительства РФ от 23 октября 1993 года N 1090</w:t>
      </w:r>
      <w:r w:rsidRPr="00696CCE">
        <w:rPr>
          <w:rFonts w:ascii="Times New Roman" w:hAnsi="Times New Roman" w:eastAsiaTheme="minorHAnsi" w:cs="Times New Roman"/>
          <w:lang w:eastAsia="en-US"/>
        </w:rPr>
        <w:t xml:space="preserve">, </w:t>
      </w:r>
      <w:r w:rsidRPr="00696CCE">
        <w:rPr>
          <w:rFonts w:ascii="Times New Roman" w:hAnsi="Times New Roman" w:cs="Times New Roman"/>
        </w:rPr>
        <w:t>то есть</w:t>
      </w:r>
      <w:r w:rsidRPr="00696CCE">
        <w:rPr>
          <w:rFonts w:ascii="Times New Roman" w:hAnsi="Times New Roman" w:cs="Times New Roman"/>
        </w:rPr>
        <w:t xml:space="preserve"> совершил административное правонарушение, предусмотренное ч. </w:t>
      </w:r>
      <w:r w:rsidRPr="00696CCE" w:rsidR="007C467C">
        <w:rPr>
          <w:rFonts w:ascii="Times New Roman" w:hAnsi="Times New Roman" w:cs="Times New Roman"/>
        </w:rPr>
        <w:t>2</w:t>
      </w:r>
      <w:r w:rsidRPr="00696CCE">
        <w:rPr>
          <w:rFonts w:ascii="Times New Roman" w:hAnsi="Times New Roman" w:cs="Times New Roman"/>
        </w:rPr>
        <w:t xml:space="preserve"> ст. 12.2 КоАП РФ.</w:t>
      </w:r>
    </w:p>
    <w:p w:rsidR="001C446A" w:rsidRPr="00696CCE" w:rsidP="001C446A">
      <w:pPr>
        <w:spacing w:after="0" w:line="240" w:lineRule="auto"/>
        <w:ind w:firstLine="709"/>
        <w:jc w:val="both"/>
        <w:rPr>
          <w:rFonts w:ascii="Times New Roman" w:hAnsi="Times New Roman"/>
          <w:sz w:val="20"/>
          <w:szCs w:val="20"/>
        </w:rPr>
      </w:pPr>
      <w:r w:rsidRPr="00696CCE">
        <w:rPr>
          <w:rFonts w:ascii="Times New Roman" w:hAnsi="Times New Roman"/>
          <w:sz w:val="20"/>
          <w:szCs w:val="20"/>
        </w:rPr>
        <w:t>В судебном заседании Горобец С.Г.</w:t>
      </w:r>
      <w:r w:rsidRPr="00696CCE" w:rsidR="001007B7">
        <w:rPr>
          <w:rFonts w:ascii="Times New Roman" w:hAnsi="Times New Roman"/>
          <w:sz w:val="20"/>
          <w:szCs w:val="20"/>
        </w:rPr>
        <w:t xml:space="preserve">  </w:t>
      </w:r>
      <w:r w:rsidRPr="00696CCE">
        <w:rPr>
          <w:rFonts w:ascii="Times New Roman" w:hAnsi="Times New Roman"/>
          <w:sz w:val="20"/>
          <w:szCs w:val="20"/>
        </w:rPr>
        <w:t xml:space="preserve">вину в совершении правонарушения признал в полном объеме, пояснив, что ехал на автомобиле из Москвы, передний регистрационный знак повис на одном креплении, на трассе не было пунктов </w:t>
      </w:r>
      <w:r w:rsidRPr="00696CCE">
        <w:rPr>
          <w:rFonts w:ascii="Times New Roman" w:hAnsi="Times New Roman"/>
          <w:sz w:val="20"/>
          <w:szCs w:val="20"/>
        </w:rPr>
        <w:t>авторемонта</w:t>
      </w:r>
      <w:r w:rsidRPr="00696CCE">
        <w:rPr>
          <w:rFonts w:ascii="Times New Roman" w:hAnsi="Times New Roman"/>
          <w:sz w:val="20"/>
          <w:szCs w:val="20"/>
        </w:rPr>
        <w:t>, поэтому принял решение во избежание потери знака, открепить его  и положить под лобовое стекло автомобиля.</w:t>
      </w:r>
    </w:p>
    <w:p w:rsidR="001007B7" w:rsidRPr="00696CCE" w:rsidP="001C446A">
      <w:pPr>
        <w:spacing w:after="0" w:line="240" w:lineRule="auto"/>
        <w:ind w:firstLine="709"/>
        <w:jc w:val="both"/>
        <w:rPr>
          <w:rFonts w:ascii="Times New Roman" w:hAnsi="Times New Roman"/>
          <w:sz w:val="20"/>
          <w:szCs w:val="20"/>
        </w:rPr>
      </w:pPr>
      <w:r w:rsidRPr="00696CCE">
        <w:rPr>
          <w:rFonts w:ascii="Times New Roman" w:hAnsi="Times New Roman"/>
          <w:sz w:val="20"/>
          <w:szCs w:val="20"/>
        </w:rPr>
        <w:t>Выслушав Горобца С.Г., и</w:t>
      </w:r>
      <w:r w:rsidRPr="00696CCE">
        <w:rPr>
          <w:rFonts w:ascii="Times New Roman" w:hAnsi="Times New Roman"/>
          <w:sz w:val="20"/>
          <w:szCs w:val="20"/>
        </w:rPr>
        <w:t>сследовав материалы дела, суд приходит к следующему.</w:t>
      </w:r>
    </w:p>
    <w:p w:rsidR="0067201D" w:rsidRPr="00696CCE" w:rsidP="0067201D">
      <w:pPr>
        <w:pStyle w:val="HTMLPreformatted"/>
        <w:ind w:firstLine="540"/>
        <w:jc w:val="both"/>
        <w:rPr>
          <w:rFonts w:ascii="Times New Roman" w:hAnsi="Times New Roman" w:cs="Times New Roman"/>
        </w:rPr>
      </w:pPr>
      <w:r w:rsidRPr="00696CCE">
        <w:rPr>
          <w:rFonts w:ascii="Times New Roman" w:hAnsi="Times New Roman" w:eastAsiaTheme="minorHAnsi" w:cs="Times New Roman"/>
          <w:lang w:eastAsia="en-US"/>
        </w:rPr>
        <w:t xml:space="preserve">Административная ответственность по </w:t>
      </w:r>
      <w:hyperlink r:id="rId4" w:history="1">
        <w:r w:rsidRPr="00696CCE">
          <w:rPr>
            <w:rFonts w:ascii="Times New Roman" w:hAnsi="Times New Roman" w:eastAsiaTheme="minorHAnsi" w:cs="Times New Roman"/>
            <w:lang w:eastAsia="en-US"/>
          </w:rPr>
          <w:t>ч. 2</w:t>
        </w:r>
        <w:r w:rsidRPr="00696CCE">
          <w:rPr>
            <w:rFonts w:ascii="Times New Roman" w:hAnsi="Times New Roman" w:eastAsiaTheme="minorHAnsi" w:cs="Times New Roman"/>
            <w:lang w:eastAsia="en-US"/>
          </w:rPr>
          <w:t xml:space="preserve"> ст. 12.2</w:t>
        </w:r>
      </w:hyperlink>
      <w:r w:rsidRPr="00696CCE">
        <w:rPr>
          <w:rFonts w:ascii="Times New Roman" w:hAnsi="Times New Roman" w:eastAsiaTheme="minorHAnsi" w:cs="Times New Roman"/>
          <w:lang w:eastAsia="en-US"/>
        </w:rPr>
        <w:t xml:space="preserve"> КоАП РФ наступает за</w:t>
      </w:r>
      <w:r w:rsidRPr="00696CCE">
        <w:rPr>
          <w:rFonts w:ascii="Times New Roman" w:hAnsi="Times New Roman" w:eastAsiaTheme="minorHAnsi" w:cs="Times New Roman"/>
          <w:lang w:eastAsia="en-US"/>
        </w:rPr>
        <w:t xml:space="preserve"> </w:t>
      </w:r>
      <w:r w:rsidRPr="00696CCE">
        <w:rPr>
          <w:rFonts w:ascii="Times New Roman" w:hAnsi="Times New Roman" w:cs="Times New Roman"/>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696CCE">
        <w:rPr>
          <w:rFonts w:ascii="Times New Roman" w:hAnsi="Times New Roman" w:cs="Times New Roman"/>
        </w:rPr>
        <w:t>,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C446A" w:rsidRPr="00696CCE" w:rsidP="001C446A">
      <w:pPr>
        <w:pStyle w:val="NormalWeb"/>
        <w:spacing w:before="0" w:beforeAutospacing="0" w:after="0" w:afterAutospacing="0" w:line="288" w:lineRule="atLeast"/>
        <w:ind w:firstLine="540"/>
        <w:jc w:val="both"/>
        <w:rPr>
          <w:sz w:val="20"/>
          <w:szCs w:val="20"/>
        </w:rPr>
      </w:pPr>
      <w:r w:rsidRPr="00696CCE">
        <w:rPr>
          <w:sz w:val="20"/>
          <w:szCs w:val="20"/>
        </w:rPr>
        <w:t>В силу пункта 2.3.1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w:t>
      </w:r>
      <w:r w:rsidRPr="00696CCE">
        <w:rPr>
          <w:sz w:val="20"/>
          <w:szCs w:val="20"/>
        </w:rPr>
        <w:t xml:space="preserve"> безопасности дорожного движения (далее - Основные положения</w:t>
      </w:r>
      <w:r w:rsidRPr="00696CCE">
        <w:rPr>
          <w:sz w:val="20"/>
          <w:szCs w:val="20"/>
        </w:rPr>
        <w:t xml:space="preserve"> )</w:t>
      </w:r>
      <w:r w:rsidRPr="00696CCE">
        <w:rPr>
          <w:sz w:val="20"/>
          <w:szCs w:val="20"/>
        </w:rPr>
        <w:t>.</w:t>
      </w:r>
    </w:p>
    <w:p w:rsidR="001C446A" w:rsidRPr="00696CCE" w:rsidP="001C446A">
      <w:pPr>
        <w:pStyle w:val="NormalWeb"/>
        <w:spacing w:before="0" w:beforeAutospacing="0" w:after="0" w:afterAutospacing="0" w:line="288" w:lineRule="atLeast"/>
        <w:ind w:firstLine="540"/>
        <w:jc w:val="both"/>
        <w:rPr>
          <w:sz w:val="20"/>
          <w:szCs w:val="20"/>
        </w:rPr>
      </w:pPr>
      <w:r w:rsidRPr="00696CCE">
        <w:rPr>
          <w:sz w:val="20"/>
          <w:szCs w:val="20"/>
        </w:rPr>
        <w:t>Согласно п.2 Основных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1C446A" w:rsidRPr="00696CCE" w:rsidP="001C446A">
      <w:pPr>
        <w:pStyle w:val="NormalWeb"/>
        <w:spacing w:before="0" w:beforeAutospacing="0" w:after="0" w:afterAutospacing="0"/>
        <w:ind w:firstLine="540"/>
        <w:jc w:val="both"/>
        <w:rPr>
          <w:bCs/>
          <w:sz w:val="20"/>
          <w:szCs w:val="20"/>
        </w:rPr>
      </w:pPr>
      <w:r w:rsidRPr="00696CCE">
        <w:rPr>
          <w:sz w:val="20"/>
          <w:szCs w:val="20"/>
        </w:rPr>
        <w:t xml:space="preserve">В соответствии с п. Ж1 Приложения Ж </w:t>
      </w:r>
      <w:r w:rsidRPr="00696CCE">
        <w:rPr>
          <w:bCs/>
          <w:sz w:val="20"/>
          <w:szCs w:val="20"/>
        </w:rPr>
        <w:t xml:space="preserve">ГОСТ </w:t>
      </w:r>
      <w:r w:rsidRPr="00696CCE">
        <w:rPr>
          <w:bCs/>
          <w:sz w:val="20"/>
          <w:szCs w:val="20"/>
        </w:rPr>
        <w:t>Р</w:t>
      </w:r>
      <w:r w:rsidRPr="00696CCE">
        <w:rPr>
          <w:bCs/>
          <w:sz w:val="20"/>
          <w:szCs w:val="20"/>
        </w:rPr>
        <w:t xml:space="preserve"> 50577-2018 «Знаки государственные регистрационные транспортных средств. Типы и основные размеры. Технические требования»  </w:t>
      </w:r>
      <w:r w:rsidRPr="00696CCE">
        <w:rPr>
          <w:sz w:val="20"/>
          <w:szCs w:val="20"/>
        </w:rPr>
        <w:t xml:space="preserve">На каждом транспортном средстве должны быть предусмотрены места установки следующих регистрационных знаков (кроме знаков типов 16 - 18):- одного переднего и одного заднего - на легковых, грузовых автомобилях и автобусах; - одного заднего - на прочих транспортных средствах. </w:t>
      </w:r>
    </w:p>
    <w:p w:rsidR="001C446A" w:rsidRPr="00696CCE" w:rsidP="001C446A">
      <w:pPr>
        <w:pStyle w:val="NormalWeb"/>
        <w:spacing w:before="0" w:beforeAutospacing="0" w:after="0" w:afterAutospacing="0"/>
        <w:ind w:firstLine="540"/>
        <w:jc w:val="both"/>
        <w:rPr>
          <w:sz w:val="20"/>
          <w:szCs w:val="20"/>
        </w:rPr>
      </w:pPr>
      <w:r w:rsidRPr="00696CCE">
        <w:rPr>
          <w:sz w:val="20"/>
          <w:szCs w:val="20"/>
        </w:rPr>
        <w:t xml:space="preserve">Место для установки регистрационного знака должно представлять собой плоскую вертикальную прямоугольную поверхность, имеющую геометрические параметры, позволяющие обеспечить установку регистрационного знака соответствующего типа без его деформирования. </w:t>
      </w:r>
    </w:p>
    <w:p w:rsidR="007C467C" w:rsidRPr="00696CCE" w:rsidP="00F352CA">
      <w:pPr>
        <w:autoSpaceDE w:val="0"/>
        <w:autoSpaceDN w:val="0"/>
        <w:adjustRightInd w:val="0"/>
        <w:spacing w:after="0" w:line="240" w:lineRule="auto"/>
        <w:ind w:firstLine="567"/>
        <w:jc w:val="both"/>
        <w:rPr>
          <w:rFonts w:ascii="Times New Roman" w:hAnsi="Times New Roman"/>
          <w:sz w:val="20"/>
          <w:szCs w:val="20"/>
        </w:rPr>
      </w:pPr>
      <w:r w:rsidRPr="00696CCE">
        <w:rPr>
          <w:rFonts w:ascii="Times New Roman" w:hAnsi="Times New Roman"/>
          <w:sz w:val="20"/>
          <w:szCs w:val="20"/>
        </w:rPr>
        <w:t xml:space="preserve"> </w:t>
      </w:r>
      <w:r w:rsidRPr="00696CCE" w:rsidR="00191037">
        <w:rPr>
          <w:rFonts w:ascii="Times New Roman" w:hAnsi="Times New Roman"/>
          <w:sz w:val="20"/>
          <w:szCs w:val="20"/>
        </w:rPr>
        <w:tab/>
      </w:r>
      <w:r w:rsidRPr="00696CCE">
        <w:rPr>
          <w:rFonts w:ascii="Times New Roman" w:hAnsi="Times New Roman"/>
          <w:sz w:val="20"/>
          <w:szCs w:val="20"/>
        </w:rPr>
        <w:t>И</w:t>
      </w:r>
      <w:r w:rsidRPr="00696CCE" w:rsidR="008F0E92">
        <w:rPr>
          <w:rFonts w:ascii="Times New Roman" w:hAnsi="Times New Roman"/>
          <w:sz w:val="20"/>
          <w:szCs w:val="20"/>
        </w:rPr>
        <w:t xml:space="preserve">сследовав представленные материалы дела, мировой судья приходит к убеждению, что вина </w:t>
      </w:r>
      <w:r w:rsidRPr="00696CCE" w:rsidR="001C446A">
        <w:rPr>
          <w:rFonts w:ascii="Times New Roman" w:hAnsi="Times New Roman"/>
          <w:sz w:val="20"/>
          <w:szCs w:val="20"/>
        </w:rPr>
        <w:t xml:space="preserve">Горобца С.Г. </w:t>
      </w:r>
      <w:r w:rsidRPr="00696CCE" w:rsidR="00192AE7">
        <w:rPr>
          <w:rFonts w:ascii="Times New Roman" w:hAnsi="Times New Roman"/>
          <w:sz w:val="20"/>
          <w:szCs w:val="20"/>
        </w:rPr>
        <w:t xml:space="preserve"> </w:t>
      </w:r>
      <w:r w:rsidRPr="00696CCE" w:rsidR="008F0E92">
        <w:rPr>
          <w:rFonts w:ascii="Times New Roman" w:hAnsi="Times New Roman"/>
          <w:sz w:val="20"/>
          <w:szCs w:val="20"/>
        </w:rPr>
        <w:t xml:space="preserve">в совершении административного правонарушения, предусмотренного ч. </w:t>
      </w:r>
      <w:r w:rsidRPr="00696CCE" w:rsidR="008A7D20">
        <w:rPr>
          <w:rFonts w:ascii="Times New Roman" w:hAnsi="Times New Roman"/>
          <w:sz w:val="20"/>
          <w:szCs w:val="20"/>
        </w:rPr>
        <w:t>2</w:t>
      </w:r>
      <w:r w:rsidRPr="00696CCE" w:rsidR="00E04325">
        <w:rPr>
          <w:rFonts w:ascii="Times New Roman" w:hAnsi="Times New Roman"/>
          <w:sz w:val="20"/>
          <w:szCs w:val="20"/>
        </w:rPr>
        <w:t xml:space="preserve"> </w:t>
      </w:r>
      <w:r w:rsidRPr="00696CCE" w:rsidR="008F0E92">
        <w:rPr>
          <w:rFonts w:ascii="Times New Roman" w:hAnsi="Times New Roman"/>
          <w:sz w:val="20"/>
          <w:szCs w:val="20"/>
        </w:rPr>
        <w:t xml:space="preserve"> ст. 12.2 КоАП РФ</w:t>
      </w:r>
      <w:r w:rsidRPr="00696CCE" w:rsidR="00E04325">
        <w:rPr>
          <w:rFonts w:ascii="Times New Roman" w:hAnsi="Times New Roman"/>
          <w:sz w:val="20"/>
          <w:szCs w:val="20"/>
        </w:rPr>
        <w:t xml:space="preserve">, </w:t>
      </w:r>
      <w:r w:rsidRPr="00696CCE" w:rsidR="008F0E92">
        <w:rPr>
          <w:rFonts w:ascii="Times New Roman" w:hAnsi="Times New Roman"/>
          <w:sz w:val="20"/>
          <w:szCs w:val="20"/>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696CCE" w:rsidR="001C446A">
        <w:rPr>
          <w:rFonts w:ascii="Times New Roman" w:hAnsi="Times New Roman"/>
          <w:snapToGrid w:val="0"/>
          <w:color w:val="000000"/>
          <w:sz w:val="20"/>
          <w:szCs w:val="20"/>
        </w:rPr>
        <w:t>23ДД № 168867 от 27.03.2024</w:t>
      </w:r>
      <w:r w:rsidRPr="00696CCE" w:rsidR="008F0E92">
        <w:rPr>
          <w:rFonts w:ascii="Times New Roman" w:hAnsi="Times New Roman"/>
          <w:sz w:val="20"/>
          <w:szCs w:val="20"/>
        </w:rPr>
        <w:t>, составленным уполномоченным лицом в соответств</w:t>
      </w:r>
      <w:r w:rsidRPr="00696CCE">
        <w:rPr>
          <w:rFonts w:ascii="Times New Roman" w:hAnsi="Times New Roman"/>
          <w:sz w:val="20"/>
          <w:szCs w:val="20"/>
        </w:rPr>
        <w:t>ии с требованиями КоАП РФ (л.д.2</w:t>
      </w:r>
      <w:r w:rsidRPr="00696CCE" w:rsidR="008F0E92">
        <w:rPr>
          <w:rFonts w:ascii="Times New Roman" w:hAnsi="Times New Roman"/>
          <w:sz w:val="20"/>
          <w:szCs w:val="20"/>
        </w:rPr>
        <w:t>);</w:t>
      </w:r>
      <w:r w:rsidRPr="00696CCE">
        <w:rPr>
          <w:rFonts w:ascii="Times New Roman" w:hAnsi="Times New Roman"/>
          <w:sz w:val="20"/>
          <w:szCs w:val="20"/>
        </w:rPr>
        <w:t xml:space="preserve"> </w:t>
      </w:r>
      <w:r w:rsidRPr="00696CCE">
        <w:rPr>
          <w:rFonts w:ascii="Times New Roman" w:hAnsi="Times New Roman"/>
          <w:sz w:val="20"/>
          <w:szCs w:val="20"/>
        </w:rPr>
        <w:t>фототаблицей</w:t>
      </w:r>
      <w:r w:rsidRPr="00696CCE">
        <w:rPr>
          <w:rFonts w:ascii="Times New Roman" w:hAnsi="Times New Roman"/>
          <w:sz w:val="20"/>
          <w:szCs w:val="20"/>
        </w:rPr>
        <w:t xml:space="preserve"> </w:t>
      </w:r>
      <w:r w:rsidRPr="00696CCE">
        <w:rPr>
          <w:rFonts w:ascii="Times New Roman" w:hAnsi="Times New Roman"/>
          <w:sz w:val="20"/>
          <w:szCs w:val="20"/>
        </w:rPr>
        <w:t xml:space="preserve">( </w:t>
      </w:r>
      <w:r w:rsidRPr="00696CCE">
        <w:rPr>
          <w:rFonts w:ascii="Times New Roman" w:hAnsi="Times New Roman"/>
          <w:sz w:val="20"/>
          <w:szCs w:val="20"/>
        </w:rPr>
        <w:t>л.д.3-4</w:t>
      </w:r>
      <w:r w:rsidRPr="00696CCE" w:rsidR="008A7D20">
        <w:rPr>
          <w:rFonts w:ascii="Times New Roman" w:hAnsi="Times New Roman"/>
          <w:sz w:val="20"/>
          <w:szCs w:val="20"/>
        </w:rPr>
        <w:t>);</w:t>
      </w:r>
      <w:r w:rsidRPr="00696CCE" w:rsidR="008F0E92">
        <w:rPr>
          <w:rFonts w:ascii="Times New Roman" w:hAnsi="Times New Roman"/>
          <w:sz w:val="20"/>
          <w:szCs w:val="20"/>
        </w:rPr>
        <w:t xml:space="preserve"> </w:t>
      </w:r>
      <w:r w:rsidRPr="00696CCE" w:rsidR="008A7D20">
        <w:rPr>
          <w:rFonts w:ascii="Times New Roman" w:hAnsi="Times New Roman"/>
          <w:sz w:val="20"/>
          <w:szCs w:val="20"/>
        </w:rPr>
        <w:t>сведениями о ранних привлеч</w:t>
      </w:r>
      <w:r w:rsidRPr="00696CCE">
        <w:rPr>
          <w:rFonts w:ascii="Times New Roman" w:hAnsi="Times New Roman"/>
          <w:sz w:val="20"/>
          <w:szCs w:val="20"/>
        </w:rPr>
        <w:t>ениях Горобца С.Г. по  главе 12 КоАП РФ (</w:t>
      </w:r>
      <w:r w:rsidRPr="00696CCE">
        <w:rPr>
          <w:rFonts w:ascii="Times New Roman" w:hAnsi="Times New Roman"/>
          <w:sz w:val="20"/>
          <w:szCs w:val="20"/>
        </w:rPr>
        <w:t>л.д</w:t>
      </w:r>
      <w:r w:rsidRPr="00696CCE">
        <w:rPr>
          <w:rFonts w:ascii="Times New Roman" w:hAnsi="Times New Roman"/>
          <w:sz w:val="20"/>
          <w:szCs w:val="20"/>
        </w:rPr>
        <w:t>. 5</w:t>
      </w:r>
      <w:r w:rsidRPr="00696CCE" w:rsidR="008A7D20">
        <w:rPr>
          <w:rFonts w:ascii="Times New Roman" w:hAnsi="Times New Roman"/>
          <w:sz w:val="20"/>
          <w:szCs w:val="20"/>
        </w:rPr>
        <w:t xml:space="preserve">); карточкой операции с водительским удостоверением </w:t>
      </w:r>
      <w:r w:rsidRPr="00696CCE">
        <w:rPr>
          <w:rFonts w:ascii="Times New Roman" w:hAnsi="Times New Roman"/>
          <w:sz w:val="20"/>
          <w:szCs w:val="20"/>
        </w:rPr>
        <w:t xml:space="preserve"> ( л.д.6); признательными показаниями Горобца С.Г., данными в ходе судебного разбирательства.</w:t>
      </w:r>
      <w:r w:rsidRPr="00696CCE" w:rsidR="008A7D20">
        <w:rPr>
          <w:rFonts w:ascii="Times New Roman" w:hAnsi="Times New Roman"/>
          <w:sz w:val="20"/>
          <w:szCs w:val="20"/>
        </w:rPr>
        <w:t xml:space="preserve"> </w:t>
      </w:r>
    </w:p>
    <w:p w:rsidR="00E14845" w:rsidRPr="00696CCE" w:rsidP="00F352CA">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96CCE">
        <w:rPr>
          <w:rFonts w:ascii="Times New Roman" w:hAnsi="Times New Roman" w:eastAsiaTheme="minorHAnsi"/>
          <w:sz w:val="20"/>
          <w:szCs w:val="20"/>
          <w:lang w:eastAsia="en-US"/>
        </w:rPr>
        <w:t xml:space="preserve">Таким образом, действия </w:t>
      </w:r>
      <w:r w:rsidRPr="00696CCE" w:rsidR="007C467C">
        <w:rPr>
          <w:rFonts w:ascii="Times New Roman" w:hAnsi="Times New Roman"/>
          <w:sz w:val="20"/>
          <w:szCs w:val="20"/>
        </w:rPr>
        <w:t>Горобца С.Г.</w:t>
      </w:r>
      <w:r w:rsidRPr="00696CCE" w:rsidR="00191037">
        <w:rPr>
          <w:rFonts w:ascii="Times New Roman" w:hAnsi="Times New Roman"/>
          <w:sz w:val="20"/>
          <w:szCs w:val="20"/>
        </w:rPr>
        <w:t>,</w:t>
      </w:r>
      <w:r w:rsidRPr="00696CCE" w:rsidR="00CC053F">
        <w:rPr>
          <w:rFonts w:ascii="Times New Roman" w:hAnsi="Times New Roman"/>
          <w:sz w:val="20"/>
          <w:szCs w:val="20"/>
        </w:rPr>
        <w:t xml:space="preserve"> </w:t>
      </w:r>
      <w:r w:rsidRPr="00696CCE">
        <w:rPr>
          <w:rFonts w:ascii="Times New Roman" w:hAnsi="Times New Roman" w:eastAsiaTheme="minorHAnsi"/>
          <w:sz w:val="20"/>
          <w:szCs w:val="20"/>
          <w:lang w:eastAsia="en-US"/>
        </w:rPr>
        <w:t>управлявшего тр</w:t>
      </w:r>
      <w:r w:rsidRPr="00696CCE" w:rsidR="008A7D20">
        <w:rPr>
          <w:rFonts w:ascii="Times New Roman" w:hAnsi="Times New Roman" w:eastAsiaTheme="minorHAnsi"/>
          <w:sz w:val="20"/>
          <w:szCs w:val="20"/>
          <w:lang w:eastAsia="en-US"/>
        </w:rPr>
        <w:t>анспо</w:t>
      </w:r>
      <w:r w:rsidRPr="00696CCE" w:rsidR="007C467C">
        <w:rPr>
          <w:rFonts w:ascii="Times New Roman" w:hAnsi="Times New Roman" w:eastAsiaTheme="minorHAnsi"/>
          <w:sz w:val="20"/>
          <w:szCs w:val="20"/>
          <w:lang w:eastAsia="en-US"/>
        </w:rPr>
        <w:t xml:space="preserve">ртным средством </w:t>
      </w:r>
      <w:r w:rsidRPr="00696CCE" w:rsidR="007C467C">
        <w:rPr>
          <w:rFonts w:ascii="Times New Roman" w:hAnsi="Times New Roman"/>
          <w:sz w:val="20"/>
          <w:szCs w:val="20"/>
        </w:rPr>
        <w:t>без установленного на предусмотренном для этого месте государственным регистрационным  знаком</w:t>
      </w:r>
      <w:r w:rsidRPr="00696CCE" w:rsidR="007C467C">
        <w:rPr>
          <w:rFonts w:ascii="Times New Roman" w:hAnsi="Times New Roman"/>
          <w:sz w:val="20"/>
          <w:szCs w:val="20"/>
        </w:rPr>
        <w:t xml:space="preserve"> </w:t>
      </w:r>
      <w:r w:rsidRPr="00696CCE">
        <w:rPr>
          <w:rFonts w:ascii="Times New Roman" w:hAnsi="Times New Roman" w:eastAsiaTheme="minorHAnsi"/>
          <w:sz w:val="20"/>
          <w:szCs w:val="20"/>
          <w:lang w:eastAsia="en-US"/>
        </w:rPr>
        <w:t>,</w:t>
      </w:r>
      <w:r w:rsidRPr="00696CCE">
        <w:rPr>
          <w:rFonts w:ascii="Times New Roman" w:hAnsi="Times New Roman" w:eastAsiaTheme="minorHAnsi"/>
          <w:sz w:val="20"/>
          <w:szCs w:val="20"/>
          <w:lang w:eastAsia="en-US"/>
        </w:rPr>
        <w:t xml:space="preserve"> </w:t>
      </w:r>
      <w:r w:rsidRPr="00696CCE" w:rsidR="00CC053F">
        <w:rPr>
          <w:rFonts w:ascii="Times New Roman" w:hAnsi="Times New Roman" w:eastAsiaTheme="minorHAnsi"/>
          <w:sz w:val="20"/>
          <w:szCs w:val="20"/>
          <w:lang w:eastAsia="en-US"/>
        </w:rPr>
        <w:t xml:space="preserve">суд </w:t>
      </w:r>
      <w:r w:rsidRPr="00696CCE">
        <w:rPr>
          <w:rFonts w:ascii="Times New Roman" w:hAnsi="Times New Roman" w:eastAsiaTheme="minorHAnsi"/>
          <w:sz w:val="20"/>
          <w:szCs w:val="20"/>
          <w:lang w:eastAsia="en-US"/>
        </w:rPr>
        <w:t>квалифицир</w:t>
      </w:r>
      <w:r w:rsidRPr="00696CCE" w:rsidR="00CC053F">
        <w:rPr>
          <w:rFonts w:ascii="Times New Roman" w:hAnsi="Times New Roman" w:eastAsiaTheme="minorHAnsi"/>
          <w:sz w:val="20"/>
          <w:szCs w:val="20"/>
          <w:lang w:eastAsia="en-US"/>
        </w:rPr>
        <w:t xml:space="preserve">ует </w:t>
      </w:r>
      <w:r w:rsidRPr="00696CCE">
        <w:rPr>
          <w:rFonts w:ascii="Times New Roman" w:hAnsi="Times New Roman" w:eastAsiaTheme="minorHAnsi"/>
          <w:sz w:val="20"/>
          <w:szCs w:val="20"/>
          <w:lang w:eastAsia="en-US"/>
        </w:rPr>
        <w:t xml:space="preserve">по </w:t>
      </w:r>
      <w:hyperlink r:id="rId5" w:history="1">
        <w:r w:rsidRPr="00696CCE" w:rsidR="008A7D20">
          <w:rPr>
            <w:rFonts w:ascii="Times New Roman" w:hAnsi="Times New Roman" w:eastAsiaTheme="minorHAnsi"/>
            <w:sz w:val="20"/>
            <w:szCs w:val="20"/>
            <w:lang w:eastAsia="en-US"/>
          </w:rPr>
          <w:t>ч. 2</w:t>
        </w:r>
        <w:r w:rsidRPr="00696CCE">
          <w:rPr>
            <w:rFonts w:ascii="Times New Roman" w:hAnsi="Times New Roman" w:eastAsiaTheme="minorHAnsi"/>
            <w:sz w:val="20"/>
            <w:szCs w:val="20"/>
            <w:lang w:eastAsia="en-US"/>
          </w:rPr>
          <w:t xml:space="preserve"> ст. 12.2</w:t>
        </w:r>
      </w:hyperlink>
      <w:r w:rsidRPr="00696CCE">
        <w:rPr>
          <w:rFonts w:ascii="Times New Roman" w:hAnsi="Times New Roman" w:eastAsiaTheme="minorHAnsi"/>
          <w:sz w:val="20"/>
          <w:szCs w:val="20"/>
          <w:lang w:eastAsia="en-US"/>
        </w:rPr>
        <w:t xml:space="preserve"> КоАП РФ в соответствии с установленными обстоятельствами и требованиями </w:t>
      </w:r>
      <w:hyperlink r:id="rId6" w:history="1">
        <w:r w:rsidRPr="00696CCE">
          <w:rPr>
            <w:rFonts w:ascii="Times New Roman" w:hAnsi="Times New Roman" w:eastAsiaTheme="minorHAnsi"/>
            <w:sz w:val="20"/>
            <w:szCs w:val="20"/>
            <w:lang w:eastAsia="en-US"/>
          </w:rPr>
          <w:t>КоАП</w:t>
        </w:r>
      </w:hyperlink>
      <w:r w:rsidRPr="00696CCE">
        <w:rPr>
          <w:rFonts w:ascii="Times New Roman" w:hAnsi="Times New Roman" w:eastAsiaTheme="minorHAnsi"/>
          <w:sz w:val="20"/>
          <w:szCs w:val="20"/>
          <w:lang w:eastAsia="en-US"/>
        </w:rPr>
        <w:t xml:space="preserve"> РФ.</w:t>
      </w:r>
    </w:p>
    <w:p w:rsidR="008F0E92" w:rsidRPr="00696CCE" w:rsidP="00F352CA">
      <w:pPr>
        <w:spacing w:after="0" w:line="240" w:lineRule="auto"/>
        <w:ind w:firstLine="567"/>
        <w:jc w:val="both"/>
        <w:rPr>
          <w:rFonts w:ascii="Times New Roman" w:hAnsi="Times New Roman"/>
          <w:color w:val="FF0000"/>
          <w:sz w:val="20"/>
          <w:szCs w:val="20"/>
        </w:rPr>
      </w:pPr>
      <w:r w:rsidRPr="00696CCE">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696CCE" w:rsidR="008A7D20">
        <w:rPr>
          <w:rFonts w:ascii="Times New Roman" w:hAnsi="Times New Roman"/>
          <w:sz w:val="20"/>
          <w:szCs w:val="20"/>
        </w:rPr>
        <w:t>в установленном зак</w:t>
      </w:r>
      <w:r w:rsidRPr="00696CCE" w:rsidR="007C467C">
        <w:rPr>
          <w:rFonts w:ascii="Times New Roman" w:hAnsi="Times New Roman"/>
          <w:sz w:val="20"/>
          <w:szCs w:val="20"/>
        </w:rPr>
        <w:t>оном порядке.</w:t>
      </w:r>
    </w:p>
    <w:p w:rsidR="008F0E92" w:rsidRPr="00696CCE" w:rsidP="00F352CA">
      <w:pPr>
        <w:pStyle w:val="ConsPlusNormal"/>
        <w:ind w:firstLine="567"/>
        <w:jc w:val="both"/>
        <w:rPr>
          <w:sz w:val="20"/>
          <w:szCs w:val="20"/>
        </w:rPr>
      </w:pPr>
      <w:r w:rsidRPr="00696CCE">
        <w:rPr>
          <w:sz w:val="20"/>
          <w:szCs w:val="20"/>
        </w:rPr>
        <w:t xml:space="preserve">Нарушений гарантированных </w:t>
      </w:r>
      <w:hyperlink r:id="rId7" w:history="1">
        <w:r w:rsidRPr="00696CCE">
          <w:rPr>
            <w:sz w:val="20"/>
            <w:szCs w:val="20"/>
          </w:rPr>
          <w:t>Конституцией</w:t>
        </w:r>
      </w:hyperlink>
      <w:r w:rsidRPr="00696CCE">
        <w:rPr>
          <w:sz w:val="20"/>
          <w:szCs w:val="20"/>
        </w:rPr>
        <w:t xml:space="preserve"> РФ и </w:t>
      </w:r>
      <w:hyperlink r:id="rId8" w:history="1">
        <w:r w:rsidRPr="00696CCE">
          <w:rPr>
            <w:sz w:val="20"/>
            <w:szCs w:val="20"/>
          </w:rPr>
          <w:t>ст. 25.1</w:t>
        </w:r>
      </w:hyperlink>
      <w:r w:rsidRPr="00696CCE">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696CCE">
          <w:rPr>
            <w:sz w:val="20"/>
            <w:szCs w:val="20"/>
          </w:rPr>
          <w:t>ст. ст. 1.5</w:t>
        </w:r>
      </w:hyperlink>
      <w:r w:rsidRPr="00696CCE">
        <w:rPr>
          <w:sz w:val="20"/>
          <w:szCs w:val="20"/>
        </w:rPr>
        <w:t xml:space="preserve">, </w:t>
      </w:r>
      <w:hyperlink r:id="rId10" w:history="1">
        <w:r w:rsidRPr="00696CCE">
          <w:rPr>
            <w:sz w:val="20"/>
            <w:szCs w:val="20"/>
          </w:rPr>
          <w:t>1.6</w:t>
        </w:r>
      </w:hyperlink>
      <w:r w:rsidRPr="00696CCE">
        <w:rPr>
          <w:sz w:val="20"/>
          <w:szCs w:val="20"/>
        </w:rPr>
        <w:t xml:space="preserve"> КоАП РФ, при рассмотрении дела не допущено.</w:t>
      </w:r>
    </w:p>
    <w:p w:rsidR="008F0E92" w:rsidRPr="00696CCE" w:rsidP="00F352CA">
      <w:pPr>
        <w:pStyle w:val="BodyTextIndent"/>
        <w:spacing w:after="0" w:line="240" w:lineRule="auto"/>
        <w:ind w:left="0" w:firstLine="567"/>
        <w:jc w:val="both"/>
        <w:rPr>
          <w:rFonts w:ascii="Times New Roman" w:hAnsi="Times New Roman"/>
          <w:sz w:val="20"/>
          <w:szCs w:val="20"/>
          <w:lang w:val="ru-RU"/>
        </w:rPr>
      </w:pPr>
      <w:r w:rsidRPr="00696CCE">
        <w:rPr>
          <w:rFonts w:ascii="Times New Roman" w:hAnsi="Times New Roman"/>
          <w:sz w:val="20"/>
          <w:szCs w:val="20"/>
          <w:lang w:val="ru-RU"/>
        </w:rPr>
        <w:t>Факт уп</w:t>
      </w:r>
      <w:r w:rsidRPr="00696CCE" w:rsidR="007C467C">
        <w:rPr>
          <w:rFonts w:ascii="Times New Roman" w:hAnsi="Times New Roman"/>
          <w:sz w:val="20"/>
          <w:szCs w:val="20"/>
          <w:lang w:val="ru-RU"/>
        </w:rPr>
        <w:t>равления транспортным средством Горобцом С.Г.</w:t>
      </w:r>
      <w:r w:rsidRPr="00696CCE" w:rsidR="00CC053F">
        <w:rPr>
          <w:rFonts w:ascii="Times New Roman" w:hAnsi="Times New Roman"/>
          <w:sz w:val="20"/>
          <w:szCs w:val="20"/>
        </w:rPr>
        <w:t xml:space="preserve"> </w:t>
      </w:r>
      <w:r w:rsidRPr="00696CCE" w:rsidR="00CC053F">
        <w:rPr>
          <w:rFonts w:ascii="Times New Roman" w:hAnsi="Times New Roman"/>
          <w:sz w:val="20"/>
          <w:szCs w:val="20"/>
          <w:lang w:val="ru-RU"/>
        </w:rPr>
        <w:t xml:space="preserve"> </w:t>
      </w:r>
      <w:r w:rsidRPr="00696CCE">
        <w:rPr>
          <w:rFonts w:ascii="Times New Roman" w:hAnsi="Times New Roman"/>
          <w:sz w:val="20"/>
          <w:szCs w:val="20"/>
          <w:lang w:val="ru-RU"/>
        </w:rPr>
        <w:t xml:space="preserve">при </w:t>
      </w:r>
      <w:r w:rsidRPr="00696CCE" w:rsidR="00D07E48">
        <w:rPr>
          <w:rFonts w:ascii="Times New Roman" w:hAnsi="Times New Roman"/>
          <w:sz w:val="20"/>
          <w:szCs w:val="20"/>
          <w:lang w:val="ru-RU"/>
        </w:rPr>
        <w:t xml:space="preserve">составлении процессуальных документов </w:t>
      </w:r>
      <w:r w:rsidRPr="00696CCE">
        <w:rPr>
          <w:rFonts w:ascii="Times New Roman" w:hAnsi="Times New Roman"/>
          <w:sz w:val="20"/>
          <w:szCs w:val="20"/>
          <w:lang w:val="ru-RU"/>
        </w:rPr>
        <w:t xml:space="preserve"> не оспаривался.</w:t>
      </w:r>
    </w:p>
    <w:p w:rsidR="00D07E48" w:rsidRPr="00696CCE" w:rsidP="00D07E48">
      <w:pPr>
        <w:spacing w:after="0" w:line="240" w:lineRule="auto"/>
        <w:ind w:firstLine="567"/>
        <w:jc w:val="both"/>
        <w:rPr>
          <w:rFonts w:ascii="Times New Roman" w:hAnsi="Times New Roman"/>
          <w:sz w:val="20"/>
          <w:szCs w:val="20"/>
        </w:rPr>
      </w:pPr>
      <w:r w:rsidRPr="00696CCE">
        <w:rPr>
          <w:rFonts w:ascii="Times New Roman" w:hAnsi="Times New Roman"/>
          <w:sz w:val="20"/>
          <w:szCs w:val="20"/>
        </w:rPr>
        <w:t xml:space="preserve">При назначении наказания учитывается характер совершенного правонарушения, </w:t>
      </w:r>
      <w:r w:rsidRPr="00696CCE">
        <w:rPr>
          <w:rFonts w:ascii="Times New Roman" w:hAnsi="Times New Roman"/>
          <w:sz w:val="20"/>
          <w:szCs w:val="20"/>
        </w:rPr>
        <w:t>а также  отсутствие  отягчающих ответственность обстоятельств, и смягчающих  ответственность обстоятельств.</w:t>
      </w:r>
    </w:p>
    <w:p w:rsidR="008F0E92" w:rsidRPr="00696CCE" w:rsidP="00F352CA">
      <w:pPr>
        <w:spacing w:after="0" w:line="240" w:lineRule="auto"/>
        <w:ind w:firstLine="567"/>
        <w:jc w:val="both"/>
        <w:rPr>
          <w:rFonts w:ascii="Times New Roman" w:hAnsi="Times New Roman"/>
          <w:sz w:val="20"/>
          <w:szCs w:val="20"/>
        </w:rPr>
      </w:pPr>
      <w:r w:rsidRPr="00696CCE">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w:t>
      </w:r>
      <w:r w:rsidRPr="00696CCE" w:rsidR="008A7D20">
        <w:rPr>
          <w:rFonts w:ascii="Times New Roman" w:hAnsi="Times New Roman"/>
          <w:sz w:val="20"/>
          <w:szCs w:val="20"/>
        </w:rPr>
        <w:t>аказание в пределах санкции ч. 2</w:t>
      </w:r>
      <w:r w:rsidRPr="00696CCE">
        <w:rPr>
          <w:rFonts w:ascii="Times New Roman" w:hAnsi="Times New Roman"/>
          <w:sz w:val="20"/>
          <w:szCs w:val="20"/>
        </w:rPr>
        <w:t xml:space="preserve"> ст. 12.2 КоАП РФ</w:t>
      </w:r>
      <w:r w:rsidRPr="00696CCE" w:rsidR="008A7D20">
        <w:rPr>
          <w:rFonts w:ascii="Times New Roman" w:hAnsi="Times New Roman"/>
          <w:sz w:val="20"/>
          <w:szCs w:val="20"/>
        </w:rPr>
        <w:t xml:space="preserve"> в виде штрафа</w:t>
      </w:r>
      <w:r w:rsidRPr="00696CCE">
        <w:rPr>
          <w:rFonts w:ascii="Times New Roman" w:hAnsi="Times New Roman"/>
          <w:sz w:val="20"/>
          <w:szCs w:val="20"/>
        </w:rPr>
        <w:t>.</w:t>
      </w:r>
    </w:p>
    <w:p w:rsidR="008F0E92" w:rsidRPr="00696CCE" w:rsidP="003F16DE">
      <w:pPr>
        <w:spacing w:after="0" w:line="240" w:lineRule="auto"/>
        <w:ind w:firstLine="567"/>
        <w:jc w:val="both"/>
        <w:rPr>
          <w:rFonts w:ascii="Times New Roman" w:hAnsi="Times New Roman"/>
          <w:sz w:val="20"/>
          <w:szCs w:val="20"/>
        </w:rPr>
      </w:pPr>
      <w:r w:rsidRPr="00696CCE">
        <w:rPr>
          <w:rFonts w:ascii="Times New Roman" w:hAnsi="Times New Roman"/>
          <w:sz w:val="20"/>
          <w:szCs w:val="20"/>
        </w:rPr>
        <w:t xml:space="preserve">Руководствуясь </w:t>
      </w:r>
      <w:r w:rsidRPr="00696CCE">
        <w:rPr>
          <w:rFonts w:ascii="Times New Roman" w:hAnsi="Times New Roman"/>
          <w:sz w:val="20"/>
          <w:szCs w:val="20"/>
        </w:rPr>
        <w:t>ст.ст</w:t>
      </w:r>
      <w:r w:rsidRPr="00696CCE">
        <w:rPr>
          <w:rFonts w:ascii="Times New Roman" w:hAnsi="Times New Roman"/>
          <w:sz w:val="20"/>
          <w:szCs w:val="20"/>
        </w:rPr>
        <w:t>. 29.10, 32.2</w:t>
      </w:r>
      <w:r w:rsidRPr="00696CCE" w:rsidR="003F16DE">
        <w:rPr>
          <w:rFonts w:ascii="Times New Roman" w:hAnsi="Times New Roman"/>
          <w:sz w:val="20"/>
          <w:szCs w:val="20"/>
        </w:rPr>
        <w:t xml:space="preserve">  КоАП Российской Федерации, мировой судья</w:t>
      </w:r>
    </w:p>
    <w:p w:rsidR="008F0E92" w:rsidRPr="00696CCE" w:rsidP="00F352CA">
      <w:pPr>
        <w:spacing w:after="0" w:line="240" w:lineRule="auto"/>
        <w:ind w:firstLine="567"/>
        <w:jc w:val="center"/>
        <w:rPr>
          <w:rFonts w:ascii="Times New Roman" w:hAnsi="Times New Roman"/>
          <w:b/>
          <w:sz w:val="20"/>
          <w:szCs w:val="20"/>
        </w:rPr>
      </w:pPr>
      <w:r w:rsidRPr="00696CCE">
        <w:rPr>
          <w:rFonts w:ascii="Times New Roman" w:hAnsi="Times New Roman"/>
          <w:b/>
          <w:sz w:val="20"/>
          <w:szCs w:val="20"/>
        </w:rPr>
        <w:t>П</w:t>
      </w:r>
      <w:r w:rsidRPr="00696CCE">
        <w:rPr>
          <w:rFonts w:ascii="Times New Roman" w:hAnsi="Times New Roman"/>
          <w:b/>
          <w:sz w:val="20"/>
          <w:szCs w:val="20"/>
        </w:rPr>
        <w:t xml:space="preserve"> О С Т А Н О В И Л:</w:t>
      </w:r>
    </w:p>
    <w:p w:rsidR="00717000" w:rsidRPr="00696CCE" w:rsidP="00F352CA">
      <w:pPr>
        <w:autoSpaceDE w:val="0"/>
        <w:autoSpaceDN w:val="0"/>
        <w:adjustRightInd w:val="0"/>
        <w:spacing w:after="0" w:line="240" w:lineRule="auto"/>
        <w:ind w:firstLine="567"/>
        <w:jc w:val="both"/>
        <w:rPr>
          <w:rFonts w:ascii="Times New Roman" w:hAnsi="Times New Roman"/>
          <w:sz w:val="20"/>
          <w:szCs w:val="20"/>
        </w:rPr>
      </w:pPr>
    </w:p>
    <w:p w:rsidR="008A7D20" w:rsidRPr="00696CCE" w:rsidP="007C467C">
      <w:pPr>
        <w:autoSpaceDE w:val="0"/>
        <w:autoSpaceDN w:val="0"/>
        <w:adjustRightInd w:val="0"/>
        <w:spacing w:after="0" w:line="240" w:lineRule="auto"/>
        <w:ind w:firstLine="567"/>
        <w:jc w:val="both"/>
        <w:rPr>
          <w:rFonts w:ascii="Times New Roman" w:hAnsi="Times New Roman"/>
          <w:b/>
          <w:sz w:val="20"/>
          <w:szCs w:val="20"/>
        </w:rPr>
      </w:pPr>
      <w:r w:rsidRPr="00696CCE">
        <w:rPr>
          <w:rFonts w:ascii="Times New Roman" w:hAnsi="Times New Roman"/>
          <w:sz w:val="20"/>
          <w:szCs w:val="20"/>
        </w:rPr>
        <w:t xml:space="preserve"> Признать виновным </w:t>
      </w:r>
      <w:r w:rsidRPr="00696CCE" w:rsidR="007C467C">
        <w:rPr>
          <w:rFonts w:ascii="Times New Roman" w:hAnsi="Times New Roman"/>
          <w:b/>
          <w:sz w:val="20"/>
          <w:szCs w:val="20"/>
        </w:rPr>
        <w:t>Горобца Сергея Григорьевича</w:t>
      </w:r>
      <w:r w:rsidRPr="00696CCE" w:rsidR="00696CCE">
        <w:rPr>
          <w:rFonts w:ascii="Times New Roman" w:hAnsi="Times New Roman"/>
          <w:b/>
          <w:sz w:val="20"/>
          <w:szCs w:val="20"/>
        </w:rPr>
        <w:t xml:space="preserve"> </w:t>
      </w:r>
      <w:r w:rsidRPr="00696CCE" w:rsidR="00696CCE">
        <w:rPr>
          <w:rFonts w:ascii="Times New Roman" w:hAnsi="Times New Roman"/>
          <w:sz w:val="20"/>
          <w:szCs w:val="20"/>
        </w:rPr>
        <w:t>«ДАННЫЕ ИЗЪЯТЫ»</w:t>
      </w:r>
      <w:r w:rsidRPr="00696CCE" w:rsidR="00717000">
        <w:rPr>
          <w:rFonts w:ascii="Times New Roman" w:hAnsi="Times New Roman"/>
          <w:sz w:val="20"/>
          <w:szCs w:val="20"/>
        </w:rPr>
        <w:t xml:space="preserve">, </w:t>
      </w:r>
      <w:r w:rsidRPr="00696CCE">
        <w:rPr>
          <w:rFonts w:ascii="Times New Roman" w:hAnsi="Times New Roman"/>
          <w:sz w:val="20"/>
          <w:szCs w:val="20"/>
        </w:rPr>
        <w:t xml:space="preserve">в совершении административного правонарушения, предусмотренного ч. </w:t>
      </w:r>
      <w:r w:rsidRPr="00696CCE">
        <w:rPr>
          <w:rFonts w:ascii="Times New Roman" w:hAnsi="Times New Roman"/>
          <w:sz w:val="20"/>
          <w:szCs w:val="20"/>
        </w:rPr>
        <w:t>2</w:t>
      </w:r>
      <w:r w:rsidRPr="00696CCE">
        <w:rPr>
          <w:rFonts w:ascii="Times New Roman" w:hAnsi="Times New Roman"/>
          <w:sz w:val="20"/>
          <w:szCs w:val="20"/>
        </w:rPr>
        <w:t xml:space="preserve"> ст. 12.2 Кодекса Российской Федерации об административных правонарушениях, и назначить ему административное наказание в виде </w:t>
      </w:r>
      <w:r w:rsidRPr="00696CCE">
        <w:rPr>
          <w:rFonts w:ascii="Times New Roman" w:hAnsi="Times New Roman"/>
          <w:sz w:val="20"/>
          <w:szCs w:val="20"/>
        </w:rPr>
        <w:t>административного штрафа в размере 5000,00 (пять тысяч) рублей.</w:t>
      </w:r>
    </w:p>
    <w:p w:rsidR="00696CCE" w:rsidRPr="00696CCE" w:rsidP="003F16DE">
      <w:pPr>
        <w:autoSpaceDE w:val="0"/>
        <w:autoSpaceDN w:val="0"/>
        <w:adjustRightInd w:val="0"/>
        <w:spacing w:after="0" w:line="240" w:lineRule="auto"/>
        <w:ind w:firstLine="709"/>
        <w:jc w:val="both"/>
        <w:rPr>
          <w:rFonts w:ascii="Times New Roman" w:hAnsi="Times New Roman"/>
          <w:sz w:val="20"/>
          <w:szCs w:val="20"/>
        </w:rPr>
      </w:pPr>
      <w:r w:rsidRPr="00696CCE">
        <w:rPr>
          <w:rFonts w:ascii="Times New Roman" w:hAnsi="Times New Roman"/>
          <w:sz w:val="20"/>
          <w:szCs w:val="20"/>
        </w:rPr>
        <w:t>«ДАННЫЕ ИЗЪЯТЫ»</w:t>
      </w:r>
    </w:p>
    <w:p w:rsidR="003F16DE" w:rsidRPr="00696CCE" w:rsidP="003F16DE">
      <w:pPr>
        <w:autoSpaceDE w:val="0"/>
        <w:autoSpaceDN w:val="0"/>
        <w:adjustRightInd w:val="0"/>
        <w:spacing w:after="0" w:line="240" w:lineRule="auto"/>
        <w:ind w:firstLine="709"/>
        <w:jc w:val="both"/>
        <w:rPr>
          <w:rFonts w:ascii="Times New Roman" w:eastAsia="SimSun" w:hAnsi="Times New Roman"/>
          <w:sz w:val="20"/>
          <w:szCs w:val="20"/>
          <w:lang w:eastAsia="zh-CN"/>
        </w:rPr>
      </w:pPr>
      <w:r w:rsidRPr="00696CCE">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F16DE" w:rsidRPr="00696CCE" w:rsidP="003F16DE">
      <w:pPr>
        <w:pStyle w:val="HTMLPreformatted"/>
        <w:ind w:firstLine="540"/>
        <w:jc w:val="both"/>
        <w:rPr>
          <w:rFonts w:ascii="Times New Roman" w:hAnsi="Times New Roman" w:cs="Times New Roman"/>
        </w:rPr>
      </w:pPr>
      <w:r w:rsidRPr="00696CCE">
        <w:rPr>
          <w:rFonts w:ascii="Times New Roman" w:eastAsia="Calibri" w:hAnsi="Times New Roman" w:cs="Times New Roman"/>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1" w:history="1">
        <w:r w:rsidRPr="00696CCE">
          <w:rPr>
            <w:rStyle w:val="Hyperlink"/>
            <w:rFonts w:ascii="Times New Roman" w:eastAsia="Calibri" w:hAnsi="Times New Roman" w:cs="Times New Roman"/>
            <w:color w:val="auto"/>
            <w:u w:val="none"/>
          </w:rPr>
          <w:t>главой 12</w:t>
        </w:r>
      </w:hyperlink>
      <w:r w:rsidRPr="00696CCE">
        <w:rPr>
          <w:rFonts w:ascii="Times New Roman" w:eastAsia="Calibri" w:hAnsi="Times New Roman" w:cs="Times New Roman"/>
        </w:rPr>
        <w:t xml:space="preserve"> настоящего Кодекса, за исключением административных правонарушений, предусмотренных </w:t>
      </w:r>
      <w:r w:rsidRPr="00696CCE">
        <w:rPr>
          <w:rFonts w:ascii="Times New Roman" w:hAnsi="Times New Roman" w:cs="Times New Roman"/>
        </w:rPr>
        <w:t>частью 1.1 статьи 12.1, частями 2 и 4 статьи 12.7, статьей 12.8, частями 6 и 7 статьи 12.9, статьей 12.10, частью 3 статьи 12.12, частью 5 статьи 12.15</w:t>
      </w:r>
      <w:r w:rsidRPr="00696CCE">
        <w:rPr>
          <w:rFonts w:ascii="Times New Roman" w:hAnsi="Times New Roman" w:cs="Times New Roman"/>
        </w:rPr>
        <w:t>,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696CCE">
        <w:rPr>
          <w:rFonts w:ascii="Times New Roman" w:hAnsi="Times New Roman" w:cs="Times New Roman"/>
        </w:rPr>
        <w:t>,</w:t>
      </w:r>
      <w:r w:rsidRPr="00696CCE">
        <w:rPr>
          <w:rFonts w:ascii="Times New Roman" w:hAnsi="Times New Roman" w:cs="Times New Roman"/>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rsidR="003F16DE" w:rsidRPr="00696CCE" w:rsidP="003F16DE">
      <w:pPr>
        <w:autoSpaceDE w:val="0"/>
        <w:autoSpaceDN w:val="0"/>
        <w:adjustRightInd w:val="0"/>
        <w:spacing w:after="0" w:line="240" w:lineRule="auto"/>
        <w:ind w:firstLine="709"/>
        <w:jc w:val="both"/>
        <w:rPr>
          <w:rFonts w:ascii="Times New Roman" w:eastAsia="SimSun" w:hAnsi="Times New Roman"/>
          <w:sz w:val="20"/>
          <w:szCs w:val="20"/>
          <w:lang w:eastAsia="zh-CN"/>
        </w:rPr>
      </w:pPr>
      <w:r w:rsidRPr="00696CCE">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96CCE">
        <w:rPr>
          <w:rFonts w:ascii="Times New Roman" w:eastAsia="SimSun" w:hAnsi="Times New Roman"/>
          <w:sz w:val="20"/>
          <w:szCs w:val="20"/>
          <w:lang w:eastAsia="zh-CN"/>
        </w:rPr>
        <w:t>вынесшим</w:t>
      </w:r>
      <w:r w:rsidRPr="00696CCE">
        <w:rPr>
          <w:rFonts w:ascii="Times New Roman" w:eastAsia="SimSun" w:hAnsi="Times New Roman"/>
          <w:sz w:val="20"/>
          <w:szCs w:val="20"/>
          <w:lang w:eastAsia="zh-CN"/>
        </w:rPr>
        <w:t xml:space="preserve"> постановление. </w:t>
      </w:r>
    </w:p>
    <w:p w:rsidR="008A7D20" w:rsidRPr="00696CCE" w:rsidP="003F16DE">
      <w:pPr>
        <w:autoSpaceDE w:val="0"/>
        <w:autoSpaceDN w:val="0"/>
        <w:adjustRightInd w:val="0"/>
        <w:spacing w:after="0" w:line="240" w:lineRule="auto"/>
        <w:ind w:firstLine="709"/>
        <w:jc w:val="both"/>
        <w:outlineLvl w:val="2"/>
        <w:rPr>
          <w:rFonts w:ascii="Times New Roman" w:hAnsi="Times New Roman"/>
          <w:sz w:val="20"/>
          <w:szCs w:val="20"/>
        </w:rPr>
      </w:pPr>
      <w:r w:rsidRPr="00696CCE">
        <w:rPr>
          <w:rFonts w:ascii="Times New Roman" w:hAnsi="Times New Roman"/>
          <w:sz w:val="20"/>
          <w:szCs w:val="20"/>
        </w:rPr>
        <w:t xml:space="preserve">Неуплата административного штрафа в срок, предусмотренный настоящим </w:t>
      </w:r>
      <w:hyperlink r:id="rId12" w:history="1">
        <w:r w:rsidRPr="00696CCE">
          <w:rPr>
            <w:rStyle w:val="Hyperlink"/>
            <w:rFonts w:ascii="Times New Roman" w:hAnsi="Times New Roman"/>
            <w:color w:val="auto"/>
            <w:sz w:val="20"/>
            <w:szCs w:val="20"/>
            <w:u w:val="none"/>
          </w:rPr>
          <w:t>Кодексом</w:t>
        </w:r>
      </w:hyperlink>
      <w:r w:rsidRPr="00696CCE">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0E92" w:rsidRPr="00696CCE" w:rsidP="00F352CA">
      <w:pPr>
        <w:autoSpaceDE w:val="0"/>
        <w:autoSpaceDN w:val="0"/>
        <w:adjustRightInd w:val="0"/>
        <w:spacing w:after="0" w:line="240" w:lineRule="auto"/>
        <w:ind w:firstLine="567"/>
        <w:jc w:val="both"/>
        <w:outlineLvl w:val="2"/>
        <w:rPr>
          <w:rFonts w:ascii="Times New Roman" w:hAnsi="Times New Roman"/>
          <w:sz w:val="20"/>
          <w:szCs w:val="20"/>
        </w:rPr>
      </w:pPr>
      <w:r w:rsidRPr="00696CC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96CC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96CCE" w:rsidR="003F16DE">
        <w:rPr>
          <w:rFonts w:ascii="Times New Roman" w:eastAsia="SimSun" w:hAnsi="Times New Roman"/>
          <w:iCs/>
          <w:sz w:val="20"/>
          <w:szCs w:val="20"/>
          <w:lang w:eastAsia="zh-CN"/>
        </w:rPr>
        <w:t>в течение 10 суток</w:t>
      </w:r>
      <w:r w:rsidRPr="00696CCE">
        <w:rPr>
          <w:rFonts w:ascii="Times New Roman" w:eastAsia="SimSun" w:hAnsi="Times New Roman"/>
          <w:iCs/>
          <w:sz w:val="20"/>
          <w:szCs w:val="20"/>
          <w:lang w:eastAsia="zh-CN"/>
        </w:rPr>
        <w:t xml:space="preserve"> со дня вынесения </w:t>
      </w:r>
      <w:r w:rsidRPr="00696CCE">
        <w:rPr>
          <w:rFonts w:ascii="Times New Roman" w:hAnsi="Times New Roman"/>
          <w:sz w:val="20"/>
          <w:szCs w:val="20"/>
        </w:rPr>
        <w:t>или получения копии постановления.</w:t>
      </w:r>
    </w:p>
    <w:p w:rsidR="008F0E92" w:rsidRPr="00696CCE" w:rsidP="00F352CA">
      <w:pPr>
        <w:spacing w:after="0" w:line="240" w:lineRule="auto"/>
        <w:ind w:firstLine="567"/>
        <w:jc w:val="both"/>
        <w:rPr>
          <w:rFonts w:ascii="Times New Roman" w:hAnsi="Times New Roman"/>
          <w:b/>
          <w:sz w:val="20"/>
          <w:szCs w:val="20"/>
        </w:rPr>
      </w:pPr>
    </w:p>
    <w:p w:rsidR="00FF543D" w:rsidRPr="00696CCE" w:rsidP="00F352CA">
      <w:pPr>
        <w:spacing w:after="0" w:line="240" w:lineRule="auto"/>
        <w:ind w:firstLine="567"/>
        <w:jc w:val="both"/>
        <w:rPr>
          <w:rFonts w:ascii="Times New Roman" w:hAnsi="Times New Roman"/>
          <w:sz w:val="20"/>
          <w:szCs w:val="20"/>
        </w:rPr>
      </w:pPr>
    </w:p>
    <w:p w:rsidR="003F16DE" w:rsidRPr="00696CCE" w:rsidP="00F352CA">
      <w:pPr>
        <w:spacing w:after="0" w:line="240" w:lineRule="auto"/>
        <w:ind w:firstLine="567"/>
        <w:jc w:val="both"/>
        <w:rPr>
          <w:rFonts w:ascii="Times New Roman" w:hAnsi="Times New Roman"/>
          <w:sz w:val="20"/>
          <w:szCs w:val="20"/>
        </w:rPr>
      </w:pPr>
    </w:p>
    <w:p w:rsidR="008F0E92" w:rsidRPr="00696CCE" w:rsidP="00F352CA">
      <w:pPr>
        <w:spacing w:after="0" w:line="240" w:lineRule="auto"/>
        <w:ind w:firstLine="567"/>
        <w:jc w:val="both"/>
        <w:rPr>
          <w:rFonts w:ascii="Times New Roman" w:hAnsi="Times New Roman"/>
          <w:sz w:val="20"/>
          <w:szCs w:val="20"/>
        </w:rPr>
      </w:pPr>
      <w:r w:rsidRPr="00696CCE">
        <w:rPr>
          <w:rFonts w:ascii="Times New Roman" w:hAnsi="Times New Roman"/>
          <w:sz w:val="20"/>
          <w:szCs w:val="20"/>
        </w:rPr>
        <w:t>Мировой судья:</w:t>
      </w:r>
      <w:r w:rsidRPr="00696CCE">
        <w:rPr>
          <w:rFonts w:ascii="Times New Roman" w:hAnsi="Times New Roman"/>
          <w:sz w:val="20"/>
          <w:szCs w:val="20"/>
        </w:rPr>
        <w:tab/>
      </w:r>
      <w:r w:rsidRPr="00696CCE">
        <w:rPr>
          <w:rFonts w:ascii="Times New Roman" w:hAnsi="Times New Roman"/>
          <w:sz w:val="20"/>
          <w:szCs w:val="20"/>
        </w:rPr>
        <w:tab/>
      </w:r>
      <w:r w:rsidRPr="00696CCE">
        <w:rPr>
          <w:rFonts w:ascii="Times New Roman" w:hAnsi="Times New Roman"/>
          <w:sz w:val="20"/>
          <w:szCs w:val="20"/>
        </w:rPr>
        <w:tab/>
      </w:r>
      <w:r w:rsidRPr="00696CCE">
        <w:rPr>
          <w:rFonts w:ascii="Times New Roman" w:hAnsi="Times New Roman"/>
          <w:sz w:val="20"/>
          <w:szCs w:val="20"/>
        </w:rPr>
        <w:tab/>
      </w:r>
      <w:r w:rsidRPr="00696CCE">
        <w:rPr>
          <w:rFonts w:ascii="Times New Roman" w:hAnsi="Times New Roman"/>
          <w:sz w:val="20"/>
          <w:szCs w:val="20"/>
        </w:rPr>
        <w:tab/>
      </w:r>
      <w:r w:rsidRPr="00696CCE">
        <w:rPr>
          <w:rFonts w:ascii="Times New Roman" w:hAnsi="Times New Roman"/>
          <w:sz w:val="20"/>
          <w:szCs w:val="20"/>
        </w:rPr>
        <w:tab/>
      </w:r>
      <w:r w:rsidRPr="00696CCE" w:rsidR="00696CCE">
        <w:rPr>
          <w:rFonts w:ascii="Times New Roman" w:hAnsi="Times New Roman"/>
          <w:sz w:val="20"/>
          <w:szCs w:val="20"/>
        </w:rPr>
        <w:t xml:space="preserve">                   </w:t>
      </w:r>
      <w:r w:rsidRPr="00696CCE" w:rsidR="003F16DE">
        <w:rPr>
          <w:rFonts w:ascii="Times New Roman" w:hAnsi="Times New Roman"/>
          <w:sz w:val="20"/>
          <w:szCs w:val="20"/>
        </w:rPr>
        <w:t xml:space="preserve">   </w:t>
      </w:r>
      <w:r w:rsidR="00696CCE">
        <w:rPr>
          <w:rFonts w:ascii="Times New Roman" w:hAnsi="Times New Roman"/>
          <w:sz w:val="20"/>
          <w:szCs w:val="20"/>
        </w:rPr>
        <w:t xml:space="preserve">   </w:t>
      </w:r>
      <w:r w:rsidRPr="00696CCE" w:rsidR="003F16DE">
        <w:rPr>
          <w:rFonts w:ascii="Times New Roman" w:hAnsi="Times New Roman"/>
          <w:sz w:val="20"/>
          <w:szCs w:val="20"/>
        </w:rPr>
        <w:t xml:space="preserve">  </w:t>
      </w:r>
      <w:r w:rsidRPr="00696CCE">
        <w:rPr>
          <w:rFonts w:ascii="Times New Roman" w:hAnsi="Times New Roman"/>
          <w:sz w:val="20"/>
          <w:szCs w:val="20"/>
        </w:rPr>
        <w:t xml:space="preserve">О.В. </w:t>
      </w:r>
      <w:r w:rsidRPr="00696CCE">
        <w:rPr>
          <w:rFonts w:ascii="Times New Roman" w:hAnsi="Times New Roman"/>
          <w:sz w:val="20"/>
          <w:szCs w:val="20"/>
        </w:rPr>
        <w:t>Переверзева</w:t>
      </w:r>
    </w:p>
    <w:p w:rsidR="008F0E92" w:rsidRPr="00696CCE" w:rsidP="00F352CA">
      <w:pPr>
        <w:ind w:firstLine="567"/>
        <w:rPr>
          <w:rFonts w:ascii="Times New Roman" w:hAnsi="Times New Roman"/>
          <w:sz w:val="20"/>
          <w:szCs w:val="20"/>
        </w:rPr>
      </w:pPr>
    </w:p>
    <w:p w:rsidR="00301FC1" w:rsidRPr="00696CCE" w:rsidP="00F352CA">
      <w:pPr>
        <w:ind w:firstLine="567"/>
        <w:rPr>
          <w:rFonts w:ascii="Times New Roman" w:hAnsi="Times New Roman"/>
          <w:sz w:val="20"/>
          <w:szCs w:val="20"/>
        </w:rPr>
      </w:pPr>
    </w:p>
    <w:p w:rsidR="00696CCE" w:rsidRPr="00696CCE">
      <w:pPr>
        <w:ind w:firstLine="567"/>
        <w:rPr>
          <w:rFonts w:ascii="Times New Roman" w:hAnsi="Times New Roman"/>
          <w:sz w:val="20"/>
          <w:szCs w:val="20"/>
        </w:rPr>
      </w:pPr>
    </w:p>
    <w:sectPr w:rsidSect="003F16DE">
      <w:footerReference w:type="default" r:id="rId13"/>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8063899"/>
      <w:docPartObj>
        <w:docPartGallery w:val="Page Numbers (Bottom of Page)"/>
        <w:docPartUnique/>
      </w:docPartObj>
    </w:sdtPr>
    <w:sdtContent>
      <w:p w:rsidR="003F16DE">
        <w:pPr>
          <w:pStyle w:val="Footer"/>
          <w:jc w:val="center"/>
        </w:pPr>
        <w:r>
          <w:fldChar w:fldCharType="begin"/>
        </w:r>
        <w:r>
          <w:instrText>PAGE   \* MERGEFORMAT</w:instrText>
        </w:r>
        <w:r>
          <w:fldChar w:fldCharType="separate"/>
        </w:r>
        <w:r w:rsidR="00696CCE">
          <w:rPr>
            <w:noProof/>
          </w:rPr>
          <w:t>2</w:t>
        </w:r>
        <w:r>
          <w:fldChar w:fldCharType="end"/>
        </w:r>
      </w:p>
    </w:sdtContent>
  </w:sdt>
  <w:p w:rsidR="002266B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92"/>
    <w:rsid w:val="000A1CC1"/>
    <w:rsid w:val="001007B7"/>
    <w:rsid w:val="00191037"/>
    <w:rsid w:val="00192AE7"/>
    <w:rsid w:val="001B33B8"/>
    <w:rsid w:val="001C446A"/>
    <w:rsid w:val="001D3451"/>
    <w:rsid w:val="002266B2"/>
    <w:rsid w:val="00301FC1"/>
    <w:rsid w:val="00313399"/>
    <w:rsid w:val="00327BC9"/>
    <w:rsid w:val="00336F91"/>
    <w:rsid w:val="003F16DE"/>
    <w:rsid w:val="00523EB1"/>
    <w:rsid w:val="00537F00"/>
    <w:rsid w:val="005C2A0E"/>
    <w:rsid w:val="005E589E"/>
    <w:rsid w:val="00610D25"/>
    <w:rsid w:val="00633AF6"/>
    <w:rsid w:val="0067201D"/>
    <w:rsid w:val="0068072A"/>
    <w:rsid w:val="00696CCE"/>
    <w:rsid w:val="00717000"/>
    <w:rsid w:val="007C467C"/>
    <w:rsid w:val="00812755"/>
    <w:rsid w:val="00880EB3"/>
    <w:rsid w:val="008A7D20"/>
    <w:rsid w:val="008C4D37"/>
    <w:rsid w:val="008F0E92"/>
    <w:rsid w:val="009C0A5A"/>
    <w:rsid w:val="009F0719"/>
    <w:rsid w:val="009F144A"/>
    <w:rsid w:val="00AA79F1"/>
    <w:rsid w:val="00CB4E4C"/>
    <w:rsid w:val="00CC053F"/>
    <w:rsid w:val="00D07E48"/>
    <w:rsid w:val="00D736DF"/>
    <w:rsid w:val="00DF74D4"/>
    <w:rsid w:val="00E04325"/>
    <w:rsid w:val="00E14845"/>
    <w:rsid w:val="00E47366"/>
    <w:rsid w:val="00E91EB4"/>
    <w:rsid w:val="00F352CA"/>
    <w:rsid w:val="00FA230C"/>
    <w:rsid w:val="00FF54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9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0E92"/>
    <w:rPr>
      <w:color w:val="0000FF"/>
      <w:u w:val="single"/>
    </w:rPr>
  </w:style>
  <w:style w:type="paragraph" w:styleId="BodyTextIndent">
    <w:name w:val="Body Text Indent"/>
    <w:basedOn w:val="Normal"/>
    <w:link w:val="a"/>
    <w:uiPriority w:val="99"/>
    <w:unhideWhenUsed/>
    <w:rsid w:val="008F0E9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F0E92"/>
    <w:rPr>
      <w:rFonts w:ascii="Calibri" w:eastAsia="Times New Roman" w:hAnsi="Calibri" w:cs="Times New Roman"/>
      <w:lang w:val="x-none" w:eastAsia="x-none"/>
    </w:rPr>
  </w:style>
  <w:style w:type="paragraph" w:customStyle="1" w:styleId="ConsPlusNormal">
    <w:name w:val="ConsPlusNormal"/>
    <w:rsid w:val="008F0E9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F0E9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F0E9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F0E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F0E92"/>
    <w:rPr>
      <w:rFonts w:ascii="Calibri" w:eastAsia="Times New Roman" w:hAnsi="Calibri" w:cs="Times New Roman"/>
      <w:lang w:eastAsia="ru-RU"/>
    </w:rPr>
  </w:style>
  <w:style w:type="paragraph" w:styleId="BalloonText">
    <w:name w:val="Balloon Text"/>
    <w:basedOn w:val="Normal"/>
    <w:link w:val="a2"/>
    <w:uiPriority w:val="99"/>
    <w:semiHidden/>
    <w:unhideWhenUsed/>
    <w:rsid w:val="00E0432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04325"/>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1D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D3451"/>
    <w:rPr>
      <w:rFonts w:ascii="Courier New" w:eastAsia="Times New Roman" w:hAnsi="Courier New" w:cs="Courier New"/>
      <w:sz w:val="20"/>
      <w:szCs w:val="20"/>
      <w:lang w:eastAsia="ru-RU"/>
    </w:rPr>
  </w:style>
  <w:style w:type="paragraph" w:styleId="Header">
    <w:name w:val="header"/>
    <w:basedOn w:val="Normal"/>
    <w:link w:val="a3"/>
    <w:uiPriority w:val="99"/>
    <w:unhideWhenUsed/>
    <w:rsid w:val="003F16DE"/>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3F16DE"/>
    <w:rPr>
      <w:rFonts w:ascii="Calibri" w:eastAsia="Times New Roman" w:hAnsi="Calibri" w:cs="Times New Roman"/>
      <w:lang w:eastAsia="ru-RU"/>
    </w:rPr>
  </w:style>
  <w:style w:type="paragraph" w:styleId="NormalWeb">
    <w:name w:val="Normal (Web)"/>
    <w:basedOn w:val="Normal"/>
    <w:uiPriority w:val="99"/>
    <w:semiHidden/>
    <w:unhideWhenUsed/>
    <w:rsid w:val="001C446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ref=5CA9118FAA5B77DA243349601996766ED50925A36E1A4FE643D389502ADE51AE431E73E958F60416M5VEJ"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E468DACCFED1EAD99E1F05A0DE2C84A7CE8F24B2B5479BBCEF456F967D96ED89E8ABF467CF6A4158035BDDFC57B54E257E80CF5C9rDV2I" TargetMode="External" /><Relationship Id="rId5" Type="http://schemas.openxmlformats.org/officeDocument/2006/relationships/hyperlink" Target="consultantplus://offline/ref=88796998D786868542162E8D2C1662B1EEDA24A0EC5409D4147DAC649BE6920010CAAED45491B6FAA12249574E5FEA70685F601279A7X3I" TargetMode="External" /><Relationship Id="rId6" Type="http://schemas.openxmlformats.org/officeDocument/2006/relationships/hyperlink" Target="consultantplus://offline/ref=88796998D786868542162E8D2C1662B1EEDA24A0EC5409D4147DAC649BE6920002CAF6DF5C90A3AEF2781E5A4EA5XEI"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