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1EF" w:rsidRPr="0032066D" w:rsidP="002B11EF">
      <w:pPr>
        <w:pStyle w:val="Heading1"/>
        <w:ind w:firstLine="567"/>
        <w:jc w:val="left"/>
        <w:rPr>
          <w:sz w:val="24"/>
          <w:szCs w:val="24"/>
        </w:rPr>
      </w:pPr>
      <w:r w:rsidRPr="0032066D">
        <w:rPr>
          <w:sz w:val="24"/>
          <w:szCs w:val="24"/>
        </w:rPr>
        <w:t xml:space="preserve">                                                                                         </w:t>
      </w:r>
      <w:r w:rsidRPr="0032066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D352E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32066D">
        <w:rPr>
          <w:sz w:val="24"/>
          <w:szCs w:val="24"/>
        </w:rPr>
        <w:t xml:space="preserve">Дело № </w:t>
      </w:r>
      <w:r>
        <w:rPr>
          <w:sz w:val="24"/>
          <w:szCs w:val="24"/>
        </w:rPr>
        <w:t>5-99-162/2020</w:t>
      </w:r>
    </w:p>
    <w:p w:rsidR="002B11EF" w:rsidRPr="0032066D" w:rsidP="002B11EF">
      <w:pPr>
        <w:pStyle w:val="Heading1"/>
        <w:ind w:firstLine="567"/>
        <w:rPr>
          <w:b/>
          <w:sz w:val="24"/>
          <w:szCs w:val="24"/>
        </w:rPr>
      </w:pPr>
      <w:r w:rsidRPr="0032066D">
        <w:rPr>
          <w:b/>
          <w:sz w:val="24"/>
          <w:szCs w:val="24"/>
        </w:rPr>
        <w:t>ПОСТАНОВЛЕНИЕ</w:t>
      </w:r>
    </w:p>
    <w:p w:rsidR="002B11EF" w:rsidRPr="0032066D" w:rsidP="002B11E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066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B11EF" w:rsidP="002B11EF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</w:p>
    <w:p w:rsidR="002B11EF" w:rsidRPr="0032066D" w:rsidP="002B11EF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16 апреля  2020</w:t>
      </w:r>
      <w:r w:rsidRPr="0032066D">
        <w:rPr>
          <w:rFonts w:ascii="Times New Roman" w:hAnsi="Times New Roman"/>
          <w:sz w:val="24"/>
          <w:szCs w:val="24"/>
        </w:rPr>
        <w:t xml:space="preserve"> года</w:t>
      </w:r>
      <w:r w:rsidRPr="0032066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B11EF" w:rsidRPr="0032066D" w:rsidP="002B11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2B11EF" w:rsidRPr="0032066D" w:rsidP="002B11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ч. 1 ст. 19.5 КоАП РФ</w:t>
      </w:r>
      <w:r>
        <w:rPr>
          <w:rFonts w:ascii="Times New Roman" w:hAnsi="Times New Roman"/>
          <w:sz w:val="24"/>
          <w:szCs w:val="24"/>
        </w:rPr>
        <w:t xml:space="preserve">, в отношении </w:t>
      </w:r>
      <w:r w:rsidRPr="007F312F">
        <w:rPr>
          <w:rFonts w:ascii="Times New Roman" w:hAnsi="Times New Roman"/>
          <w:b/>
          <w:sz w:val="24"/>
          <w:szCs w:val="24"/>
        </w:rPr>
        <w:t>Горовой</w:t>
      </w:r>
      <w:r w:rsidRPr="007F312F">
        <w:rPr>
          <w:rFonts w:ascii="Times New Roman" w:hAnsi="Times New Roman"/>
          <w:b/>
          <w:sz w:val="24"/>
          <w:szCs w:val="24"/>
        </w:rPr>
        <w:t xml:space="preserve"> Марины </w:t>
      </w:r>
      <w:r w:rsidRPr="007F312F">
        <w:rPr>
          <w:rFonts w:ascii="Times New Roman" w:hAnsi="Times New Roman"/>
          <w:b/>
          <w:sz w:val="24"/>
          <w:szCs w:val="24"/>
        </w:rPr>
        <w:t>Радомировны</w:t>
      </w:r>
      <w:r w:rsidRPr="0032066D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2066D">
        <w:rPr>
          <w:rFonts w:ascii="Times New Roman" w:hAnsi="Times New Roman"/>
          <w:sz w:val="24"/>
          <w:szCs w:val="24"/>
        </w:rPr>
        <w:t xml:space="preserve">, уроженки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2066D">
        <w:rPr>
          <w:rFonts w:ascii="Times New Roman" w:hAnsi="Times New Roman"/>
          <w:sz w:val="24"/>
          <w:szCs w:val="24"/>
        </w:rPr>
        <w:t xml:space="preserve">, гражданки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2066D">
        <w:rPr>
          <w:rFonts w:ascii="Times New Roman" w:hAnsi="Times New Roman"/>
          <w:sz w:val="24"/>
          <w:szCs w:val="24"/>
        </w:rPr>
        <w:t xml:space="preserve">, зарегистрированной и проживающей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2066D">
        <w:rPr>
          <w:rFonts w:ascii="Times New Roman" w:hAnsi="Times New Roman"/>
          <w:sz w:val="24"/>
          <w:szCs w:val="24"/>
        </w:rPr>
        <w:t xml:space="preserve">, </w:t>
      </w:r>
    </w:p>
    <w:p w:rsidR="002B11EF" w:rsidRPr="0032066D" w:rsidP="002B11E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11EF" w:rsidRPr="0032066D" w:rsidP="002B11E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066D">
        <w:rPr>
          <w:rFonts w:ascii="Times New Roman" w:hAnsi="Times New Roman"/>
          <w:b/>
          <w:sz w:val="24"/>
          <w:szCs w:val="24"/>
        </w:rPr>
        <w:t>У С Т А Н О В И Л:</w:t>
      </w:r>
    </w:p>
    <w:p w:rsidR="002B11EF" w:rsidRPr="0032066D" w:rsidP="002B11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>Горовая</w:t>
      </w:r>
      <w:r w:rsidRPr="0032066D">
        <w:rPr>
          <w:rFonts w:ascii="Times New Roman" w:hAnsi="Times New Roman"/>
          <w:sz w:val="24"/>
          <w:szCs w:val="24"/>
        </w:rPr>
        <w:t xml:space="preserve"> М.Р. не выполнила  в установленный срок</w:t>
      </w:r>
      <w:r>
        <w:rPr>
          <w:rFonts w:ascii="Times New Roman" w:hAnsi="Times New Roman"/>
          <w:sz w:val="24"/>
          <w:szCs w:val="24"/>
        </w:rPr>
        <w:t>,</w:t>
      </w:r>
      <w:r w:rsidRPr="0032066D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17.01</w:t>
      </w:r>
      <w:r w:rsidRPr="003206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2020,  предписание</w:t>
      </w:r>
      <w:r w:rsidRPr="0032066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93-0694</w:t>
      </w:r>
      <w:r w:rsidRPr="0032066D">
        <w:rPr>
          <w:rFonts w:ascii="Times New Roman" w:hAnsi="Times New Roman"/>
          <w:sz w:val="24"/>
          <w:szCs w:val="24"/>
        </w:rPr>
        <w:t xml:space="preserve"> об устранении нарушения законодательства в области охраны окружающей среды и нарушений </w:t>
      </w:r>
      <w:r>
        <w:rPr>
          <w:rFonts w:ascii="Times New Roman" w:hAnsi="Times New Roman"/>
          <w:sz w:val="24"/>
          <w:szCs w:val="24"/>
        </w:rPr>
        <w:t>природоохранных требования от 29.11</w:t>
      </w:r>
      <w:r w:rsidRPr="0032066D">
        <w:rPr>
          <w:rFonts w:ascii="Times New Roman" w:hAnsi="Times New Roman"/>
          <w:sz w:val="24"/>
          <w:szCs w:val="24"/>
        </w:rPr>
        <w:t>.2019,</w:t>
      </w:r>
      <w:r>
        <w:rPr>
          <w:rFonts w:ascii="Times New Roman" w:hAnsi="Times New Roman"/>
          <w:sz w:val="24"/>
          <w:szCs w:val="24"/>
        </w:rPr>
        <w:t xml:space="preserve"> а именно не устранила попадание канализационных стоков на открытый грунт, поступающих из дома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32066D">
        <w:rPr>
          <w:rFonts w:ascii="Times New Roman" w:hAnsi="Times New Roman"/>
          <w:sz w:val="24"/>
          <w:szCs w:val="24"/>
        </w:rPr>
        <w:t xml:space="preserve"> что установлено  актом обследования территории на предмет соблюдения </w:t>
      </w:r>
      <w:r>
        <w:rPr>
          <w:rFonts w:ascii="Times New Roman" w:hAnsi="Times New Roman"/>
          <w:sz w:val="24"/>
          <w:szCs w:val="24"/>
        </w:rPr>
        <w:t>природоохранных требований № 046 от 07.02.2020</w:t>
      </w:r>
      <w:r w:rsidRPr="0032066D">
        <w:rPr>
          <w:rFonts w:ascii="Times New Roman" w:hAnsi="Times New Roman"/>
          <w:sz w:val="24"/>
          <w:szCs w:val="24"/>
        </w:rPr>
        <w:t>, тем самым совершила административное правонарушение, предусмотренное ч. 1 ст. 19.5 КоАП РФ.</w:t>
      </w:r>
    </w:p>
    <w:p w:rsidR="002B11EF" w:rsidRPr="007F312F" w:rsidP="002B11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312F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7F312F">
        <w:rPr>
          <w:rFonts w:ascii="Times New Roman" w:hAnsi="Times New Roman"/>
          <w:sz w:val="24"/>
          <w:szCs w:val="24"/>
        </w:rPr>
        <w:t>Горовая</w:t>
      </w:r>
      <w:r w:rsidRPr="007F312F">
        <w:rPr>
          <w:rFonts w:ascii="Times New Roman" w:hAnsi="Times New Roman"/>
          <w:sz w:val="24"/>
          <w:szCs w:val="24"/>
        </w:rPr>
        <w:t xml:space="preserve"> М.Р. не явилась, была надлежащим образом </w:t>
      </w:r>
      <w:r w:rsidRPr="007F312F">
        <w:rPr>
          <w:rFonts w:ascii="Times New Roman" w:hAnsi="Times New Roman"/>
          <w:sz w:val="24"/>
          <w:szCs w:val="24"/>
        </w:rPr>
        <w:t>извещен</w:t>
      </w:r>
      <w:r w:rsidRPr="007F312F">
        <w:rPr>
          <w:rFonts w:ascii="Times New Roman" w:hAnsi="Times New Roman"/>
          <w:sz w:val="24"/>
          <w:szCs w:val="24"/>
        </w:rPr>
        <w:t xml:space="preserve"> о времени и месте судебного заседания,  правом участия не воспользовалась, на личном участии не настаивала, ходатайств об отложении не заявляла. </w:t>
      </w:r>
    </w:p>
    <w:p w:rsidR="002B11EF" w:rsidRPr="007F312F" w:rsidP="002B11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312F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7F312F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7F312F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7F312F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7F312F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7F312F">
        <w:rPr>
          <w:rFonts w:ascii="Times New Roman" w:eastAsia="Calibri" w:hAnsi="Times New Roman"/>
          <w:sz w:val="24"/>
          <w:szCs w:val="24"/>
        </w:rPr>
        <w:t xml:space="preserve"> </w:t>
      </w:r>
      <w:r w:rsidRPr="007F312F">
        <w:rPr>
          <w:rFonts w:ascii="Times New Roman" w:eastAsia="Calibri" w:hAnsi="Times New Roman"/>
          <w:sz w:val="24"/>
          <w:szCs w:val="24"/>
        </w:rPr>
        <w:t>месте</w:t>
      </w:r>
      <w:r w:rsidRPr="007F312F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7F312F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7F312F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7F312F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7F312F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2B11EF" w:rsidRPr="0032066D" w:rsidP="002B1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 xml:space="preserve">Мировой судья, исследовав письменные материалы дела, установил, что вина </w:t>
      </w:r>
      <w:r w:rsidRPr="0032066D">
        <w:rPr>
          <w:rFonts w:ascii="Times New Roman" w:hAnsi="Times New Roman"/>
          <w:sz w:val="24"/>
          <w:szCs w:val="24"/>
        </w:rPr>
        <w:t>Горовой</w:t>
      </w:r>
      <w:r w:rsidRPr="0032066D">
        <w:rPr>
          <w:rFonts w:ascii="Times New Roman" w:hAnsi="Times New Roman"/>
          <w:sz w:val="24"/>
          <w:szCs w:val="24"/>
        </w:rPr>
        <w:t xml:space="preserve"> М.Р. в совершении административного правонарушения подтверждается следующими письменными доказательствами, содержащимися в материалах дела: </w:t>
      </w:r>
      <w:r w:rsidRPr="0032066D">
        <w:rPr>
          <w:rFonts w:ascii="Times New Roman" w:eastAsia="Calibri" w:hAnsi="Times New Roman"/>
          <w:sz w:val="24"/>
          <w:szCs w:val="24"/>
        </w:rPr>
        <w:t xml:space="preserve"> сведениями, изложенными в протоколе № </w:t>
      </w:r>
      <w:r>
        <w:rPr>
          <w:rFonts w:ascii="Times New Roman" w:eastAsia="Calibri" w:hAnsi="Times New Roman"/>
          <w:sz w:val="24"/>
          <w:szCs w:val="24"/>
        </w:rPr>
        <w:t>014429</w:t>
      </w:r>
      <w:r w:rsidRPr="0032066D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от </w:t>
      </w:r>
      <w:r>
        <w:rPr>
          <w:rFonts w:ascii="Times New Roman" w:eastAsia="Calibri" w:hAnsi="Times New Roman"/>
          <w:sz w:val="24"/>
          <w:szCs w:val="24"/>
        </w:rPr>
        <w:t>28.02.2020</w:t>
      </w:r>
      <w:r w:rsidRPr="0032066D">
        <w:rPr>
          <w:rFonts w:ascii="Times New Roman" w:eastAsia="Calibri" w:hAnsi="Times New Roman"/>
          <w:sz w:val="24"/>
          <w:szCs w:val="24"/>
        </w:rPr>
        <w:t xml:space="preserve"> (</w:t>
      </w:r>
      <w:r w:rsidRPr="0032066D">
        <w:rPr>
          <w:rFonts w:ascii="Times New Roman" w:eastAsia="Calibri" w:hAnsi="Times New Roman"/>
          <w:sz w:val="24"/>
          <w:szCs w:val="24"/>
        </w:rPr>
        <w:t>л.д</w:t>
      </w:r>
      <w:r w:rsidRPr="0032066D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11-12</w:t>
      </w:r>
      <w:r w:rsidRPr="0032066D">
        <w:rPr>
          <w:rFonts w:ascii="Times New Roman" w:eastAsia="Calibri" w:hAnsi="Times New Roman"/>
          <w:sz w:val="24"/>
          <w:szCs w:val="24"/>
        </w:rPr>
        <w:t xml:space="preserve">); копией предписания </w:t>
      </w:r>
      <w:r>
        <w:rPr>
          <w:rFonts w:ascii="Times New Roman" w:hAnsi="Times New Roman"/>
          <w:sz w:val="24"/>
          <w:szCs w:val="24"/>
        </w:rPr>
        <w:t>№ 93-0694</w:t>
      </w:r>
      <w:r w:rsidRPr="0032066D">
        <w:rPr>
          <w:rFonts w:ascii="Times New Roman" w:hAnsi="Times New Roman"/>
          <w:sz w:val="24"/>
          <w:szCs w:val="24"/>
        </w:rPr>
        <w:t xml:space="preserve"> об устранении нарушения законодательства в области охраны окружающей среды и нарушений </w:t>
      </w:r>
      <w:r>
        <w:rPr>
          <w:rFonts w:ascii="Times New Roman" w:hAnsi="Times New Roman"/>
          <w:sz w:val="24"/>
          <w:szCs w:val="24"/>
        </w:rPr>
        <w:t>природоохранных требования от 29.11.2019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3</w:t>
      </w:r>
      <w:r w:rsidRPr="0032066D">
        <w:rPr>
          <w:rFonts w:ascii="Times New Roman" w:hAnsi="Times New Roman"/>
          <w:sz w:val="24"/>
          <w:szCs w:val="24"/>
        </w:rPr>
        <w:t>);</w:t>
      </w:r>
      <w:r w:rsidRPr="0032066D">
        <w:rPr>
          <w:rFonts w:ascii="Times New Roman" w:hAnsi="Times New Roman"/>
          <w:sz w:val="24"/>
          <w:szCs w:val="24"/>
        </w:rPr>
        <w:t xml:space="preserve"> почтовым уведомлением</w:t>
      </w:r>
      <w:r>
        <w:rPr>
          <w:rFonts w:ascii="Times New Roman" w:hAnsi="Times New Roman"/>
          <w:sz w:val="24"/>
          <w:szCs w:val="24"/>
        </w:rPr>
        <w:t xml:space="preserve"> о получении предписания </w:t>
      </w:r>
      <w:r>
        <w:rPr>
          <w:rFonts w:ascii="Times New Roman" w:hAnsi="Times New Roman"/>
          <w:sz w:val="24"/>
          <w:szCs w:val="24"/>
        </w:rPr>
        <w:t>Горовой</w:t>
      </w:r>
      <w:r>
        <w:rPr>
          <w:rFonts w:ascii="Times New Roman" w:hAnsi="Times New Roman"/>
          <w:sz w:val="24"/>
          <w:szCs w:val="24"/>
        </w:rPr>
        <w:t xml:space="preserve"> М.Р. 17.12.2019</w:t>
      </w:r>
      <w:r w:rsidRPr="0032066D">
        <w:rPr>
          <w:rFonts w:ascii="Times New Roman" w:hAnsi="Times New Roman"/>
          <w:sz w:val="24"/>
          <w:szCs w:val="24"/>
        </w:rPr>
        <w:t xml:space="preserve"> (л.д</w:t>
      </w:r>
      <w:r>
        <w:rPr>
          <w:rFonts w:ascii="Times New Roman" w:hAnsi="Times New Roman"/>
          <w:sz w:val="24"/>
          <w:szCs w:val="24"/>
        </w:rPr>
        <w:t>.4</w:t>
      </w:r>
      <w:r w:rsidRPr="0032066D">
        <w:rPr>
          <w:rFonts w:ascii="Times New Roman" w:hAnsi="Times New Roman"/>
          <w:sz w:val="24"/>
          <w:szCs w:val="24"/>
        </w:rPr>
        <w:t xml:space="preserve">); копией </w:t>
      </w:r>
      <w:r>
        <w:rPr>
          <w:rFonts w:ascii="Times New Roman" w:hAnsi="Times New Roman"/>
          <w:sz w:val="24"/>
          <w:szCs w:val="24"/>
        </w:rPr>
        <w:t>приказа от 07.02.2020 о проведении проверки по выполнению предписания (л.д.5</w:t>
      </w:r>
      <w:r w:rsidRPr="0032066D">
        <w:rPr>
          <w:rFonts w:ascii="Times New Roman" w:hAnsi="Times New Roman"/>
          <w:sz w:val="24"/>
          <w:szCs w:val="24"/>
        </w:rPr>
        <w:t xml:space="preserve">); копией акта обследования территории на предмет соблюдения </w:t>
      </w:r>
      <w:r>
        <w:rPr>
          <w:rFonts w:ascii="Times New Roman" w:hAnsi="Times New Roman"/>
          <w:sz w:val="24"/>
          <w:szCs w:val="24"/>
        </w:rPr>
        <w:t>природоохранных требований № 046  от 07.02.2020 (л.д.6-7</w:t>
      </w:r>
      <w:r w:rsidRPr="0032066D">
        <w:rPr>
          <w:rFonts w:ascii="Times New Roman" w:hAnsi="Times New Roman"/>
          <w:sz w:val="24"/>
          <w:szCs w:val="24"/>
        </w:rPr>
        <w:t>).</w:t>
      </w:r>
    </w:p>
    <w:p w:rsidR="002B11EF" w:rsidRPr="0032066D" w:rsidP="002B1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2B11EF" w:rsidRPr="0032066D" w:rsidP="002B1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32066D">
        <w:rPr>
          <w:rFonts w:ascii="Times New Roman" w:hAnsi="Times New Roman"/>
          <w:sz w:val="24"/>
          <w:szCs w:val="24"/>
        </w:rPr>
        <w:t xml:space="preserve">Действия </w:t>
      </w:r>
      <w:r w:rsidRPr="0032066D">
        <w:rPr>
          <w:rFonts w:ascii="Times New Roman" w:hAnsi="Times New Roman"/>
          <w:sz w:val="24"/>
          <w:szCs w:val="24"/>
        </w:rPr>
        <w:t>Горовой</w:t>
      </w:r>
      <w:r w:rsidRPr="0032066D">
        <w:rPr>
          <w:rFonts w:ascii="Times New Roman" w:hAnsi="Times New Roman"/>
          <w:sz w:val="24"/>
          <w:szCs w:val="24"/>
        </w:rPr>
        <w:t xml:space="preserve"> М.Р. мировой  судья квалифицирует по ч. 1 ст. 19.5 КоАП РФ, как н</w:t>
      </w:r>
      <w:r w:rsidRPr="0032066D">
        <w:rPr>
          <w:rFonts w:ascii="Times New Roman" w:hAnsi="Times New Roman" w:eastAsiaTheme="minorHAnsi"/>
          <w:sz w:val="24"/>
          <w:szCs w:val="24"/>
          <w:lang w:eastAsia="en-US"/>
        </w:rPr>
        <w:t>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 w:rsidR="002B11EF" w:rsidRPr="0032066D" w:rsidP="002B1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2B11EF" w:rsidRPr="0032066D" w:rsidP="002B11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 xml:space="preserve">В связи </w:t>
      </w:r>
      <w:r w:rsidRPr="0032066D">
        <w:rPr>
          <w:rFonts w:ascii="Times New Roman" w:hAnsi="Times New Roman"/>
          <w:sz w:val="24"/>
          <w:szCs w:val="24"/>
        </w:rPr>
        <w:t>с</w:t>
      </w:r>
      <w:r w:rsidRPr="0032066D">
        <w:rPr>
          <w:rFonts w:ascii="Times New Roman" w:hAnsi="Times New Roman"/>
          <w:sz w:val="24"/>
          <w:szCs w:val="24"/>
        </w:rPr>
        <w:t xml:space="preserve"> </w:t>
      </w:r>
      <w:r w:rsidRPr="0032066D">
        <w:rPr>
          <w:rFonts w:ascii="Times New Roman" w:hAnsi="Times New Roman"/>
          <w:sz w:val="24"/>
          <w:szCs w:val="24"/>
        </w:rPr>
        <w:t>изложенным</w:t>
      </w:r>
      <w:r w:rsidRPr="0032066D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2B11EF" w:rsidRPr="0032066D" w:rsidP="002B11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 xml:space="preserve">На основании </w:t>
      </w:r>
      <w:r w:rsidRPr="0032066D">
        <w:rPr>
          <w:rFonts w:ascii="Times New Roman" w:hAnsi="Times New Roman"/>
          <w:sz w:val="24"/>
          <w:szCs w:val="24"/>
        </w:rPr>
        <w:t>изложенного</w:t>
      </w:r>
      <w:r w:rsidRPr="0032066D">
        <w:rPr>
          <w:rFonts w:ascii="Times New Roman" w:hAnsi="Times New Roman"/>
          <w:sz w:val="24"/>
          <w:szCs w:val="24"/>
        </w:rPr>
        <w:t>, руководствуясь ст. ст. 29.10, 32.2 КоАП РФ,</w:t>
      </w:r>
    </w:p>
    <w:p w:rsidR="002B11EF" w:rsidRPr="0032066D" w:rsidP="002B11E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11EF" w:rsidRPr="0032066D" w:rsidP="002B11E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066D">
        <w:rPr>
          <w:rFonts w:ascii="Times New Roman" w:hAnsi="Times New Roman"/>
          <w:b/>
          <w:sz w:val="24"/>
          <w:szCs w:val="24"/>
        </w:rPr>
        <w:t>П</w:t>
      </w:r>
      <w:r w:rsidRPr="0032066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B11EF" w:rsidP="002B11EF">
      <w:pPr>
        <w:pStyle w:val="BodyText"/>
        <w:spacing w:after="0"/>
        <w:ind w:firstLine="567"/>
        <w:jc w:val="both"/>
      </w:pPr>
    </w:p>
    <w:p w:rsidR="002B11EF" w:rsidRPr="0032066D" w:rsidP="002B11EF">
      <w:pPr>
        <w:pStyle w:val="BodyText"/>
        <w:spacing w:after="0"/>
        <w:ind w:firstLine="567"/>
        <w:jc w:val="both"/>
      </w:pPr>
      <w:r w:rsidRPr="0032066D">
        <w:t>Признать</w:t>
      </w:r>
      <w:r>
        <w:t xml:space="preserve"> </w:t>
      </w:r>
      <w:r w:rsidRPr="0060376A">
        <w:rPr>
          <w:b/>
        </w:rPr>
        <w:t>Горовую</w:t>
      </w:r>
      <w:r w:rsidRPr="0060376A">
        <w:rPr>
          <w:b/>
        </w:rPr>
        <w:t xml:space="preserve"> Марину </w:t>
      </w:r>
      <w:r w:rsidRPr="0060376A">
        <w:rPr>
          <w:b/>
        </w:rPr>
        <w:t>Радомировну</w:t>
      </w:r>
      <w:r>
        <w:t xml:space="preserve">,  </w:t>
      </w:r>
      <w:r w:rsidRPr="004200B6" w:rsidR="00D352ED">
        <w:t>«ПЕРСОНАЛЬНЫЕ ДАННЫЕ»</w:t>
      </w:r>
      <w:r>
        <w:t>,</w:t>
      </w:r>
      <w:r w:rsidRPr="0032066D">
        <w:t xml:space="preserve"> виновной в совершении административного правонарушения, предусмотренного ч. 1 </w:t>
      </w:r>
      <w:r>
        <w:t xml:space="preserve">ст.19.5 КоАП РФ, и назначить ей </w:t>
      </w:r>
      <w:r w:rsidRPr="0032066D">
        <w:t xml:space="preserve"> наказание в виде ад</w:t>
      </w:r>
      <w:r>
        <w:t>министра</w:t>
      </w:r>
      <w:r>
        <w:t>тивного штрафа в сумме 5</w:t>
      </w:r>
      <w:r w:rsidRPr="0032066D">
        <w:t>00</w:t>
      </w:r>
      <w:r>
        <w:t xml:space="preserve"> (пятьсот)</w:t>
      </w:r>
      <w:r w:rsidRPr="0032066D">
        <w:t xml:space="preserve"> рублей. </w:t>
      </w:r>
    </w:p>
    <w:p w:rsidR="002B11EF" w:rsidRPr="0060376A" w:rsidP="002B11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376A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2B11EF" w:rsidP="002B1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>
        <w:rPr>
          <w:rFonts w:ascii="Times New Roman" w:hAnsi="Times New Roman"/>
          <w:i/>
          <w:sz w:val="24"/>
          <w:szCs w:val="24"/>
        </w:rPr>
        <w:t xml:space="preserve">; БИК 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01193 01 0005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(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должностного лица), органа (должностного лица), осуществляющего муниципальный контроль.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11EF" w:rsidP="002B11E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 xml:space="preserve"> </w:t>
      </w:r>
    </w:p>
    <w:p w:rsidR="002B11EF" w:rsidRPr="0032066D" w:rsidP="002B11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 xml:space="preserve"> 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B11EF" w:rsidRPr="0032066D" w:rsidP="002B1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2066D">
        <w:rPr>
          <w:rFonts w:ascii="Times New Roman" w:hAnsi="Times New Roman"/>
          <w:sz w:val="24"/>
          <w:szCs w:val="24"/>
        </w:rPr>
        <w:t>вынесшим</w:t>
      </w:r>
      <w:r w:rsidRPr="0032066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2B11EF" w:rsidRPr="0032066D" w:rsidP="002B11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D253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25352">
        <w:rPr>
          <w:rFonts w:ascii="Times New Roman" w:hAnsi="Times New Roman"/>
          <w:sz w:val="24"/>
          <w:szCs w:val="24"/>
        </w:rPr>
        <w:t>,</w:t>
      </w:r>
      <w:r w:rsidRPr="0032066D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11EF" w:rsidRPr="0032066D" w:rsidP="002B11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B11EF" w:rsidRPr="0032066D" w:rsidP="002B11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1EF" w:rsidP="002B11E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066D">
        <w:rPr>
          <w:rFonts w:ascii="Times New Roman" w:hAnsi="Times New Roman"/>
          <w:sz w:val="24"/>
          <w:szCs w:val="24"/>
        </w:rPr>
        <w:t>Мировой судья:</w:t>
      </w:r>
      <w:r w:rsidRPr="0032066D">
        <w:rPr>
          <w:rFonts w:ascii="Times New Roman" w:hAnsi="Times New Roman"/>
          <w:sz w:val="24"/>
          <w:szCs w:val="24"/>
        </w:rPr>
        <w:tab/>
      </w:r>
      <w:r w:rsidRPr="0032066D">
        <w:rPr>
          <w:rFonts w:ascii="Times New Roman" w:hAnsi="Times New Roman"/>
          <w:sz w:val="24"/>
          <w:szCs w:val="24"/>
        </w:rPr>
        <w:tab/>
      </w:r>
      <w:r w:rsidRPr="0032066D">
        <w:rPr>
          <w:rFonts w:ascii="Times New Roman" w:hAnsi="Times New Roman"/>
          <w:sz w:val="24"/>
          <w:szCs w:val="24"/>
        </w:rPr>
        <w:tab/>
      </w:r>
      <w:r w:rsidRPr="0032066D">
        <w:rPr>
          <w:rFonts w:ascii="Times New Roman" w:hAnsi="Times New Roman"/>
          <w:sz w:val="24"/>
          <w:szCs w:val="24"/>
        </w:rPr>
        <w:tab/>
        <w:t xml:space="preserve">                     О.В. Переверзева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11EF" w:rsidP="002B11E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11EF" w:rsidP="002B11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B11EF" w:rsidP="002B11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B11EF" w:rsidRPr="00E72DE3" w:rsidP="002B11EF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2B11EF" w:rsidRPr="0032066D" w:rsidP="002B11E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919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C"/>
    <w:rsid w:val="002B11EF"/>
    <w:rsid w:val="002C5DF7"/>
    <w:rsid w:val="0032066D"/>
    <w:rsid w:val="004200B6"/>
    <w:rsid w:val="00591958"/>
    <w:rsid w:val="0060376A"/>
    <w:rsid w:val="007F312F"/>
    <w:rsid w:val="00D25352"/>
    <w:rsid w:val="00D352ED"/>
    <w:rsid w:val="00DD0E5C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E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B11E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B11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B11EF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2B11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B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B11E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B11EF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2B11E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