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05182" w:rsidRPr="00A90DE7" w:rsidP="00D05182">
      <w:pPr>
        <w:pStyle w:val="Heading1"/>
        <w:spacing w:line="0" w:lineRule="atLeast"/>
        <w:ind w:firstLine="567"/>
        <w:jc w:val="right"/>
        <w:rPr>
          <w:sz w:val="20"/>
          <w:lang w:val="ru-RU"/>
        </w:rPr>
      </w:pPr>
      <w:r w:rsidRPr="00A90DE7">
        <w:rPr>
          <w:sz w:val="20"/>
        </w:rPr>
        <w:t>Дело № 5-9</w:t>
      </w:r>
      <w:r w:rsidRPr="00A90DE7" w:rsidR="00866AB2">
        <w:rPr>
          <w:sz w:val="20"/>
          <w:lang w:val="ru-RU"/>
        </w:rPr>
        <w:t>9-167</w:t>
      </w:r>
      <w:r w:rsidRPr="00A90DE7" w:rsidR="00DC3956">
        <w:rPr>
          <w:sz w:val="20"/>
          <w:lang w:val="ru-RU"/>
        </w:rPr>
        <w:t>/2026</w:t>
      </w:r>
    </w:p>
    <w:p w:rsidR="00D05182" w:rsidRPr="00A90DE7" w:rsidP="00D05182">
      <w:pPr>
        <w:spacing w:after="0" w:line="0" w:lineRule="atLeast"/>
        <w:ind w:firstLine="567"/>
        <w:jc w:val="right"/>
        <w:rPr>
          <w:rFonts w:ascii="Times New Roman" w:hAnsi="Times New Roman" w:cs="Times New Roman"/>
          <w:sz w:val="20"/>
          <w:szCs w:val="20"/>
        </w:rPr>
      </w:pPr>
      <w:r w:rsidRPr="00A90DE7">
        <w:rPr>
          <w:rFonts w:ascii="Times New Roman" w:hAnsi="Times New Roman" w:cs="Times New Roman"/>
          <w:sz w:val="20"/>
          <w:szCs w:val="20"/>
        </w:rPr>
        <w:t>УИД 91</w:t>
      </w:r>
      <w:r w:rsidRPr="00A90DE7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A90DE7" w:rsidR="00866AB2">
        <w:rPr>
          <w:rFonts w:ascii="Times New Roman" w:hAnsi="Times New Roman" w:cs="Times New Roman"/>
          <w:sz w:val="20"/>
          <w:szCs w:val="20"/>
        </w:rPr>
        <w:t>0099-01-2026-000195-83</w:t>
      </w:r>
    </w:p>
    <w:p w:rsidR="00DC3956" w:rsidRPr="00A90DE7" w:rsidP="00D05182">
      <w:pPr>
        <w:pStyle w:val="Heading1"/>
        <w:spacing w:line="0" w:lineRule="atLeast"/>
        <w:ind w:firstLine="567"/>
        <w:rPr>
          <w:b/>
          <w:sz w:val="20"/>
          <w:lang w:val="ru-RU"/>
        </w:rPr>
      </w:pPr>
    </w:p>
    <w:p w:rsidR="00DC3956" w:rsidRPr="00A90DE7" w:rsidP="00D05182">
      <w:pPr>
        <w:pStyle w:val="Heading1"/>
        <w:spacing w:line="0" w:lineRule="atLeast"/>
        <w:ind w:firstLine="567"/>
        <w:rPr>
          <w:b/>
          <w:sz w:val="20"/>
          <w:lang w:val="ru-RU"/>
        </w:rPr>
      </w:pPr>
    </w:p>
    <w:p w:rsidR="00D05182" w:rsidRPr="00A90DE7" w:rsidP="00D05182">
      <w:pPr>
        <w:pStyle w:val="Heading1"/>
        <w:spacing w:line="0" w:lineRule="atLeast"/>
        <w:ind w:firstLine="567"/>
        <w:rPr>
          <w:b/>
          <w:sz w:val="20"/>
        </w:rPr>
      </w:pPr>
      <w:r w:rsidRPr="00A90DE7">
        <w:rPr>
          <w:b/>
          <w:sz w:val="20"/>
        </w:rPr>
        <w:t>ПОСТАНОВЛЕНИЕ</w:t>
      </w:r>
    </w:p>
    <w:p w:rsidR="00D05182" w:rsidRPr="00A90DE7" w:rsidP="00D05182">
      <w:pPr>
        <w:spacing w:after="0" w:line="0" w:lineRule="atLeast"/>
        <w:ind w:firstLine="567"/>
        <w:rPr>
          <w:rFonts w:ascii="Times New Roman" w:hAnsi="Times New Roman" w:cs="Times New Roman"/>
          <w:b/>
          <w:sz w:val="20"/>
          <w:szCs w:val="20"/>
        </w:rPr>
      </w:pPr>
      <w:r w:rsidRPr="00A90DE7">
        <w:rPr>
          <w:rFonts w:ascii="Times New Roman" w:hAnsi="Times New Roman" w:cs="Times New Roman"/>
          <w:b/>
          <w:sz w:val="20"/>
          <w:szCs w:val="20"/>
        </w:rPr>
        <w:t xml:space="preserve">                               по делу об административном правонарушении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90DE7">
        <w:rPr>
          <w:rFonts w:ascii="Times New Roman" w:hAnsi="Times New Roman" w:cs="Times New Roman"/>
          <w:sz w:val="20"/>
          <w:szCs w:val="20"/>
        </w:rPr>
        <w:t xml:space="preserve">г. Ялта                                             </w:t>
      </w:r>
      <w:r w:rsidRPr="00A90DE7">
        <w:rPr>
          <w:rFonts w:ascii="Times New Roman" w:hAnsi="Times New Roman" w:cs="Times New Roman"/>
          <w:sz w:val="20"/>
          <w:szCs w:val="20"/>
        </w:rPr>
        <w:tab/>
        <w:t xml:space="preserve">                        </w:t>
      </w:r>
      <w:r w:rsidRPr="00A90DE7" w:rsidR="00DC3956">
        <w:rPr>
          <w:rFonts w:ascii="Times New Roman" w:hAnsi="Times New Roman" w:cs="Times New Roman"/>
          <w:sz w:val="20"/>
          <w:szCs w:val="20"/>
        </w:rPr>
        <w:t xml:space="preserve">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A90DE7" w:rsidR="00DC3956">
        <w:rPr>
          <w:rFonts w:ascii="Times New Roman" w:hAnsi="Times New Roman" w:cs="Times New Roman"/>
          <w:sz w:val="20"/>
          <w:szCs w:val="20"/>
        </w:rPr>
        <w:t xml:space="preserve">  </w:t>
      </w:r>
      <w:r w:rsidRPr="00A90DE7" w:rsidR="00866AB2">
        <w:rPr>
          <w:rFonts w:ascii="Times New Roman" w:hAnsi="Times New Roman" w:cs="Times New Roman"/>
          <w:sz w:val="20"/>
          <w:szCs w:val="20"/>
        </w:rPr>
        <w:t>21 апреля</w:t>
      </w:r>
      <w:r w:rsidRPr="00A90DE7" w:rsidR="00DC3956">
        <w:rPr>
          <w:rFonts w:ascii="Times New Roman" w:hAnsi="Times New Roman" w:cs="Times New Roman"/>
          <w:sz w:val="20"/>
          <w:szCs w:val="20"/>
        </w:rPr>
        <w:t xml:space="preserve"> 2026</w:t>
      </w:r>
      <w:r w:rsidRPr="00A90DE7">
        <w:rPr>
          <w:rFonts w:ascii="Times New Roman" w:hAnsi="Times New Roman" w:cs="Times New Roman"/>
          <w:sz w:val="20"/>
          <w:szCs w:val="20"/>
        </w:rPr>
        <w:t xml:space="preserve"> года</w:t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  <w:t xml:space="preserve">   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90DE7">
        <w:rPr>
          <w:rFonts w:ascii="Times New Roman" w:hAnsi="Times New Roman" w:cs="Times New Roman"/>
          <w:sz w:val="20"/>
          <w:szCs w:val="20"/>
        </w:rPr>
        <w:t>Мировой судья  судебного участка № 99 Ялтинского судебн</w:t>
      </w:r>
      <w:r w:rsidRPr="00A90DE7" w:rsidR="00423B0C">
        <w:rPr>
          <w:rFonts w:ascii="Times New Roman" w:hAnsi="Times New Roman" w:cs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A90DE7">
        <w:rPr>
          <w:rFonts w:ascii="Times New Roman" w:hAnsi="Times New Roman" w:cs="Times New Roman"/>
          <w:sz w:val="20"/>
          <w:szCs w:val="20"/>
        </w:rPr>
        <w:t xml:space="preserve">)  Республики Крым Переверзева О.В., 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0DE7">
        <w:rPr>
          <w:rFonts w:ascii="Times New Roman" w:hAnsi="Times New Roman" w:cs="Times New Roman"/>
          <w:sz w:val="20"/>
          <w:szCs w:val="20"/>
        </w:rPr>
        <w:t xml:space="preserve">рассмотрев материалы дела об административном правонарушении в отношении </w:t>
      </w:r>
      <w:r w:rsidRPr="00A90DE7" w:rsidR="00866AB2">
        <w:rPr>
          <w:rFonts w:ascii="Times New Roman" w:hAnsi="Times New Roman" w:cs="Times New Roman"/>
          <w:b/>
          <w:sz w:val="20"/>
          <w:szCs w:val="20"/>
        </w:rPr>
        <w:t>Ножкина</w:t>
      </w:r>
      <w:r w:rsidRPr="00A90DE7" w:rsidR="00866AB2">
        <w:rPr>
          <w:rFonts w:ascii="Times New Roman" w:hAnsi="Times New Roman" w:cs="Times New Roman"/>
          <w:b/>
          <w:sz w:val="20"/>
          <w:szCs w:val="20"/>
        </w:rPr>
        <w:t xml:space="preserve"> Романа Викторовича</w:t>
      </w:r>
      <w:r w:rsidRPr="00A90DE7" w:rsidR="00866AB2">
        <w:rPr>
          <w:rFonts w:ascii="Times New Roman" w:hAnsi="Times New Roman" w:cs="Times New Roman"/>
          <w:sz w:val="20"/>
          <w:szCs w:val="20"/>
        </w:rPr>
        <w:t xml:space="preserve">, </w:t>
      </w:r>
      <w:r w:rsidRPr="00A90DE7">
        <w:rPr>
          <w:rFonts w:ascii="Times New Roman" w:hAnsi="Times New Roman" w:cs="Times New Roman"/>
          <w:sz w:val="20"/>
          <w:szCs w:val="20"/>
        </w:rPr>
        <w:t>"ДАННЫЕ ИЗЪЯТЫ"</w:t>
      </w:r>
      <w:r w:rsidRPr="00A90DE7">
        <w:rPr>
          <w:rFonts w:ascii="Times New Roman" w:hAnsi="Times New Roman" w:cs="Times New Roman"/>
          <w:sz w:val="20"/>
          <w:szCs w:val="20"/>
        </w:rPr>
        <w:t xml:space="preserve">, </w:t>
      </w:r>
      <w:r w:rsidRPr="00A90DE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за совершение административного правонарушения, предусмотренного </w:t>
      </w:r>
      <w:r w:rsidRPr="00A90DE7">
        <w:rPr>
          <w:rFonts w:ascii="Times New Roman" w:eastAsia="Calibri" w:hAnsi="Times New Roman" w:cs="Times New Roman"/>
          <w:b/>
          <w:sz w:val="20"/>
          <w:szCs w:val="20"/>
          <w:lang w:eastAsia="en-US"/>
        </w:rPr>
        <w:t xml:space="preserve">ч.2 </w:t>
      </w:r>
      <w:r w:rsidRPr="00A90DE7">
        <w:rPr>
          <w:rStyle w:val="FontStyle17"/>
          <w:b/>
          <w:sz w:val="20"/>
          <w:szCs w:val="20"/>
        </w:rPr>
        <w:t>ст. 14.1 КоАП РФ,</w:t>
      </w:r>
    </w:p>
    <w:p w:rsidR="00D05182" w:rsidRPr="00A90DE7" w:rsidP="00D05182">
      <w:pPr>
        <w:pStyle w:val="Style5"/>
        <w:widowControl/>
        <w:spacing w:line="0" w:lineRule="atLeast"/>
        <w:ind w:firstLine="567"/>
        <w:jc w:val="center"/>
        <w:rPr>
          <w:rStyle w:val="FontStyle16"/>
          <w:b w:val="0"/>
          <w:spacing w:val="60"/>
          <w:sz w:val="20"/>
          <w:szCs w:val="20"/>
        </w:rPr>
      </w:pPr>
    </w:p>
    <w:p w:rsidR="00D05182" w:rsidRPr="00A90DE7" w:rsidP="00D05182">
      <w:pPr>
        <w:pStyle w:val="Style5"/>
        <w:widowControl/>
        <w:spacing w:line="0" w:lineRule="atLeast"/>
        <w:ind w:firstLine="567"/>
        <w:jc w:val="center"/>
        <w:rPr>
          <w:bCs/>
          <w:sz w:val="20"/>
          <w:szCs w:val="20"/>
        </w:rPr>
      </w:pPr>
      <w:r w:rsidRPr="00A90DE7">
        <w:rPr>
          <w:rStyle w:val="FontStyle16"/>
          <w:b w:val="0"/>
          <w:spacing w:val="60"/>
          <w:sz w:val="20"/>
          <w:szCs w:val="20"/>
        </w:rPr>
        <w:t>УСТАНОВИ</w:t>
      </w:r>
      <w:r w:rsidRPr="00A90DE7">
        <w:rPr>
          <w:rStyle w:val="FontStyle16"/>
          <w:b w:val="0"/>
          <w:sz w:val="20"/>
          <w:szCs w:val="20"/>
        </w:rPr>
        <w:t>Л:</w:t>
      </w:r>
    </w:p>
    <w:p w:rsidR="00423B0C" w:rsidRPr="00A90DE7" w:rsidP="00D05182">
      <w:pPr>
        <w:spacing w:after="0" w:line="0" w:lineRule="atLeast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</w:p>
    <w:p w:rsidR="00D05182" w:rsidRPr="00A90DE7" w:rsidP="00D05182">
      <w:pPr>
        <w:spacing w:after="0" w:line="0" w:lineRule="atLeast"/>
        <w:ind w:firstLine="567"/>
        <w:jc w:val="both"/>
        <w:rPr>
          <w:rStyle w:val="FontStyle17"/>
          <w:sz w:val="20"/>
          <w:szCs w:val="20"/>
        </w:rPr>
      </w:pP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>Ножкин</w:t>
      </w: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Роман "ДАННЫЕ ИЗЪЯТЫ"</w:t>
      </w: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, </w:t>
      </w: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A90DE7">
        <w:rPr>
          <w:rStyle w:val="FontStyle17"/>
          <w:sz w:val="20"/>
          <w:szCs w:val="20"/>
        </w:rPr>
        <w:t>осуществлял предпринимательскую деятельность, связанную с перевозкой пассажиров без специального разреше</w:t>
      </w:r>
      <w:r w:rsidRPr="00A90DE7" w:rsidR="00DC3956">
        <w:rPr>
          <w:rStyle w:val="FontStyle17"/>
          <w:sz w:val="20"/>
          <w:szCs w:val="20"/>
        </w:rPr>
        <w:t xml:space="preserve">ния </w:t>
      </w:r>
      <w:r w:rsidRPr="00A90DE7">
        <w:rPr>
          <w:rStyle w:val="FontStyle17"/>
          <w:sz w:val="20"/>
          <w:szCs w:val="20"/>
        </w:rPr>
        <w:t>на автомобиле марки «КИА Черато</w:t>
      </w:r>
      <w:r w:rsidRPr="00A90DE7">
        <w:rPr>
          <w:rStyle w:val="FontStyle17"/>
          <w:sz w:val="20"/>
          <w:szCs w:val="20"/>
        </w:rPr>
        <w:t>», государств</w:t>
      </w:r>
      <w:r w:rsidRPr="00A90DE7">
        <w:rPr>
          <w:rStyle w:val="FontStyle17"/>
          <w:sz w:val="20"/>
          <w:szCs w:val="20"/>
        </w:rPr>
        <w:t>е</w:t>
      </w:r>
      <w:r w:rsidRPr="00A90DE7" w:rsidR="00DC3956">
        <w:rPr>
          <w:rStyle w:val="FontStyle17"/>
          <w:sz w:val="20"/>
          <w:szCs w:val="20"/>
        </w:rPr>
        <w:t>нный регистраци</w:t>
      </w:r>
      <w:r w:rsidRPr="00A90DE7">
        <w:rPr>
          <w:rStyle w:val="FontStyle17"/>
          <w:sz w:val="20"/>
          <w:szCs w:val="20"/>
        </w:rPr>
        <w:t>онный знак "ДАННЫЕ ИЗЪЯТЫ"</w:t>
      </w:r>
      <w:r w:rsidRPr="00A90DE7">
        <w:rPr>
          <w:rStyle w:val="FontStyle17"/>
          <w:sz w:val="20"/>
          <w:szCs w:val="20"/>
        </w:rPr>
        <w:t xml:space="preserve"> </w:t>
      </w:r>
      <w:r w:rsidRPr="00A90DE7">
        <w:rPr>
          <w:rStyle w:val="FontStyle17"/>
          <w:sz w:val="20"/>
          <w:szCs w:val="20"/>
        </w:rPr>
        <w:t>,</w:t>
      </w:r>
      <w:r w:rsidRPr="00A90DE7">
        <w:rPr>
          <w:rStyle w:val="FontStyle17"/>
          <w:sz w:val="20"/>
          <w:szCs w:val="20"/>
        </w:rPr>
        <w:t xml:space="preserve"> деятельность осуществляет систематически, то есть</w:t>
      </w: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A90DE7">
        <w:rPr>
          <w:rStyle w:val="FontStyle17"/>
          <w:sz w:val="20"/>
          <w:szCs w:val="20"/>
        </w:rPr>
        <w:t>совершил административное правонарушение, предусмотренное ч.2 ст.14.1 КоАП РФ.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Ножкин Р.В. </w:t>
      </w: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</w:t>
      </w:r>
      <w:r w:rsidRPr="00A90DE7">
        <w:rPr>
          <w:rFonts w:ascii="Times New Roman" w:hAnsi="Times New Roman" w:cs="Times New Roman"/>
          <w:sz w:val="20"/>
          <w:szCs w:val="20"/>
        </w:rPr>
        <w:t>в судебное заседание не явился, о месте и времени судебного заседания извещ</w:t>
      </w:r>
      <w:r w:rsidRPr="00A90DE7">
        <w:rPr>
          <w:rFonts w:ascii="Times New Roman" w:hAnsi="Times New Roman" w:cs="Times New Roman"/>
          <w:sz w:val="20"/>
          <w:szCs w:val="20"/>
        </w:rPr>
        <w:t>ен надлежащим образом,</w:t>
      </w:r>
      <w:r w:rsidRPr="00A90DE7" w:rsidR="00DC3956">
        <w:rPr>
          <w:rFonts w:ascii="Times New Roman" w:hAnsi="Times New Roman" w:cs="Times New Roman"/>
          <w:sz w:val="20"/>
          <w:szCs w:val="20"/>
        </w:rPr>
        <w:t xml:space="preserve"> в том числе, посредством СМС-извещения,</w:t>
      </w:r>
      <w:r w:rsidRPr="00A90DE7">
        <w:rPr>
          <w:rFonts w:ascii="Times New Roman" w:hAnsi="Times New Roman" w:cs="Times New Roman"/>
          <w:sz w:val="20"/>
          <w:szCs w:val="20"/>
        </w:rPr>
        <w:t xml:space="preserve"> о причинах неявки не сообщил, на личном участии не настаивал.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A90DE7">
        <w:rPr>
          <w:rFonts w:ascii="Times New Roman" w:hAnsi="Times New Roman" w:cs="Times New Roman"/>
          <w:color w:val="000000" w:themeColor="text1"/>
          <w:sz w:val="20"/>
          <w:szCs w:val="20"/>
        </w:rPr>
        <w:t>В силу ч.2 ст.25.1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его надлежащем извещении, о месте и времени рассмотрения дела и если от ли</w:t>
      </w:r>
      <w:r w:rsidRPr="00A90D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ца не поступило ходатайство об отложении рассмотрения дела.  </w:t>
      </w:r>
    </w:p>
    <w:p w:rsidR="00D05182" w:rsidRPr="00A90DE7" w:rsidP="00D05182">
      <w:pPr>
        <w:spacing w:after="0" w:line="0" w:lineRule="atLeast"/>
        <w:ind w:firstLine="567"/>
        <w:jc w:val="both"/>
        <w:rPr>
          <w:rStyle w:val="FontStyle17"/>
          <w:color w:val="000000" w:themeColor="text1"/>
          <w:sz w:val="20"/>
          <w:szCs w:val="20"/>
        </w:rPr>
      </w:pPr>
      <w:r w:rsidRPr="00A90DE7">
        <w:rPr>
          <w:rStyle w:val="FontStyle17"/>
          <w:sz w:val="20"/>
          <w:szCs w:val="20"/>
        </w:rPr>
        <w:t>Исследовав материалы дела об административном правонарушении в их совокупности, прихожу к выводу о следующем.</w:t>
      </w:r>
    </w:p>
    <w:p w:rsidR="00D05182" w:rsidRPr="00A90DE7" w:rsidP="00D05182">
      <w:pPr>
        <w:spacing w:after="0" w:line="0" w:lineRule="atLeast"/>
        <w:ind w:firstLine="567"/>
        <w:jc w:val="both"/>
        <w:rPr>
          <w:rStyle w:val="FontStyle17"/>
          <w:sz w:val="20"/>
          <w:szCs w:val="20"/>
        </w:rPr>
      </w:pPr>
      <w:r w:rsidRPr="00A90DE7">
        <w:rPr>
          <w:rStyle w:val="FontStyle17"/>
          <w:sz w:val="20"/>
          <w:szCs w:val="20"/>
        </w:rPr>
        <w:t xml:space="preserve">В силу </w:t>
      </w:r>
      <w:hyperlink r:id="rId4" w:history="1">
        <w:r w:rsidRPr="00A90DE7">
          <w:rPr>
            <w:rStyle w:val="FontStyle17"/>
            <w:sz w:val="20"/>
            <w:szCs w:val="20"/>
          </w:rPr>
          <w:t>ст.23</w:t>
        </w:r>
      </w:hyperlink>
      <w:r w:rsidRPr="00A90DE7">
        <w:rPr>
          <w:rStyle w:val="FontStyle17"/>
          <w:sz w:val="20"/>
          <w:szCs w:val="20"/>
        </w:rPr>
        <w:t xml:space="preserve"> ГК РФ гражданин вправе заниматьс</w:t>
      </w:r>
      <w:r w:rsidRPr="00A90DE7">
        <w:rPr>
          <w:rStyle w:val="FontStyle17"/>
          <w:sz w:val="20"/>
          <w:szCs w:val="20"/>
        </w:rPr>
        <w:t xml:space="preserve">я предпринимательской деятельностью без образования юридического лица с момента государственной </w:t>
      </w:r>
      <w:hyperlink r:id="rId5" w:history="1">
        <w:r w:rsidRPr="00A90DE7">
          <w:rPr>
            <w:rStyle w:val="FontStyle17"/>
            <w:sz w:val="20"/>
            <w:szCs w:val="20"/>
          </w:rPr>
          <w:t>регистрации</w:t>
        </w:r>
      </w:hyperlink>
      <w:r w:rsidRPr="00A90DE7">
        <w:rPr>
          <w:rStyle w:val="FontStyle17"/>
          <w:sz w:val="20"/>
          <w:szCs w:val="20"/>
        </w:rPr>
        <w:t xml:space="preserve"> в качестве индивидуального предпринимателя.</w:t>
      </w:r>
    </w:p>
    <w:p w:rsidR="00D05182" w:rsidRPr="00A90DE7" w:rsidP="00D05182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20"/>
          <w:szCs w:val="20"/>
        </w:rPr>
      </w:pPr>
      <w:r w:rsidRPr="00A90DE7">
        <w:rPr>
          <w:rStyle w:val="FontStyle17"/>
          <w:sz w:val="20"/>
          <w:szCs w:val="20"/>
        </w:rPr>
        <w:t xml:space="preserve">Согласно положениям  ст.3 </w:t>
      </w:r>
      <w:r w:rsidRPr="00A90DE7">
        <w:rPr>
          <w:sz w:val="20"/>
          <w:szCs w:val="20"/>
        </w:rPr>
        <w:t xml:space="preserve">Федерального закона от 29 декабря </w:t>
      </w:r>
      <w:r w:rsidRPr="00A90DE7">
        <w:rPr>
          <w:sz w:val="20"/>
          <w:szCs w:val="20"/>
        </w:rPr>
        <w:t>2022 года N 580-ФЗ "Об организации перевозок пассажиров и багажа легковым такси в Российской Федерации,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</w:t>
      </w:r>
      <w:r w:rsidRPr="00A90DE7">
        <w:rPr>
          <w:sz w:val="20"/>
          <w:szCs w:val="20"/>
        </w:rPr>
        <w:t>ийской Федерации" (далее - ФЗ от 29.12.2022 года N 580-ФЗ)</w:t>
      </w:r>
      <w:r w:rsidRPr="00A90DE7">
        <w:rPr>
          <w:rStyle w:val="FontStyle17"/>
          <w:sz w:val="20"/>
          <w:szCs w:val="20"/>
        </w:rPr>
        <w:t xml:space="preserve"> </w:t>
      </w:r>
      <w:r w:rsidRPr="00A90DE7">
        <w:rPr>
          <w:sz w:val="20"/>
          <w:szCs w:val="20"/>
        </w:rPr>
        <w:t>деятельность по перевозке пассажиров и багажа легковым такси осуществляется</w:t>
      </w:r>
      <w:r w:rsidRPr="00A90DE7">
        <w:rPr>
          <w:sz w:val="20"/>
          <w:szCs w:val="20"/>
        </w:rPr>
        <w:t xml:space="preserve"> </w:t>
      </w:r>
      <w:r w:rsidRPr="00A90DE7">
        <w:rPr>
          <w:sz w:val="20"/>
          <w:szCs w:val="20"/>
        </w:rPr>
        <w:t>на основании разрешения, предоставляемого юридическому лицу, индивидуальному предпринимателю или физическому лицу и подтв</w:t>
      </w:r>
      <w:r w:rsidRPr="00A90DE7">
        <w:rPr>
          <w:sz w:val="20"/>
          <w:szCs w:val="20"/>
        </w:rPr>
        <w:t>ерждаемого записью в региональном реестре перевозчиков легковым такси, с использованием транспортных средств, сведения о которых внесены в региональный реестр легковых такси, при условии, что действие разрешения не приостановлено или не аннулировано.</w:t>
      </w:r>
    </w:p>
    <w:p w:rsidR="00D05182" w:rsidRPr="00A90DE7" w:rsidP="00D05182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20"/>
          <w:szCs w:val="20"/>
        </w:rPr>
      </w:pPr>
      <w:r w:rsidRPr="00A90DE7">
        <w:rPr>
          <w:sz w:val="20"/>
          <w:szCs w:val="20"/>
        </w:rPr>
        <w:t xml:space="preserve"> Физи</w:t>
      </w:r>
      <w:r w:rsidRPr="00A90DE7">
        <w:rPr>
          <w:sz w:val="20"/>
          <w:szCs w:val="20"/>
        </w:rPr>
        <w:t>ческое лицо вправе осуществлять деятельность по перевозке пассажиров и багажа легковым такси после заключения предусмотренного статьей 20 настоящего Федерального закона договора со службой заказа легкового такси, которая осуществляет свою деятельность с ис</w:t>
      </w:r>
      <w:r w:rsidRPr="00A90DE7">
        <w:rPr>
          <w:sz w:val="20"/>
          <w:szCs w:val="20"/>
        </w:rPr>
        <w:t xml:space="preserve">пользованием информационно-телекоммуникационной сети "Интернет". </w:t>
      </w:r>
    </w:p>
    <w:p w:rsidR="00D05182" w:rsidRPr="00A90DE7" w:rsidP="00D05182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20"/>
          <w:szCs w:val="20"/>
        </w:rPr>
      </w:pPr>
      <w:r w:rsidRPr="00A90DE7">
        <w:rPr>
          <w:sz w:val="20"/>
          <w:szCs w:val="20"/>
        </w:rPr>
        <w:t xml:space="preserve"> Разрешение не может быть передано (отчуждено) третьим лицам. Допуск к управлению легковым такси водителя, который является работником перевозчика легковым такси, и сведения о котором внесен</w:t>
      </w:r>
      <w:r w:rsidRPr="00A90DE7">
        <w:rPr>
          <w:sz w:val="20"/>
          <w:szCs w:val="20"/>
        </w:rPr>
        <w:t xml:space="preserve">ы в путевой лист, оформленный перевозчиком легковым такси, не является передачей (отчуждением) разрешения. </w:t>
      </w:r>
    </w:p>
    <w:p w:rsidR="00D05182" w:rsidRPr="00A90DE7" w:rsidP="00D05182">
      <w:pPr>
        <w:pStyle w:val="NormalWeb"/>
        <w:spacing w:before="0" w:beforeAutospacing="0" w:after="0" w:afterAutospacing="0" w:line="0" w:lineRule="atLeast"/>
        <w:ind w:firstLine="567"/>
        <w:jc w:val="both"/>
        <w:rPr>
          <w:sz w:val="20"/>
          <w:szCs w:val="20"/>
        </w:rPr>
      </w:pPr>
      <w:r w:rsidRPr="00A90DE7">
        <w:rPr>
          <w:sz w:val="20"/>
          <w:szCs w:val="20"/>
        </w:rPr>
        <w:t xml:space="preserve"> </w:t>
      </w:r>
      <w:r w:rsidRPr="00A90DE7">
        <w:rPr>
          <w:sz w:val="20"/>
          <w:szCs w:val="20"/>
        </w:rPr>
        <w:t>Не допускаются перевозка пассажиров и багажа за плату легковым автомобилем (предпринимательская деятельность по перевозке пассажиров и багажа легко</w:t>
      </w:r>
      <w:r w:rsidRPr="00A90DE7">
        <w:rPr>
          <w:sz w:val="20"/>
          <w:szCs w:val="20"/>
        </w:rPr>
        <w:t>вым автомобилем) лицом, которому право на перевозку пассажиров и багажа не предоставлено в соответствии с требованиями настоящей статьи, распространение информации, содержащей предложение о такой перевозке, за исключением перевозок пассажиров и багажа по з</w:t>
      </w:r>
      <w:r w:rsidRPr="00A90DE7">
        <w:rPr>
          <w:sz w:val="20"/>
          <w:szCs w:val="20"/>
        </w:rPr>
        <w:t>аказу, предусмотренных Федеральным законом от 8 ноября 2007 года N 259-ФЗ</w:t>
      </w:r>
      <w:r w:rsidRPr="00A90DE7">
        <w:rPr>
          <w:sz w:val="20"/>
          <w:szCs w:val="20"/>
        </w:rPr>
        <w:t xml:space="preserve"> "Устав автомобильного транспорта и городского наземного электрического транспорта", и других случаев, предусмотренных законодательством Российской Федерации.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eastAsia="Calibri" w:hAnsi="Times New Roman" w:cs="Times New Roman"/>
          <w:iCs/>
          <w:sz w:val="20"/>
          <w:szCs w:val="20"/>
          <w:lang w:eastAsia="en-US"/>
        </w:rPr>
      </w:pPr>
      <w:r w:rsidRPr="00A90DE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В </w:t>
      </w:r>
      <w:r w:rsidRPr="00A90DE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силу </w:t>
      </w:r>
      <w:hyperlink r:id="rId6" w:history="1">
        <w:r w:rsidRPr="00A90DE7">
          <w:rPr>
            <w:rStyle w:val="Hyperlink"/>
            <w:rFonts w:ascii="Times New Roman" w:eastAsia="Calibri" w:hAnsi="Times New Roman" w:cs="Times New Roman"/>
            <w:color w:val="auto"/>
            <w:sz w:val="20"/>
            <w:szCs w:val="20"/>
            <w:u w:val="none"/>
            <w:lang w:eastAsia="en-US"/>
          </w:rPr>
          <w:t>п. 2.1.1</w:t>
        </w:r>
      </w:hyperlink>
      <w:r w:rsidRPr="00A90DE7">
        <w:rPr>
          <w:rFonts w:ascii="Times New Roman" w:eastAsia="Calibri" w:hAnsi="Times New Roman" w:cs="Times New Roman"/>
          <w:sz w:val="20"/>
          <w:szCs w:val="20"/>
          <w:lang w:eastAsia="en-US"/>
        </w:rPr>
        <w:t xml:space="preserve"> ПДД </w:t>
      </w:r>
      <w:r w:rsidRPr="00A90DE7">
        <w:rPr>
          <w:rFonts w:ascii="Times New Roman" w:eastAsia="Calibri" w:hAnsi="Times New Roman" w:cs="Times New Roman"/>
          <w:sz w:val="20"/>
          <w:szCs w:val="20"/>
          <w:lang w:eastAsia="en-US"/>
        </w:rPr>
        <w:t>РФ водитель механического транспортного средства обязан иметь при себе и по требованию сотрудников полиции передавать им, для проверки в установленных</w:t>
      </w:r>
      <w:r w:rsidRPr="00A90DE7">
        <w:rPr>
          <w:rFonts w:ascii="Times New Roman" w:eastAsia="Calibri" w:hAnsi="Times New Roman" w:cs="Times New Roman"/>
          <w:iCs/>
          <w:sz w:val="20"/>
          <w:szCs w:val="20"/>
          <w:lang w:eastAsia="en-US"/>
        </w:rPr>
        <w:t xml:space="preserve"> случаях разрешение на осуществление деятельности по п</w:t>
      </w:r>
      <w:r w:rsidRPr="00A90DE7">
        <w:rPr>
          <w:rFonts w:ascii="Times New Roman" w:eastAsia="Calibri" w:hAnsi="Times New Roman" w:cs="Times New Roman"/>
          <w:iCs/>
          <w:sz w:val="20"/>
          <w:szCs w:val="20"/>
          <w:lang w:eastAsia="en-US"/>
        </w:rPr>
        <w:t>еревозке пассажиров и багажа легковым такси, путевой лист, лицензионную карточку и документы на перевозимый груз, а при перевозке крупногабаритных, тяжеловесных и опасных грузов - документы, предусмотренные правилами перевозки этих грузов.</w:t>
      </w:r>
    </w:p>
    <w:p w:rsidR="00D05182" w:rsidRPr="00A90DE7" w:rsidP="00D05182">
      <w:pPr>
        <w:pStyle w:val="Style4"/>
        <w:widowControl/>
        <w:spacing w:line="0" w:lineRule="atLeast"/>
        <w:ind w:firstLine="567"/>
        <w:rPr>
          <w:rStyle w:val="FontStyle17"/>
          <w:sz w:val="20"/>
          <w:szCs w:val="20"/>
        </w:rPr>
      </w:pPr>
      <w:r w:rsidRPr="00A90DE7">
        <w:rPr>
          <w:rStyle w:val="FontStyle17"/>
          <w:sz w:val="20"/>
          <w:szCs w:val="20"/>
        </w:rPr>
        <w:t xml:space="preserve">Вина </w:t>
      </w:r>
      <w:r w:rsidRPr="00A90DE7" w:rsidR="00866AB2">
        <w:rPr>
          <w:rFonts w:eastAsia="SimSun"/>
          <w:sz w:val="20"/>
          <w:szCs w:val="20"/>
          <w:lang w:eastAsia="zh-CN"/>
        </w:rPr>
        <w:t xml:space="preserve"> Ножкина Р.В.</w:t>
      </w:r>
      <w:r w:rsidRPr="00A90DE7">
        <w:rPr>
          <w:rFonts w:eastAsia="SimSun"/>
          <w:sz w:val="20"/>
          <w:szCs w:val="20"/>
          <w:lang w:eastAsia="zh-CN"/>
        </w:rPr>
        <w:t xml:space="preserve">  </w:t>
      </w:r>
      <w:r w:rsidRPr="00A90DE7">
        <w:rPr>
          <w:rStyle w:val="FontStyle17"/>
          <w:sz w:val="20"/>
          <w:szCs w:val="20"/>
        </w:rPr>
        <w:t>в совершении данного правонарушения подтверждается: протоколом об административ</w:t>
      </w:r>
      <w:r w:rsidRPr="00A90DE7" w:rsidR="00866AB2">
        <w:rPr>
          <w:rStyle w:val="FontStyle17"/>
          <w:sz w:val="20"/>
          <w:szCs w:val="20"/>
        </w:rPr>
        <w:t>ном правонарушении 8201 № 322980 от 2</w:t>
      </w:r>
      <w:r w:rsidRPr="00A90DE7" w:rsidR="00DC3956">
        <w:rPr>
          <w:rStyle w:val="FontStyle17"/>
          <w:sz w:val="20"/>
          <w:szCs w:val="20"/>
        </w:rPr>
        <w:t>2.01.2026</w:t>
      </w:r>
      <w:r w:rsidRPr="00A90DE7">
        <w:rPr>
          <w:rStyle w:val="FontStyle17"/>
          <w:sz w:val="20"/>
          <w:szCs w:val="20"/>
        </w:rPr>
        <w:t xml:space="preserve">, составленным уполномоченным  </w:t>
      </w:r>
      <w:r w:rsidRPr="00A90DE7">
        <w:rPr>
          <w:rStyle w:val="FontStyle17"/>
          <w:sz w:val="20"/>
          <w:szCs w:val="20"/>
        </w:rPr>
        <w:t>лицом в соответствии с требованиями  КоАП РФ (л.д.2); рапортом  инспектора  ДПС ОГАИ УМВД России</w:t>
      </w:r>
      <w:r w:rsidRPr="00A90DE7">
        <w:rPr>
          <w:rStyle w:val="FontStyle17"/>
          <w:sz w:val="20"/>
          <w:szCs w:val="20"/>
        </w:rPr>
        <w:t xml:space="preserve"> по </w:t>
      </w:r>
      <w:r w:rsidRPr="00A90DE7" w:rsidR="00866AB2">
        <w:rPr>
          <w:rStyle w:val="FontStyle17"/>
          <w:sz w:val="20"/>
          <w:szCs w:val="20"/>
        </w:rPr>
        <w:t>г</w:t>
      </w:r>
      <w:r w:rsidRPr="00A90DE7" w:rsidR="00866AB2">
        <w:rPr>
          <w:rStyle w:val="FontStyle17"/>
          <w:sz w:val="20"/>
          <w:szCs w:val="20"/>
        </w:rPr>
        <w:t>.Я</w:t>
      </w:r>
      <w:r w:rsidRPr="00A90DE7" w:rsidR="00866AB2">
        <w:rPr>
          <w:rStyle w:val="FontStyle17"/>
          <w:sz w:val="20"/>
          <w:szCs w:val="20"/>
        </w:rPr>
        <w:t>лте  (л.д.4</w:t>
      </w:r>
      <w:r w:rsidRPr="00A90DE7">
        <w:rPr>
          <w:rStyle w:val="FontStyle17"/>
          <w:sz w:val="20"/>
          <w:szCs w:val="20"/>
        </w:rPr>
        <w:t xml:space="preserve">); письменными объяснениями </w:t>
      </w:r>
      <w:r w:rsidRPr="00A90DE7">
        <w:rPr>
          <w:rFonts w:eastAsia="SimSun"/>
          <w:sz w:val="20"/>
          <w:szCs w:val="20"/>
          <w:lang w:eastAsia="zh-CN"/>
        </w:rPr>
        <w:t xml:space="preserve">"ДАННЫЕ ИЗЪЯТЫ" </w:t>
      </w:r>
      <w:r w:rsidRPr="00A90DE7" w:rsidR="00866AB2">
        <w:rPr>
          <w:rFonts w:eastAsia="SimSun"/>
          <w:sz w:val="20"/>
          <w:szCs w:val="20"/>
          <w:lang w:eastAsia="zh-CN"/>
        </w:rPr>
        <w:t>.</w:t>
      </w:r>
      <w:r w:rsidRPr="00A90DE7">
        <w:rPr>
          <w:rFonts w:eastAsia="SimSun"/>
          <w:sz w:val="20"/>
          <w:szCs w:val="20"/>
          <w:lang w:eastAsia="zh-CN"/>
        </w:rPr>
        <w:t xml:space="preserve"> </w:t>
      </w:r>
      <w:r w:rsidRPr="00A90DE7" w:rsidR="00866AB2">
        <w:rPr>
          <w:rStyle w:val="FontStyle17"/>
          <w:sz w:val="20"/>
          <w:szCs w:val="20"/>
        </w:rPr>
        <w:t>от 22.01.2026 (л.д.11</w:t>
      </w:r>
      <w:r w:rsidRPr="00A90DE7">
        <w:rPr>
          <w:rStyle w:val="FontStyle17"/>
          <w:sz w:val="20"/>
          <w:szCs w:val="20"/>
        </w:rPr>
        <w:t>);</w:t>
      </w:r>
      <w:r w:rsidRPr="00A90DE7" w:rsidR="00DC3956">
        <w:rPr>
          <w:rStyle w:val="FontStyle17"/>
          <w:sz w:val="20"/>
          <w:szCs w:val="20"/>
        </w:rPr>
        <w:t xml:space="preserve"> письменными объяснениями </w:t>
      </w:r>
      <w:r w:rsidRPr="00A90DE7" w:rsidR="00866AB2">
        <w:rPr>
          <w:rFonts w:eastAsia="SimSun"/>
          <w:sz w:val="20"/>
          <w:szCs w:val="20"/>
          <w:lang w:eastAsia="zh-CN"/>
        </w:rPr>
        <w:t>Ножкина Р.В.</w:t>
      </w:r>
      <w:r w:rsidRPr="00A90DE7" w:rsidR="00DC3956">
        <w:rPr>
          <w:rFonts w:eastAsia="SimSun"/>
          <w:sz w:val="20"/>
          <w:szCs w:val="20"/>
          <w:lang w:eastAsia="zh-CN"/>
        </w:rPr>
        <w:t xml:space="preserve"> </w:t>
      </w:r>
      <w:r w:rsidRPr="00A90DE7" w:rsidR="00866AB2">
        <w:rPr>
          <w:rStyle w:val="FontStyle17"/>
          <w:sz w:val="20"/>
          <w:szCs w:val="20"/>
        </w:rPr>
        <w:t>от 22.01.2026 (л.д.12</w:t>
      </w:r>
      <w:r w:rsidRPr="00A90DE7" w:rsidR="00DC3956">
        <w:rPr>
          <w:rStyle w:val="FontStyle17"/>
          <w:sz w:val="20"/>
          <w:szCs w:val="20"/>
        </w:rPr>
        <w:t>);</w:t>
      </w:r>
      <w:r w:rsidRPr="00A90DE7">
        <w:rPr>
          <w:rFonts w:eastAsia="SimSun"/>
          <w:sz w:val="20"/>
          <w:szCs w:val="20"/>
          <w:lang w:eastAsia="zh-CN"/>
        </w:rPr>
        <w:t xml:space="preserve">копией </w:t>
      </w:r>
      <w:r w:rsidRPr="00A90DE7" w:rsidR="00866AB2">
        <w:rPr>
          <w:rFonts w:eastAsia="SimSun"/>
          <w:sz w:val="20"/>
          <w:szCs w:val="20"/>
          <w:lang w:eastAsia="zh-CN"/>
        </w:rPr>
        <w:t xml:space="preserve">водительского удостоверения Ножкина Р.В. и </w:t>
      </w:r>
      <w:r w:rsidRPr="00A90DE7">
        <w:rPr>
          <w:rFonts w:eastAsia="SimSun"/>
          <w:sz w:val="20"/>
          <w:szCs w:val="20"/>
          <w:lang w:eastAsia="zh-CN"/>
        </w:rPr>
        <w:t>свидетельства о регистрации</w:t>
      </w:r>
      <w:r w:rsidRPr="00A90DE7" w:rsidR="00866AB2">
        <w:rPr>
          <w:rFonts w:eastAsia="SimSun"/>
          <w:sz w:val="20"/>
          <w:szCs w:val="20"/>
          <w:lang w:eastAsia="zh-CN"/>
        </w:rPr>
        <w:t xml:space="preserve"> транспортного средства (л.д.8-9); справкой на Ножкина Р.В. (л.д.5-6,10);  сведениями из реестра легковых такси </w:t>
      </w:r>
      <w:r w:rsidRPr="00A90DE7" w:rsidR="00866AB2">
        <w:rPr>
          <w:rFonts w:eastAsia="SimSun"/>
          <w:sz w:val="20"/>
          <w:szCs w:val="20"/>
          <w:lang w:eastAsia="zh-CN"/>
        </w:rPr>
        <w:t xml:space="preserve">( </w:t>
      </w:r>
      <w:r w:rsidRPr="00A90DE7" w:rsidR="00866AB2">
        <w:rPr>
          <w:rFonts w:eastAsia="SimSun"/>
          <w:sz w:val="20"/>
          <w:szCs w:val="20"/>
          <w:lang w:eastAsia="zh-CN"/>
        </w:rPr>
        <w:t>л.д.13).</w:t>
      </w:r>
    </w:p>
    <w:p w:rsidR="00D05182" w:rsidRPr="00A90DE7" w:rsidP="00D05182">
      <w:pPr>
        <w:pStyle w:val="Style4"/>
        <w:widowControl/>
        <w:spacing w:line="0" w:lineRule="atLeast"/>
        <w:ind w:firstLine="567"/>
        <w:rPr>
          <w:sz w:val="20"/>
          <w:szCs w:val="20"/>
        </w:rPr>
      </w:pPr>
      <w:r w:rsidRPr="00A90DE7">
        <w:rPr>
          <w:sz w:val="20"/>
          <w:szCs w:val="20"/>
        </w:rPr>
        <w:t>Совокупность вышеуказанных доказательств мировым судьей признается достоверной и достаточной для разрешения настоящего дела</w:t>
      </w:r>
    </w:p>
    <w:p w:rsidR="00D05182" w:rsidRPr="00A90DE7" w:rsidP="00D05182">
      <w:pPr>
        <w:pStyle w:val="Style4"/>
        <w:widowControl/>
        <w:spacing w:line="0" w:lineRule="atLeast"/>
        <w:ind w:firstLine="567"/>
        <w:rPr>
          <w:sz w:val="20"/>
          <w:szCs w:val="20"/>
        </w:rPr>
      </w:pPr>
      <w:r w:rsidRPr="00A90DE7">
        <w:rPr>
          <w:sz w:val="20"/>
          <w:szCs w:val="20"/>
        </w:rPr>
        <w:t xml:space="preserve">Отсутствие у </w:t>
      </w:r>
      <w:r w:rsidRPr="00A90DE7" w:rsidR="00866AB2">
        <w:rPr>
          <w:rFonts w:eastAsia="SimSun"/>
          <w:sz w:val="20"/>
          <w:szCs w:val="20"/>
          <w:lang w:eastAsia="zh-CN"/>
        </w:rPr>
        <w:t>Ножкина Р.В.</w:t>
      </w:r>
      <w:r w:rsidRPr="00A90DE7">
        <w:rPr>
          <w:rFonts w:eastAsia="SimSun"/>
          <w:sz w:val="20"/>
          <w:szCs w:val="20"/>
          <w:lang w:eastAsia="zh-CN"/>
        </w:rPr>
        <w:t xml:space="preserve"> </w:t>
      </w:r>
      <w:r w:rsidRPr="00A90DE7">
        <w:rPr>
          <w:sz w:val="20"/>
          <w:szCs w:val="20"/>
        </w:rPr>
        <w:t xml:space="preserve">разрешения на </w:t>
      </w:r>
      <w:r w:rsidRPr="00A90DE7">
        <w:rPr>
          <w:sz w:val="20"/>
          <w:szCs w:val="20"/>
        </w:rPr>
        <w:t>осуществляемую им деятельность по перевозке пассажиров и багажа легковым такси установлено и доказано в ходе рассмотрения настоящего дела об административном правонарушении.</w:t>
      </w:r>
    </w:p>
    <w:p w:rsidR="00D05182" w:rsidRPr="00A90DE7" w:rsidP="00D05182">
      <w:pPr>
        <w:pStyle w:val="Style4"/>
        <w:widowControl/>
        <w:spacing w:line="0" w:lineRule="atLeast"/>
        <w:ind w:firstLine="567"/>
        <w:rPr>
          <w:sz w:val="20"/>
          <w:szCs w:val="20"/>
        </w:rPr>
      </w:pPr>
      <w:r w:rsidRPr="00A90DE7">
        <w:rPr>
          <w:sz w:val="20"/>
          <w:szCs w:val="20"/>
        </w:rPr>
        <w:t>Оказание услуги по перевозке пассажиров легковым такси за плату в отсутствие специ</w:t>
      </w:r>
      <w:r w:rsidRPr="00A90DE7">
        <w:rPr>
          <w:sz w:val="20"/>
          <w:szCs w:val="20"/>
        </w:rPr>
        <w:t xml:space="preserve">ального на то разрешения посягает на установленный порядок осуществления предпринимательской деятельности и образует состав административного правонарушения, предусмотренного частью 2 статьи 14.1 КоАП РФ. </w:t>
      </w:r>
    </w:p>
    <w:p w:rsidR="00D05182" w:rsidRPr="00A90DE7" w:rsidP="00D05182">
      <w:pPr>
        <w:pStyle w:val="Style4"/>
        <w:widowControl/>
        <w:spacing w:line="0" w:lineRule="atLeast"/>
        <w:ind w:firstLine="567"/>
        <w:rPr>
          <w:rStyle w:val="FontStyle17"/>
          <w:rFonts w:eastAsia="SimSun"/>
          <w:sz w:val="20"/>
          <w:szCs w:val="20"/>
          <w:lang w:eastAsia="zh-CN"/>
        </w:rPr>
      </w:pPr>
      <w:r w:rsidRPr="00A90DE7">
        <w:rPr>
          <w:rFonts w:eastAsia="Calibri"/>
          <w:sz w:val="20"/>
          <w:szCs w:val="20"/>
        </w:rPr>
        <w:t xml:space="preserve">Действия </w:t>
      </w:r>
      <w:r w:rsidRPr="00A90DE7" w:rsidR="00866AB2">
        <w:rPr>
          <w:rFonts w:eastAsia="SimSun"/>
          <w:sz w:val="20"/>
          <w:szCs w:val="20"/>
          <w:lang w:eastAsia="zh-CN"/>
        </w:rPr>
        <w:t xml:space="preserve">Ножкина Р.В. </w:t>
      </w:r>
      <w:r w:rsidRPr="00A90DE7">
        <w:rPr>
          <w:rFonts w:eastAsia="SimSun"/>
          <w:sz w:val="20"/>
          <w:szCs w:val="20"/>
          <w:lang w:eastAsia="zh-CN"/>
        </w:rPr>
        <w:t xml:space="preserve"> </w:t>
      </w:r>
      <w:r w:rsidRPr="00A90DE7">
        <w:rPr>
          <w:sz w:val="20"/>
          <w:szCs w:val="20"/>
        </w:rPr>
        <w:t xml:space="preserve">мировой </w:t>
      </w:r>
      <w:r w:rsidRPr="00A90DE7">
        <w:rPr>
          <w:rFonts w:eastAsia="Calibri"/>
          <w:sz w:val="20"/>
          <w:szCs w:val="20"/>
        </w:rPr>
        <w:t>судья квалифицирует</w:t>
      </w:r>
      <w:r w:rsidRPr="00A90DE7">
        <w:rPr>
          <w:rFonts w:eastAsia="Calibri"/>
          <w:sz w:val="20"/>
          <w:szCs w:val="20"/>
        </w:rPr>
        <w:t xml:space="preserve"> по </w:t>
      </w:r>
      <w:r w:rsidRPr="00A90DE7">
        <w:rPr>
          <w:rStyle w:val="FontStyle17"/>
          <w:sz w:val="20"/>
          <w:szCs w:val="20"/>
        </w:rPr>
        <w:t xml:space="preserve"> ч.2 ст.14.1 КоАП РФ, а именно: </w:t>
      </w:r>
      <w:r w:rsidRPr="00A90DE7">
        <w:rPr>
          <w:sz w:val="20"/>
          <w:szCs w:val="20"/>
        </w:rPr>
        <w:t xml:space="preserve">осуществление предпринимательской деятельности без специального </w:t>
      </w:r>
      <w:hyperlink r:id="rId7" w:history="1">
        <w:r w:rsidRPr="00A90DE7">
          <w:rPr>
            <w:rStyle w:val="Hyperlink"/>
            <w:color w:val="auto"/>
            <w:sz w:val="20"/>
            <w:szCs w:val="20"/>
            <w:u w:val="none"/>
          </w:rPr>
          <w:t>разрешения</w:t>
        </w:r>
      </w:hyperlink>
      <w:r w:rsidRPr="00A90DE7">
        <w:rPr>
          <w:sz w:val="20"/>
          <w:szCs w:val="20"/>
        </w:rPr>
        <w:t xml:space="preserve"> </w:t>
      </w:r>
      <w:r w:rsidRPr="00A90DE7">
        <w:rPr>
          <w:sz w:val="20"/>
          <w:szCs w:val="20"/>
        </w:rPr>
        <w:t>(лиц</w:t>
      </w:r>
      <w:r w:rsidRPr="00A90DE7">
        <w:rPr>
          <w:sz w:val="20"/>
          <w:szCs w:val="20"/>
        </w:rPr>
        <w:t>ензии), если такое разрешение (такая лицензия) обязательно (обязательна).</w:t>
      </w:r>
    </w:p>
    <w:p w:rsidR="00D05182" w:rsidRPr="00A90DE7" w:rsidP="00D05182">
      <w:pPr>
        <w:pStyle w:val="Style4"/>
        <w:widowControl/>
        <w:spacing w:line="0" w:lineRule="atLeast"/>
        <w:ind w:firstLine="567"/>
        <w:rPr>
          <w:rFonts w:eastAsia="SimSun"/>
          <w:sz w:val="20"/>
          <w:szCs w:val="20"/>
        </w:rPr>
      </w:pPr>
      <w:r w:rsidRPr="00A90DE7">
        <w:rPr>
          <w:rStyle w:val="FontStyle17"/>
          <w:sz w:val="20"/>
          <w:szCs w:val="20"/>
        </w:rPr>
        <w:t xml:space="preserve">Принимая во внимание личность </w:t>
      </w:r>
      <w:r w:rsidRPr="00A90DE7" w:rsidR="00866AB2">
        <w:rPr>
          <w:rFonts w:eastAsia="SimSun"/>
          <w:sz w:val="20"/>
          <w:szCs w:val="20"/>
          <w:lang w:eastAsia="zh-CN"/>
        </w:rPr>
        <w:t>Ножкина Р.В.</w:t>
      </w:r>
      <w:r w:rsidRPr="00A90DE7" w:rsidR="00DC3956">
        <w:rPr>
          <w:rFonts w:eastAsia="SimSun"/>
          <w:sz w:val="20"/>
          <w:szCs w:val="20"/>
          <w:lang w:eastAsia="zh-CN"/>
        </w:rPr>
        <w:t>,</w:t>
      </w:r>
      <w:r w:rsidRPr="00A90DE7">
        <w:rPr>
          <w:rFonts w:eastAsia="SimSun"/>
          <w:sz w:val="20"/>
          <w:szCs w:val="20"/>
          <w:lang w:eastAsia="zh-CN"/>
        </w:rPr>
        <w:t xml:space="preserve"> </w:t>
      </w:r>
      <w:r w:rsidRPr="00A90DE7">
        <w:rPr>
          <w:rStyle w:val="FontStyle17"/>
          <w:sz w:val="20"/>
          <w:szCs w:val="20"/>
        </w:rPr>
        <w:t>характер совершенного им административного правонарушения, отношение виновного к содеянному, его имущественное положение, а также отсутств</w:t>
      </w:r>
      <w:r w:rsidRPr="00A90DE7">
        <w:rPr>
          <w:rStyle w:val="FontStyle17"/>
          <w:sz w:val="20"/>
          <w:szCs w:val="20"/>
        </w:rPr>
        <w:t>ие отягчающих административную ответственность обстоятельств</w:t>
      </w:r>
      <w:r w:rsidRPr="00A90DE7">
        <w:rPr>
          <w:sz w:val="20"/>
          <w:szCs w:val="20"/>
        </w:rPr>
        <w:t xml:space="preserve">, полагаю необходимым назначить </w:t>
      </w:r>
      <w:r w:rsidRPr="00A90DE7">
        <w:rPr>
          <w:rStyle w:val="FontStyle17"/>
          <w:sz w:val="20"/>
          <w:szCs w:val="20"/>
        </w:rPr>
        <w:t xml:space="preserve">ему </w:t>
      </w:r>
      <w:r w:rsidRPr="00A90DE7">
        <w:rPr>
          <w:sz w:val="20"/>
          <w:szCs w:val="20"/>
        </w:rPr>
        <w:t xml:space="preserve">административное наказание в виде административного штрафа, </w:t>
      </w:r>
      <w:r w:rsidRPr="00A90DE7">
        <w:rPr>
          <w:rStyle w:val="FontStyle17"/>
          <w:sz w:val="20"/>
          <w:szCs w:val="20"/>
        </w:rPr>
        <w:t>предусмотренного санкцией ч.2 ст.14.1 КоАП РФ, без конфискации орудия административного правонарушен</w:t>
      </w:r>
      <w:r w:rsidRPr="00A90DE7">
        <w:rPr>
          <w:rStyle w:val="FontStyle17"/>
          <w:sz w:val="20"/>
          <w:szCs w:val="20"/>
        </w:rPr>
        <w:t xml:space="preserve">ия. </w:t>
      </w:r>
    </w:p>
    <w:p w:rsidR="00D05182" w:rsidRPr="00A90DE7" w:rsidP="00D05182">
      <w:pPr>
        <w:pStyle w:val="Style4"/>
        <w:widowControl/>
        <w:spacing w:line="0" w:lineRule="atLeast"/>
        <w:ind w:firstLine="567"/>
        <w:rPr>
          <w:rStyle w:val="FontStyle16"/>
          <w:b w:val="0"/>
          <w:bCs w:val="0"/>
          <w:sz w:val="20"/>
          <w:szCs w:val="20"/>
        </w:rPr>
      </w:pPr>
      <w:r w:rsidRPr="00A90DE7">
        <w:rPr>
          <w:rStyle w:val="FontStyle17"/>
          <w:sz w:val="20"/>
          <w:szCs w:val="20"/>
        </w:rPr>
        <w:t>Руководствуясь ст.ст. 29.9-29.10,32.2  КоАП РФ, мировой судья,</w:t>
      </w:r>
    </w:p>
    <w:p w:rsidR="00D05182" w:rsidRPr="00A90DE7" w:rsidP="00D05182">
      <w:pPr>
        <w:pStyle w:val="Style5"/>
        <w:widowControl/>
        <w:spacing w:line="0" w:lineRule="atLeast"/>
        <w:ind w:firstLine="567"/>
        <w:jc w:val="center"/>
        <w:rPr>
          <w:rStyle w:val="FontStyle16"/>
          <w:b w:val="0"/>
          <w:spacing w:val="60"/>
          <w:sz w:val="20"/>
          <w:szCs w:val="20"/>
        </w:rPr>
      </w:pPr>
      <w:r w:rsidRPr="00A90DE7">
        <w:rPr>
          <w:rStyle w:val="FontStyle16"/>
          <w:b w:val="0"/>
          <w:spacing w:val="60"/>
          <w:sz w:val="20"/>
          <w:szCs w:val="20"/>
        </w:rPr>
        <w:t xml:space="preserve"> </w:t>
      </w:r>
    </w:p>
    <w:p w:rsidR="00D05182" w:rsidRPr="00A90DE7" w:rsidP="00D05182">
      <w:pPr>
        <w:pStyle w:val="Style5"/>
        <w:widowControl/>
        <w:spacing w:line="0" w:lineRule="atLeast"/>
        <w:ind w:firstLine="567"/>
        <w:jc w:val="center"/>
        <w:rPr>
          <w:rStyle w:val="FontStyle17"/>
          <w:bCs/>
          <w:spacing w:val="60"/>
          <w:sz w:val="20"/>
          <w:szCs w:val="20"/>
        </w:rPr>
      </w:pPr>
      <w:r w:rsidRPr="00A90DE7">
        <w:rPr>
          <w:rStyle w:val="FontStyle16"/>
          <w:b w:val="0"/>
          <w:spacing w:val="60"/>
          <w:sz w:val="20"/>
          <w:szCs w:val="20"/>
        </w:rPr>
        <w:t>ПОСТАНОВИЛ:</w:t>
      </w:r>
    </w:p>
    <w:p w:rsidR="00423B0C" w:rsidRPr="00A90DE7" w:rsidP="00DC3956">
      <w:pPr>
        <w:pStyle w:val="Style5"/>
        <w:widowControl/>
        <w:spacing w:line="0" w:lineRule="atLeast"/>
        <w:ind w:firstLine="567"/>
        <w:jc w:val="both"/>
        <w:rPr>
          <w:rStyle w:val="FontStyle17"/>
          <w:sz w:val="20"/>
          <w:szCs w:val="20"/>
        </w:rPr>
      </w:pPr>
    </w:p>
    <w:p w:rsidR="00D05182" w:rsidRPr="00A90DE7" w:rsidP="00866AB2">
      <w:pPr>
        <w:pStyle w:val="Style5"/>
        <w:widowControl/>
        <w:spacing w:line="0" w:lineRule="atLeast"/>
        <w:ind w:firstLine="567"/>
        <w:jc w:val="both"/>
        <w:rPr>
          <w:rStyle w:val="FontStyle17"/>
          <w:b/>
          <w:sz w:val="20"/>
          <w:szCs w:val="20"/>
        </w:rPr>
      </w:pPr>
      <w:r w:rsidRPr="00A90DE7">
        <w:rPr>
          <w:rStyle w:val="FontStyle17"/>
          <w:sz w:val="20"/>
          <w:szCs w:val="20"/>
        </w:rPr>
        <w:t xml:space="preserve">Признать виновным </w:t>
      </w:r>
      <w:r w:rsidRPr="00A90DE7" w:rsidR="00866AB2">
        <w:rPr>
          <w:b/>
          <w:sz w:val="20"/>
          <w:szCs w:val="20"/>
        </w:rPr>
        <w:t>Ножкина</w:t>
      </w:r>
      <w:r w:rsidRPr="00A90DE7" w:rsidR="00866AB2">
        <w:rPr>
          <w:b/>
          <w:sz w:val="20"/>
          <w:szCs w:val="20"/>
        </w:rPr>
        <w:t xml:space="preserve"> Романа Викторовича</w:t>
      </w:r>
      <w:r w:rsidRPr="00A90DE7" w:rsidR="00866AB2">
        <w:rPr>
          <w:sz w:val="20"/>
          <w:szCs w:val="20"/>
        </w:rPr>
        <w:t xml:space="preserve">, </w:t>
      </w:r>
      <w:r w:rsidRPr="00A90DE7">
        <w:rPr>
          <w:sz w:val="20"/>
          <w:szCs w:val="20"/>
        </w:rPr>
        <w:t>"ДАННЫЕ ИЗЪЯТЫ"</w:t>
      </w:r>
      <w:r w:rsidRPr="00A90DE7">
        <w:rPr>
          <w:sz w:val="20"/>
          <w:szCs w:val="20"/>
        </w:rPr>
        <w:t xml:space="preserve"> </w:t>
      </w:r>
      <w:r w:rsidRPr="00A90DE7">
        <w:rPr>
          <w:sz w:val="20"/>
          <w:szCs w:val="20"/>
        </w:rPr>
        <w:t>,</w:t>
      </w:r>
      <w:r w:rsidRPr="00A90DE7">
        <w:rPr>
          <w:sz w:val="20"/>
          <w:szCs w:val="20"/>
        </w:rPr>
        <w:t xml:space="preserve"> </w:t>
      </w:r>
      <w:r w:rsidRPr="00A90DE7">
        <w:rPr>
          <w:rStyle w:val="FontStyle17"/>
          <w:sz w:val="20"/>
          <w:szCs w:val="20"/>
        </w:rPr>
        <w:t xml:space="preserve">в совершении административного правонарушения, предусмотренного ч.2 ст.14.1 Кодекса Российской </w:t>
      </w:r>
      <w:r w:rsidRPr="00A90DE7">
        <w:rPr>
          <w:rStyle w:val="FontStyle17"/>
          <w:sz w:val="20"/>
          <w:szCs w:val="20"/>
        </w:rPr>
        <w:t>Федерации об административных правонарушениях и назначить ему административное наказание в виде административного штрафа в размере 2000,00 (две тысячи) рублей, без конфискации орудия административного правонарушения.</w:t>
      </w:r>
    </w:p>
    <w:p w:rsidR="00423B0C" w:rsidRPr="00A90DE7" w:rsidP="00DC3956">
      <w:pPr>
        <w:pStyle w:val="Style5"/>
        <w:widowControl/>
        <w:spacing w:line="0" w:lineRule="atLeast"/>
        <w:ind w:firstLine="567"/>
        <w:jc w:val="both"/>
        <w:rPr>
          <w:b/>
          <w:sz w:val="20"/>
          <w:szCs w:val="20"/>
        </w:rPr>
      </w:pPr>
    </w:p>
    <w:p w:rsidR="00866AB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66AB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 w:rsidRPr="00A90DE7">
        <w:rPr>
          <w:rFonts w:ascii="Times New Roman" w:hAnsi="Times New Roman" w:cs="Times New Roman"/>
          <w:b/>
          <w:sz w:val="20"/>
          <w:szCs w:val="20"/>
        </w:rPr>
        <w:t xml:space="preserve">Штраф подлежит перечислению на </w:t>
      </w:r>
      <w:r w:rsidRPr="00A90DE7">
        <w:rPr>
          <w:rFonts w:ascii="Times New Roman" w:hAnsi="Times New Roman" w:cs="Times New Roman"/>
          <w:b/>
          <w:sz w:val="20"/>
          <w:szCs w:val="20"/>
        </w:rPr>
        <w:t>следующие реквизиты:</w:t>
      </w:r>
    </w:p>
    <w:p w:rsidR="00423B0C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23B0C" w:rsidRPr="00A90DE7" w:rsidP="00D05182">
      <w:pPr>
        <w:pStyle w:val="Style5"/>
        <w:widowControl/>
        <w:spacing w:line="0" w:lineRule="atLeast"/>
        <w:ind w:firstLine="567"/>
        <w:jc w:val="both"/>
        <w:rPr>
          <w:rFonts w:eastAsiaTheme="minorEastAsia"/>
          <w:sz w:val="20"/>
          <w:szCs w:val="20"/>
        </w:rPr>
      </w:pPr>
      <w:r w:rsidRPr="00A90DE7">
        <w:rPr>
          <w:rFonts w:eastAsiaTheme="minorEastAsia"/>
          <w:sz w:val="20"/>
          <w:szCs w:val="20"/>
        </w:rPr>
        <w:t>"ДАННЫЕ ИЗЪЯТЫ"</w:t>
      </w:r>
    </w:p>
    <w:p w:rsidR="00A90DE7" w:rsidRPr="00A90DE7" w:rsidP="00D05182">
      <w:pPr>
        <w:pStyle w:val="Style5"/>
        <w:widowControl/>
        <w:spacing w:line="0" w:lineRule="atLeast"/>
        <w:ind w:firstLine="567"/>
        <w:jc w:val="both"/>
        <w:rPr>
          <w:rFonts w:eastAsia="SimSun"/>
          <w:sz w:val="20"/>
          <w:szCs w:val="20"/>
          <w:lang w:eastAsia="zh-CN"/>
        </w:rPr>
      </w:pPr>
    </w:p>
    <w:p w:rsidR="00D05182" w:rsidRPr="00A90DE7" w:rsidP="00D05182">
      <w:pPr>
        <w:pStyle w:val="Style5"/>
        <w:widowControl/>
        <w:spacing w:line="0" w:lineRule="atLeast"/>
        <w:ind w:firstLine="567"/>
        <w:jc w:val="both"/>
        <w:rPr>
          <w:rFonts w:eastAsia="SimSun"/>
          <w:sz w:val="20"/>
          <w:szCs w:val="20"/>
          <w:lang w:eastAsia="zh-CN"/>
        </w:rPr>
      </w:pPr>
      <w:r w:rsidRPr="00A90DE7">
        <w:rPr>
          <w:rFonts w:eastAsia="SimSun"/>
          <w:sz w:val="20"/>
          <w:szCs w:val="20"/>
          <w:lang w:eastAsia="zh-CN"/>
        </w:rPr>
        <w:t xml:space="preserve">Разъяснить, что в соответствии со ст.32.2 КоАП РФ,  </w:t>
      </w:r>
      <w:r w:rsidRPr="00A90DE7">
        <w:rPr>
          <w:rFonts w:eastAsia="SimSun"/>
          <w:sz w:val="20"/>
          <w:szCs w:val="20"/>
          <w:lang w:eastAsia="zh-CN"/>
        </w:rPr>
        <w:t>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силу.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>Документ, свидетельствующий об уплате административн</w:t>
      </w: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ого штрафа, лицо, привлеченное к административной ответственности, направляет судье, в орган, должностному лицу, </w:t>
      </w: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>вынесшим</w:t>
      </w:r>
      <w:r w:rsidRPr="00A90DE7">
        <w:rPr>
          <w:rFonts w:ascii="Times New Roman" w:eastAsia="SimSun" w:hAnsi="Times New Roman" w:cs="Times New Roman"/>
          <w:sz w:val="20"/>
          <w:szCs w:val="20"/>
          <w:lang w:eastAsia="zh-CN"/>
        </w:rPr>
        <w:t xml:space="preserve"> постановление. </w:t>
      </w:r>
    </w:p>
    <w:p w:rsidR="00D05182" w:rsidRPr="00A90DE7" w:rsidP="00D05182">
      <w:pPr>
        <w:spacing w:after="0" w:line="0" w:lineRule="atLeast"/>
        <w:ind w:firstLine="567"/>
        <w:jc w:val="both"/>
        <w:outlineLvl w:val="2"/>
        <w:rPr>
          <w:rFonts w:ascii="Times New Roman" w:hAnsi="Times New Roman" w:cs="Times New Roman"/>
          <w:sz w:val="20"/>
          <w:szCs w:val="20"/>
        </w:rPr>
      </w:pPr>
      <w:r w:rsidRPr="00A90DE7">
        <w:rPr>
          <w:rFonts w:ascii="Times New Roman" w:hAnsi="Times New Roman" w:cs="Times New Roman"/>
          <w:sz w:val="20"/>
          <w:szCs w:val="20"/>
        </w:rPr>
        <w:t xml:space="preserve">Неуплата административного штрафа в срок, предусмотренный настоящим </w:t>
      </w:r>
      <w:hyperlink r:id="rId8" w:history="1">
        <w:r w:rsidRPr="00A90DE7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Кодексом</w:t>
        </w:r>
      </w:hyperlink>
      <w:r w:rsidRPr="00A90DE7">
        <w:rPr>
          <w:rFonts w:ascii="Times New Roman" w:hAnsi="Times New Roman" w:cs="Times New Roman"/>
          <w:sz w:val="20"/>
          <w:szCs w:val="20"/>
        </w:rPr>
        <w:t xml:space="preserve">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</w:t>
      </w:r>
      <w:r w:rsidRPr="00A90DE7">
        <w:rPr>
          <w:rFonts w:ascii="Times New Roman" w:hAnsi="Times New Roman" w:cs="Times New Roman"/>
          <w:sz w:val="20"/>
          <w:szCs w:val="20"/>
        </w:rPr>
        <w:t>обязательные работы на срок до пятидесяти часов (ч.1 ст.20.25 КоАП РФ).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90DE7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Постановление может быть обжаловано в Ялтинский городской суд Республики Крым </w:t>
      </w:r>
      <w:r w:rsidRPr="00A90DE7">
        <w:rPr>
          <w:rFonts w:ascii="Times New Roman" w:hAnsi="Times New Roman" w:cs="Times New Roman"/>
          <w:sz w:val="20"/>
          <w:szCs w:val="20"/>
        </w:rPr>
        <w:t>через мирового судью судебного участка № 99 Ялтинского судебн</w:t>
      </w:r>
      <w:r w:rsidRPr="00A90DE7" w:rsidR="00423B0C">
        <w:rPr>
          <w:rFonts w:ascii="Times New Roman" w:hAnsi="Times New Roman" w:cs="Times New Roman"/>
          <w:sz w:val="20"/>
          <w:szCs w:val="20"/>
        </w:rPr>
        <w:t>ого района (город республиканского значения Ялта с подчиненной ему территорией</w:t>
      </w:r>
      <w:r w:rsidRPr="00A90DE7">
        <w:rPr>
          <w:rFonts w:ascii="Times New Roman" w:hAnsi="Times New Roman" w:cs="Times New Roman"/>
          <w:sz w:val="20"/>
          <w:szCs w:val="20"/>
        </w:rPr>
        <w:t xml:space="preserve">) </w:t>
      </w:r>
      <w:r w:rsidRPr="00A90DE7">
        <w:rPr>
          <w:rFonts w:ascii="Times New Roman" w:eastAsia="SimSun" w:hAnsi="Times New Roman" w:cs="Times New Roman"/>
          <w:iCs/>
          <w:sz w:val="20"/>
          <w:szCs w:val="20"/>
          <w:lang w:eastAsia="zh-CN"/>
        </w:rPr>
        <w:t xml:space="preserve">в течение 10 дней со дня вынесения </w:t>
      </w:r>
      <w:r w:rsidRPr="00A90DE7">
        <w:rPr>
          <w:rFonts w:ascii="Times New Roman" w:hAnsi="Times New Roman" w:cs="Times New Roman"/>
          <w:sz w:val="20"/>
          <w:szCs w:val="20"/>
        </w:rPr>
        <w:t>или получения копии постановления.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423B0C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90DE7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D05182" w:rsidRPr="00A90DE7" w:rsidP="00D05182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A90DE7">
        <w:rPr>
          <w:rFonts w:ascii="Times New Roman" w:hAnsi="Times New Roman" w:cs="Times New Roman"/>
          <w:sz w:val="20"/>
          <w:szCs w:val="20"/>
        </w:rPr>
        <w:t>Мировой судья:</w:t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  <w:t xml:space="preserve">                       </w:t>
      </w:r>
      <w:r w:rsidRPr="00A90DE7">
        <w:rPr>
          <w:rFonts w:ascii="Times New Roman" w:hAnsi="Times New Roman" w:cs="Times New Roman"/>
          <w:sz w:val="20"/>
          <w:szCs w:val="20"/>
        </w:rPr>
        <w:tab/>
      </w:r>
      <w:r w:rsidRPr="00A90DE7">
        <w:rPr>
          <w:rFonts w:ascii="Times New Roman" w:hAnsi="Times New Roman" w:cs="Times New Roman"/>
          <w:sz w:val="20"/>
          <w:szCs w:val="20"/>
        </w:rPr>
        <w:tab/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A90DE7">
        <w:rPr>
          <w:rFonts w:ascii="Times New Roman" w:hAnsi="Times New Roman" w:cs="Times New Roman"/>
          <w:sz w:val="20"/>
          <w:szCs w:val="20"/>
        </w:rPr>
        <w:tab/>
        <w:t>О.В. Переверзева</w:t>
      </w:r>
    </w:p>
    <w:p w:rsidR="00A90DE7" w:rsidRPr="00A90DE7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sectPr w:rsidSect="00A90DE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82"/>
    <w:rsid w:val="00423B0C"/>
    <w:rsid w:val="008216F5"/>
    <w:rsid w:val="00866AB2"/>
    <w:rsid w:val="00A90DE7"/>
    <w:rsid w:val="00D01228"/>
    <w:rsid w:val="00D05182"/>
    <w:rsid w:val="00DC3956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5182"/>
    <w:rPr>
      <w:rFonts w:eastAsiaTheme="minorEastAsia"/>
      <w:lang w:eastAsia="ru-RU"/>
    </w:rPr>
  </w:style>
  <w:style w:type="paragraph" w:styleId="Heading1">
    <w:name w:val="heading 1"/>
    <w:basedOn w:val="Normal"/>
    <w:next w:val="Normal"/>
    <w:link w:val="1"/>
    <w:qFormat/>
    <w:rsid w:val="00D0518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0518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styleId="Hyperlink">
    <w:name w:val="Hyperlink"/>
    <w:basedOn w:val="DefaultParagraphFont"/>
    <w:uiPriority w:val="99"/>
    <w:semiHidden/>
    <w:unhideWhenUsed/>
    <w:rsid w:val="00D05182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D051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Normal"/>
    <w:uiPriority w:val="99"/>
    <w:semiHidden/>
    <w:rsid w:val="00D05182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Normal"/>
    <w:uiPriority w:val="99"/>
    <w:semiHidden/>
    <w:rsid w:val="00D0518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7">
    <w:name w:val="Font Style17"/>
    <w:uiPriority w:val="99"/>
    <w:rsid w:val="00D05182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D05182"/>
    <w:rPr>
      <w:rFonts w:ascii="Times New Roman" w:hAnsi="Times New Roman" w:cs="Times New Roman" w:hint="default"/>
      <w:b/>
      <w:bCs/>
      <w:sz w:val="22"/>
      <w:szCs w:val="22"/>
    </w:rPr>
  </w:style>
  <w:style w:type="paragraph" w:styleId="BalloonText">
    <w:name w:val="Balloon Text"/>
    <w:basedOn w:val="Normal"/>
    <w:link w:val="a"/>
    <w:uiPriority w:val="99"/>
    <w:semiHidden/>
    <w:unhideWhenUsed/>
    <w:rsid w:val="00D051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D05182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23875.23" TargetMode="External" /><Relationship Id="rId5" Type="http://schemas.openxmlformats.org/officeDocument/2006/relationships/hyperlink" Target="garantF1://12023875.7001" TargetMode="External" /><Relationship Id="rId6" Type="http://schemas.openxmlformats.org/officeDocument/2006/relationships/hyperlink" Target="garantF1://1205770.10211" TargetMode="External" /><Relationship Id="rId7" Type="http://schemas.openxmlformats.org/officeDocument/2006/relationships/hyperlink" Target="consultantplus://offline/ref=6C2A969088B552EEB002DB221056CE3C2820DF115C7660093B1D0415AB4EF0F85BCDAFF2EE90A747588B00390ES7l7I" TargetMode="External" /><Relationship Id="rId8" Type="http://schemas.openxmlformats.org/officeDocument/2006/relationships/hyperlink" Target="consultantplus://offline/main?base=LAW;n=117401;fld=134;dst=102941" TargetMode="Externa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