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74A73" w:rsidP="00374A73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5-99-168/2019</w:t>
      </w:r>
    </w:p>
    <w:p w:rsidR="00374A73" w:rsidP="00374A73">
      <w:pPr>
        <w:pStyle w:val="Title"/>
        <w:ind w:firstLine="567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374A73" w:rsidP="00374A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74A73" w:rsidP="00374A7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74A73" w:rsidP="00374A7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16 мая  2019 года</w:t>
      </w:r>
    </w:p>
    <w:p w:rsidR="00374A73" w:rsidP="00374A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4A73" w:rsidP="00374A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</w:t>
      </w:r>
      <w:r>
        <w:rPr>
          <w:rFonts w:ascii="Times New Roman" w:hAnsi="Times New Roman"/>
          <w:sz w:val="24"/>
          <w:szCs w:val="24"/>
        </w:rPr>
        <w:t>Переверзева</w:t>
      </w:r>
      <w:r>
        <w:rPr>
          <w:rFonts w:ascii="Times New Roman" w:hAnsi="Times New Roman"/>
          <w:sz w:val="24"/>
          <w:szCs w:val="24"/>
        </w:rPr>
        <w:t xml:space="preserve"> О.В., </w:t>
      </w:r>
    </w:p>
    <w:p w:rsidR="00374A73" w:rsidP="00374A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Кондратенко Ю.В.,</w:t>
      </w:r>
    </w:p>
    <w:p w:rsidR="00374A73" w:rsidP="00374A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Кондратенко Юлии Владимировны,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ДАННЫЕ»</w:t>
      </w:r>
      <w:r>
        <w:rPr>
          <w:rFonts w:ascii="Times New Roman" w:hAnsi="Times New Roman"/>
          <w:sz w:val="24"/>
          <w:szCs w:val="24"/>
        </w:rPr>
        <w:t>привлекаемой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7.17 КоАП РФ,</w:t>
      </w:r>
    </w:p>
    <w:p w:rsidR="00374A73" w:rsidP="00374A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4A73" w:rsidP="00374A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374A73" w:rsidRPr="00AA183A" w:rsidP="00374A73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Кондратенко Ю.В. 18 февраля 2019 в 20-11 часов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в зале помещения магазина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» действуя умышлено, имея прямой умысел, повредила имущество</w:t>
      </w:r>
      <w:r w:rsidRPr="00AA183A">
        <w:rPr>
          <w:rFonts w:ascii="Times New Roman" w:hAnsi="Times New Roman" w:eastAsiaTheme="minorHAnsi"/>
          <w:sz w:val="24"/>
          <w:szCs w:val="24"/>
        </w:rPr>
        <w:t xml:space="preserve">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ДАННЫЕ»</w:t>
      </w:r>
      <w:r>
        <w:rPr>
          <w:rFonts w:ascii="Times New Roman" w:hAnsi="Times New Roman"/>
          <w:sz w:val="24"/>
          <w:szCs w:val="24"/>
        </w:rPr>
        <w:t>продукты</w:t>
      </w:r>
      <w:r>
        <w:rPr>
          <w:rFonts w:ascii="Times New Roman" w:hAnsi="Times New Roman"/>
          <w:sz w:val="24"/>
          <w:szCs w:val="24"/>
        </w:rPr>
        <w:t xml:space="preserve"> питания – печенье, путем опрокидывания коробки с печеньем на пол, тем самым причинив материальный ущерб, то есть </w:t>
      </w:r>
      <w:r>
        <w:rPr>
          <w:rStyle w:val="FontStyle17"/>
          <w:sz w:val="24"/>
          <w:szCs w:val="24"/>
        </w:rPr>
        <w:t xml:space="preserve">совершила административное правонарушение, предусмотренное </w:t>
      </w:r>
      <w:r>
        <w:rPr>
          <w:rFonts w:ascii="Times New Roman" w:hAnsi="Times New Roman"/>
          <w:sz w:val="24"/>
          <w:szCs w:val="24"/>
        </w:rPr>
        <w:t xml:space="preserve">ст. 7.17 </w:t>
      </w:r>
      <w:r>
        <w:rPr>
          <w:rStyle w:val="FontStyle17"/>
          <w:sz w:val="24"/>
          <w:szCs w:val="24"/>
        </w:rPr>
        <w:t>КоАП РФ.</w:t>
      </w:r>
    </w:p>
    <w:p w:rsidR="00374A73" w:rsidP="00374A73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В судебном заседании Кондратенко Ю.В. вину в инкриминируемом ей правонарушении признала в полном объеме, раскаялся, просила строго не наказывать, имеет средства на оплату штрафа. </w:t>
      </w:r>
    </w:p>
    <w:p w:rsidR="00374A73" w:rsidP="00374A7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Законный представитель потерпевшего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ДАННЫЕ»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просил провести слушания дела в его отсутствие.</w:t>
      </w:r>
    </w:p>
    <w:p w:rsidR="00374A73" w:rsidP="00374A73">
      <w:pPr>
        <w:pStyle w:val="Style4"/>
        <w:widowControl/>
        <w:spacing w:line="240" w:lineRule="auto"/>
        <w:ind w:firstLine="567"/>
      </w:pPr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Кондратенко Ю.В. в совершении административного правонарушения, предусмотренного ст. 7.17 КоАП РФ полностью установлена и подтверждается совокупностью собранных по делу доказательств, а именно:</w:t>
      </w:r>
      <w:r>
        <w:rPr>
          <w:rFonts w:eastAsia="Calibri"/>
          <w:lang w:eastAsia="en-US"/>
        </w:rPr>
        <w:t xml:space="preserve"> протоколом об административном правонарушении № РК-247842/1986 от 16.04.2019 (л.д.2); </w:t>
      </w:r>
      <w:r>
        <w:t>письменными объяснениями Кондратенко Ю.В. от 25.04.2019 (л.д.3);</w:t>
      </w:r>
      <w:r w:rsidRPr="009666B7">
        <w:t xml:space="preserve"> </w:t>
      </w:r>
      <w:r>
        <w:rPr>
          <w:rFonts w:eastAsia="Calibri"/>
          <w:lang w:eastAsia="en-US"/>
        </w:rPr>
        <w:t xml:space="preserve">заявлением </w:t>
      </w:r>
      <w:r>
        <w:t>законного представителя потерпевшего</w:t>
      </w:r>
      <w:r>
        <w:rPr>
          <w:rFonts w:eastAsiaTheme="minorHAnsi"/>
        </w:rPr>
        <w:t xml:space="preserve"> </w:t>
      </w:r>
      <w:r w:rsidRPr="004200B6">
        <w:t>«ПЕРСОНАЛЬНЫЕ ДАННЫЕ»</w:t>
      </w:r>
      <w:r>
        <w:rPr>
          <w:rFonts w:eastAsiaTheme="minorHAnsi"/>
        </w:rPr>
        <w:t>» от 20.02.2019 (л.д.7);</w:t>
      </w:r>
      <w:r w:rsidRPr="00102A06">
        <w:rPr>
          <w:rFonts w:eastAsiaTheme="minorHAnsi"/>
        </w:rPr>
        <w:t xml:space="preserve"> </w:t>
      </w:r>
      <w:r>
        <w:rPr>
          <w:rFonts w:eastAsiaTheme="minorHAnsi"/>
        </w:rPr>
        <w:t>актом о списании от 20.02.2019 (л.д.8);</w:t>
      </w:r>
      <w:r w:rsidRPr="00102A06">
        <w:rPr>
          <w:rFonts w:eastAsiaTheme="minorHAnsi"/>
        </w:rPr>
        <w:t xml:space="preserve"> </w:t>
      </w:r>
      <w:r>
        <w:rPr>
          <w:rFonts w:eastAsiaTheme="minorHAnsi"/>
        </w:rPr>
        <w:t>рапортом от 18.02.2019 (л.д.9);</w:t>
      </w:r>
      <w:r w:rsidRPr="00102A06">
        <w:rPr>
          <w:rFonts w:eastAsiaTheme="minorHAnsi"/>
        </w:rPr>
        <w:t xml:space="preserve"> </w:t>
      </w:r>
      <w:r>
        <w:rPr>
          <w:rFonts w:eastAsiaTheme="minorHAnsi"/>
        </w:rPr>
        <w:t>информационной карточкой обращения (л.д.10);</w:t>
      </w:r>
      <w:r w:rsidRPr="00102A0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карточкой-рапортом от 18.02.2019 (л.д.11);</w:t>
      </w:r>
      <w:r w:rsidRPr="00102A06">
        <w:t xml:space="preserve"> </w:t>
      </w:r>
      <w:r>
        <w:t>протоколом осмотра места происшествия от 18.02.2019 (л.д.12-15);</w:t>
      </w:r>
      <w:r w:rsidRPr="0007484B">
        <w:t xml:space="preserve"> </w:t>
      </w:r>
      <w:r>
        <w:t xml:space="preserve">письменными объяснениями </w:t>
      </w:r>
      <w:r w:rsidRPr="004200B6">
        <w:t xml:space="preserve">«ПЕРСОНАЛЬНЫЕ </w:t>
      </w:r>
      <w:r w:rsidRPr="004200B6">
        <w:t>ДАННЫЕ»</w:t>
      </w:r>
      <w:r>
        <w:t>от</w:t>
      </w:r>
      <w:r>
        <w:t xml:space="preserve"> 18.02.2019 (л.д.16-17);</w:t>
      </w:r>
      <w:r w:rsidRPr="0007484B">
        <w:t xml:space="preserve"> </w:t>
      </w:r>
      <w:r>
        <w:t>рапортом от 18.02.2019 (л.д.18).</w:t>
      </w:r>
    </w:p>
    <w:p w:rsidR="00374A73" w:rsidRPr="000036DA" w:rsidP="00374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/>
          <w:sz w:val="24"/>
          <w:szCs w:val="24"/>
        </w:rPr>
        <w:t xml:space="preserve">Кондратенко Ю.В.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в совершении инкриминируемого ему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 xml:space="preserve">ст. 7.17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КоАП РФ, а именно: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умышленное уничтожение или повреждение чужого имущества, если эти действия не повлекли причинение </w:t>
      </w:r>
      <w:r>
        <w:fldChar w:fldCharType="begin"/>
      </w:r>
      <w:r>
        <w:instrText xml:space="preserve"> HYPERLINK "consultantplus://offline/ref=2A6ED4176C1CEB92E52D58E7CF09CA335D7E33AF317938C965A655B7E11924AA7269EB5D22C0980337DB2AAC3FF0BF3D187D02CD63892A52J5ZAN" </w:instrText>
      </w:r>
      <w:r>
        <w:fldChar w:fldCharType="separate"/>
      </w:r>
      <w:r w:rsidRPr="000036DA">
        <w:rPr>
          <w:rFonts w:ascii="Times New Roman" w:hAnsi="Times New Roman" w:eastAsiaTheme="minorHAnsi"/>
          <w:sz w:val="24"/>
          <w:szCs w:val="24"/>
          <w:lang w:eastAsia="en-US"/>
        </w:rPr>
        <w:t>значительного ущерба</w:t>
      </w:r>
      <w:r>
        <w:fldChar w:fldCharType="end"/>
      </w:r>
      <w:r w:rsidRPr="000036DA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374A73" w:rsidP="00374A7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374A73" w:rsidP="00374A7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374A73" w:rsidP="00374A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 разрешении вопроса о применении административного наказания  </w:t>
      </w:r>
      <w:r>
        <w:rPr>
          <w:rFonts w:ascii="Times New Roman" w:hAnsi="Times New Roman"/>
          <w:sz w:val="24"/>
          <w:szCs w:val="24"/>
        </w:rPr>
        <w:t>Кондратенко Ю.В.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принимается во внимание его личность, характер совершенного правонарушения, отношение виновной к содеянному, </w:t>
      </w:r>
      <w:r>
        <w:rPr>
          <w:rFonts w:ascii="Times New Roman" w:hAnsi="Times New Roman"/>
          <w:sz w:val="24"/>
          <w:szCs w:val="24"/>
        </w:rPr>
        <w:t>суд полагает необходимым назначить ему наказание в пределах санкции ст. 7.17 КоАП РФ, в виде штрафа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374A73" w:rsidP="00374A73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374A73" w:rsidP="00374A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4A73" w:rsidP="00374A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74A73" w:rsidP="00374A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Признать Кондратенко Юлию Владимировну виновной в совершении административного правонарушения, предусмотренного ст. 7.17 Кодекса Российской Федерации об административных правонарушениях, и назначить ей административное наказание в виде штрафа в размере 300 (триста) рублей.</w:t>
      </w:r>
    </w:p>
    <w:p w:rsidR="00374A73" w:rsidP="00374A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ОП № 4 «Гурзуфский» по г. Ялте Республики Крым)</w:t>
      </w:r>
      <w:r>
        <w:rPr>
          <w:rFonts w:ascii="Times New Roman" w:hAnsi="Times New Roman"/>
          <w:sz w:val="24"/>
          <w:szCs w:val="24"/>
        </w:rPr>
        <w:t>; ИНН – 9103000760, КПП – 910301001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р/счет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>
        <w:rPr>
          <w:rFonts w:ascii="Times New Roman" w:hAnsi="Times New Roman"/>
          <w:sz w:val="24"/>
          <w:szCs w:val="24"/>
        </w:rPr>
        <w:t xml:space="preserve"> в отделении по Республике Крым г. Симферополь;  БИК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18811690040046000140</w:t>
      </w:r>
      <w:r>
        <w:rPr>
          <w:rFonts w:ascii="Times New Roman" w:hAnsi="Times New Roman"/>
          <w:sz w:val="24"/>
          <w:szCs w:val="24"/>
        </w:rPr>
        <w:t>; УИН:18880491190002478423, наименование платежа – штрафы и иные суммы принудительного изъятия.</w:t>
      </w:r>
    </w:p>
    <w:p w:rsidR="00374A73" w:rsidP="00374A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74A73" w:rsidP="00374A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74A73" w:rsidP="00374A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4"/>
          <w:szCs w:val="24"/>
        </w:rPr>
        <w:t>Кодексом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74A73" w:rsidP="00374A73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74A73" w:rsidP="00374A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4A73" w:rsidP="00374A7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Переверзева</w:t>
      </w:r>
      <w:r>
        <w:rPr>
          <w:rFonts w:ascii="Times New Roman" w:hAnsi="Times New Roman"/>
          <w:sz w:val="24"/>
          <w:szCs w:val="24"/>
        </w:rPr>
        <w:t xml:space="preserve"> О.В.</w:t>
      </w:r>
    </w:p>
    <w:p w:rsidR="00374A73" w:rsidP="00374A7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374A73" w:rsidP="00374A7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4A73" w:rsidP="00374A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374A73" w:rsidP="00374A73"/>
    <w:p w:rsidR="00374A73" w:rsidP="00374A73"/>
    <w:p w:rsidR="00837455"/>
    <w:sectPr w:rsidSect="00BA5A38">
      <w:pgSz w:w="11906" w:h="16838"/>
      <w:pgMar w:top="567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73"/>
    <w:rsid w:val="000036DA"/>
    <w:rsid w:val="0007484B"/>
    <w:rsid w:val="00102A06"/>
    <w:rsid w:val="00374A73"/>
    <w:rsid w:val="004200B6"/>
    <w:rsid w:val="00837455"/>
    <w:rsid w:val="009666B7"/>
    <w:rsid w:val="00AA1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A7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74A73"/>
    <w:rPr>
      <w:color w:val="0000FF"/>
      <w:u w:val="single"/>
    </w:rPr>
  </w:style>
  <w:style w:type="paragraph" w:styleId="Title">
    <w:name w:val="Title"/>
    <w:basedOn w:val="Normal"/>
    <w:link w:val="a"/>
    <w:qFormat/>
    <w:rsid w:val="00374A7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4A7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74A7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74A7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374A7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374A7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