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0FB9" w:rsidRPr="00610569" w:rsidP="00E021AD">
      <w:pPr>
        <w:widowControl/>
        <w:autoSpaceDE/>
        <w:adjustRightInd/>
        <w:ind w:firstLine="567"/>
        <w:jc w:val="right"/>
        <w:rPr>
          <w:b/>
          <w:bCs/>
          <w:iCs/>
          <w:strike/>
          <w:sz w:val="18"/>
          <w:szCs w:val="18"/>
        </w:rPr>
      </w:pPr>
      <w:r w:rsidRPr="00610569">
        <w:rPr>
          <w:b/>
          <w:bCs/>
          <w:iCs/>
          <w:sz w:val="18"/>
          <w:szCs w:val="18"/>
        </w:rPr>
        <w:t>Дело № 5-99-186</w:t>
      </w:r>
      <w:r w:rsidRPr="00610569" w:rsidR="004F5866">
        <w:rPr>
          <w:b/>
          <w:bCs/>
          <w:iCs/>
          <w:sz w:val="18"/>
          <w:szCs w:val="18"/>
        </w:rPr>
        <w:t>/2026</w:t>
      </w:r>
    </w:p>
    <w:p w:rsidR="00A10FB9" w:rsidRPr="00610569" w:rsidP="00E021AD">
      <w:pPr>
        <w:widowControl/>
        <w:autoSpaceDE/>
        <w:adjustRightInd/>
        <w:ind w:firstLine="567"/>
        <w:jc w:val="right"/>
        <w:rPr>
          <w:b/>
          <w:bCs/>
          <w:iCs/>
          <w:sz w:val="18"/>
          <w:szCs w:val="18"/>
        </w:rPr>
      </w:pPr>
      <w:r w:rsidRPr="00610569">
        <w:rPr>
          <w:b/>
          <w:bCs/>
          <w:iCs/>
          <w:sz w:val="18"/>
          <w:szCs w:val="18"/>
        </w:rPr>
        <w:t xml:space="preserve">УИД </w:t>
      </w:r>
      <w:r w:rsidRPr="00610569">
        <w:rPr>
          <w:b/>
          <w:bCs/>
          <w:iCs/>
          <w:sz w:val="18"/>
          <w:szCs w:val="18"/>
        </w:rPr>
        <w:t>91</w:t>
      </w:r>
      <w:r w:rsidRPr="00610569">
        <w:rPr>
          <w:b/>
          <w:bCs/>
          <w:iCs/>
          <w:sz w:val="18"/>
          <w:szCs w:val="18"/>
          <w:lang w:val="en-US"/>
        </w:rPr>
        <w:t>MS</w:t>
      </w:r>
      <w:r w:rsidRPr="00610569" w:rsidR="0010026F">
        <w:rPr>
          <w:b/>
          <w:bCs/>
          <w:iCs/>
          <w:sz w:val="18"/>
          <w:szCs w:val="18"/>
        </w:rPr>
        <w:t>0099-01-2026-000699-26</w:t>
      </w:r>
    </w:p>
    <w:p w:rsidR="00A10FB9" w:rsidRPr="00610569" w:rsidP="00E021AD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8"/>
          <w:szCs w:val="18"/>
          <w:lang w:eastAsia="x-none"/>
        </w:rPr>
      </w:pPr>
    </w:p>
    <w:p w:rsidR="00A10FB9" w:rsidRPr="00610569" w:rsidP="00E021AD">
      <w:pPr>
        <w:pStyle w:val="Title"/>
        <w:ind w:firstLine="567"/>
        <w:rPr>
          <w:sz w:val="18"/>
          <w:szCs w:val="18"/>
        </w:rPr>
      </w:pPr>
      <w:r w:rsidRPr="00610569">
        <w:rPr>
          <w:sz w:val="18"/>
          <w:szCs w:val="18"/>
        </w:rPr>
        <w:t>ПОСТАНОВЛЕНИЕ</w:t>
      </w:r>
    </w:p>
    <w:p w:rsidR="00A10FB9" w:rsidRPr="00610569" w:rsidP="00E021AD">
      <w:pPr>
        <w:ind w:firstLine="567"/>
        <w:jc w:val="center"/>
        <w:rPr>
          <w:b/>
          <w:sz w:val="18"/>
          <w:szCs w:val="18"/>
        </w:rPr>
      </w:pPr>
      <w:r w:rsidRPr="00610569">
        <w:rPr>
          <w:b/>
          <w:sz w:val="18"/>
          <w:szCs w:val="18"/>
        </w:rPr>
        <w:t>по делу об административном правонарушении</w:t>
      </w:r>
    </w:p>
    <w:p w:rsidR="00A10FB9" w:rsidRPr="00610569" w:rsidP="00E021AD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8"/>
          <w:szCs w:val="18"/>
          <w:lang w:eastAsia="x-none"/>
        </w:rPr>
      </w:pPr>
    </w:p>
    <w:p w:rsidR="00A10FB9" w:rsidRPr="00610569" w:rsidP="00E021AD">
      <w:pPr>
        <w:widowControl/>
        <w:adjustRightInd/>
        <w:ind w:firstLine="567"/>
        <w:jc w:val="both"/>
        <w:rPr>
          <w:bCs/>
          <w:sz w:val="18"/>
          <w:szCs w:val="18"/>
        </w:rPr>
      </w:pPr>
      <w:r w:rsidRPr="00610569">
        <w:rPr>
          <w:bCs/>
          <w:sz w:val="18"/>
          <w:szCs w:val="18"/>
        </w:rPr>
        <w:t xml:space="preserve">г. Ялта                                                                  </w:t>
      </w:r>
      <w:r w:rsidRPr="00610569" w:rsidR="004F5866">
        <w:rPr>
          <w:bCs/>
          <w:sz w:val="18"/>
          <w:szCs w:val="18"/>
        </w:rPr>
        <w:t xml:space="preserve">       </w:t>
      </w:r>
      <w:r w:rsidRPr="00610569" w:rsidR="0010026F">
        <w:rPr>
          <w:bCs/>
          <w:sz w:val="18"/>
          <w:szCs w:val="18"/>
        </w:rPr>
        <w:t xml:space="preserve">                     </w:t>
      </w:r>
      <w:r>
        <w:rPr>
          <w:bCs/>
          <w:sz w:val="18"/>
          <w:szCs w:val="18"/>
        </w:rPr>
        <w:t xml:space="preserve">                          </w:t>
      </w:r>
      <w:r w:rsidRPr="00610569" w:rsidR="0010026F">
        <w:rPr>
          <w:bCs/>
          <w:sz w:val="18"/>
          <w:szCs w:val="18"/>
        </w:rPr>
        <w:t xml:space="preserve">  28</w:t>
      </w:r>
      <w:r w:rsidRPr="00610569" w:rsidR="00BF73D1">
        <w:rPr>
          <w:bCs/>
          <w:sz w:val="18"/>
          <w:szCs w:val="18"/>
        </w:rPr>
        <w:t xml:space="preserve"> апреля</w:t>
      </w:r>
      <w:r w:rsidRPr="00610569" w:rsidR="004F5866">
        <w:rPr>
          <w:bCs/>
          <w:sz w:val="18"/>
          <w:szCs w:val="18"/>
        </w:rPr>
        <w:t xml:space="preserve"> 2026</w:t>
      </w:r>
      <w:r w:rsidRPr="00610569">
        <w:rPr>
          <w:bCs/>
          <w:sz w:val="18"/>
          <w:szCs w:val="18"/>
        </w:rPr>
        <w:t xml:space="preserve"> года</w:t>
      </w:r>
      <w:r w:rsidRPr="00610569">
        <w:rPr>
          <w:bCs/>
          <w:sz w:val="18"/>
          <w:szCs w:val="18"/>
        </w:rPr>
        <w:tab/>
      </w:r>
      <w:r w:rsidRPr="00610569">
        <w:rPr>
          <w:bCs/>
          <w:sz w:val="18"/>
          <w:szCs w:val="18"/>
        </w:rPr>
        <w:tab/>
      </w:r>
      <w:r w:rsidRPr="00610569">
        <w:rPr>
          <w:bCs/>
          <w:sz w:val="18"/>
          <w:szCs w:val="18"/>
        </w:rPr>
        <w:tab/>
      </w:r>
      <w:r w:rsidRPr="00610569">
        <w:rPr>
          <w:bCs/>
          <w:sz w:val="18"/>
          <w:szCs w:val="18"/>
        </w:rPr>
        <w:t xml:space="preserve">                                             </w:t>
      </w:r>
    </w:p>
    <w:p w:rsidR="00A10FB9" w:rsidRPr="00610569" w:rsidP="00E021AD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8"/>
          <w:szCs w:val="18"/>
        </w:rPr>
      </w:pPr>
      <w:r w:rsidRPr="00610569">
        <w:rPr>
          <w:sz w:val="18"/>
          <w:szCs w:val="18"/>
        </w:rPr>
        <w:t>Мировой судья</w:t>
      </w:r>
      <w:r w:rsidRPr="00610569">
        <w:rPr>
          <w:bCs/>
          <w:iCs/>
          <w:sz w:val="18"/>
          <w:szCs w:val="18"/>
        </w:rPr>
        <w:t xml:space="preserve"> судебного участка № 99 Ялтинского су</w:t>
      </w:r>
      <w:r w:rsidRPr="00610569" w:rsidR="00917B5A">
        <w:rPr>
          <w:bCs/>
          <w:iCs/>
          <w:sz w:val="18"/>
          <w:szCs w:val="18"/>
        </w:rPr>
        <w:t xml:space="preserve">дебного района (город республиканского значения </w:t>
      </w:r>
      <w:r w:rsidRPr="00610569">
        <w:rPr>
          <w:bCs/>
          <w:iCs/>
          <w:sz w:val="18"/>
          <w:szCs w:val="18"/>
        </w:rPr>
        <w:t>Ялта</w:t>
      </w:r>
      <w:r w:rsidRPr="00610569" w:rsidR="00917B5A">
        <w:rPr>
          <w:bCs/>
          <w:iCs/>
          <w:sz w:val="18"/>
          <w:szCs w:val="18"/>
        </w:rPr>
        <w:t xml:space="preserve"> с подчиненной ему территорией</w:t>
      </w:r>
      <w:r w:rsidRPr="00610569">
        <w:rPr>
          <w:bCs/>
          <w:iCs/>
          <w:sz w:val="18"/>
          <w:szCs w:val="18"/>
        </w:rPr>
        <w:t>) Республики Крым  Переверзева О.В.,</w:t>
      </w:r>
    </w:p>
    <w:p w:rsidR="00A10FB9" w:rsidRPr="00610569" w:rsidP="00E021AD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610569">
        <w:rPr>
          <w:rStyle w:val="FontStyle17"/>
          <w:sz w:val="18"/>
          <w:szCs w:val="18"/>
        </w:rPr>
        <w:t xml:space="preserve">с участием лица, в отношении которого </w:t>
      </w:r>
      <w:r w:rsidRPr="00610569">
        <w:rPr>
          <w:rStyle w:val="FontStyle17"/>
          <w:sz w:val="18"/>
          <w:szCs w:val="18"/>
        </w:rPr>
        <w:t>возбуждено дело об административном правонарушени</w:t>
      </w:r>
      <w:r w:rsidRPr="00610569" w:rsidR="0010026F">
        <w:rPr>
          <w:rStyle w:val="FontStyle17"/>
          <w:sz w:val="18"/>
          <w:szCs w:val="18"/>
        </w:rPr>
        <w:t>и – Будылина А.Д.</w:t>
      </w:r>
      <w:r w:rsidRPr="00610569" w:rsidR="004F5866">
        <w:rPr>
          <w:rStyle w:val="FontStyle17"/>
          <w:sz w:val="18"/>
          <w:szCs w:val="18"/>
        </w:rPr>
        <w:t>,</w:t>
      </w:r>
    </w:p>
    <w:p w:rsidR="00A10FB9" w:rsidRPr="00610569" w:rsidP="00BF73D1">
      <w:pPr>
        <w:pStyle w:val="21"/>
        <w:shd w:val="clear" w:color="auto" w:fill="auto"/>
        <w:spacing w:after="0" w:line="240" w:lineRule="auto"/>
        <w:ind w:firstLine="567"/>
        <w:jc w:val="both"/>
        <w:rPr>
          <w:sz w:val="18"/>
          <w:szCs w:val="18"/>
          <w:lang w:eastAsia="uk-UA"/>
        </w:rPr>
      </w:pPr>
      <w:r w:rsidRPr="00610569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отношении: </w:t>
      </w:r>
      <w:r w:rsidRPr="00610569" w:rsidR="0010026F">
        <w:rPr>
          <w:b/>
          <w:sz w:val="18"/>
          <w:szCs w:val="18"/>
        </w:rPr>
        <w:t>Будылина</w:t>
      </w:r>
      <w:r w:rsidRPr="00610569" w:rsidR="0010026F">
        <w:rPr>
          <w:b/>
          <w:sz w:val="18"/>
          <w:szCs w:val="18"/>
        </w:rPr>
        <w:t xml:space="preserve"> Александра Денисовича</w:t>
      </w:r>
      <w:r w:rsidRPr="00610569">
        <w:rPr>
          <w:b/>
          <w:sz w:val="18"/>
          <w:szCs w:val="18"/>
        </w:rPr>
        <w:t xml:space="preserve">, </w:t>
      </w:r>
      <w:r w:rsidRPr="00610569">
        <w:rPr>
          <w:sz w:val="18"/>
          <w:szCs w:val="18"/>
        </w:rPr>
        <w:t>"ДАННЫЕ ИЗЪЯТЫ"</w:t>
      </w:r>
      <w:r w:rsidRPr="00610569">
        <w:rPr>
          <w:sz w:val="18"/>
          <w:szCs w:val="18"/>
        </w:rPr>
        <w:t xml:space="preserve"> </w:t>
      </w:r>
      <w:r w:rsidRPr="00610569" w:rsidR="0010026F">
        <w:rPr>
          <w:sz w:val="18"/>
          <w:szCs w:val="18"/>
          <w:lang w:eastAsia="uk-UA"/>
        </w:rPr>
        <w:t>,</w:t>
      </w:r>
      <w:r w:rsidRPr="00610569" w:rsidR="0010026F">
        <w:rPr>
          <w:sz w:val="18"/>
          <w:szCs w:val="18"/>
          <w:lang w:eastAsia="uk-UA"/>
        </w:rPr>
        <w:t xml:space="preserve"> </w:t>
      </w:r>
      <w:r w:rsidRPr="00610569">
        <w:rPr>
          <w:sz w:val="18"/>
          <w:szCs w:val="18"/>
          <w:lang w:eastAsia="uk-UA"/>
        </w:rPr>
        <w:t xml:space="preserve"> </w:t>
      </w:r>
      <w:r w:rsidRPr="00610569">
        <w:rPr>
          <w:rStyle w:val="FontStyle17"/>
          <w:sz w:val="18"/>
          <w:szCs w:val="18"/>
        </w:rPr>
        <w:t>за совершение административного правонарушения, предусмотренного ч. 2 ст. 12.26 Кодекса Российской Федерац</w:t>
      </w:r>
      <w:r w:rsidRPr="00610569">
        <w:rPr>
          <w:rStyle w:val="FontStyle17"/>
          <w:sz w:val="18"/>
          <w:szCs w:val="18"/>
        </w:rPr>
        <w:t>ии об административных правонарушениях,</w:t>
      </w:r>
    </w:p>
    <w:p w:rsidR="00A10FB9" w:rsidRPr="00610569" w:rsidP="00E021AD">
      <w:pPr>
        <w:ind w:firstLine="567"/>
        <w:jc w:val="center"/>
        <w:rPr>
          <w:b/>
          <w:sz w:val="18"/>
          <w:szCs w:val="18"/>
        </w:rPr>
      </w:pPr>
      <w:r w:rsidRPr="00610569">
        <w:rPr>
          <w:b/>
          <w:sz w:val="18"/>
          <w:szCs w:val="18"/>
        </w:rPr>
        <w:t>У С Т А Н О В И Л:</w:t>
      </w:r>
    </w:p>
    <w:p w:rsidR="00E021AD" w:rsidRPr="00610569" w:rsidP="00E021AD">
      <w:pPr>
        <w:ind w:firstLine="567"/>
        <w:jc w:val="center"/>
        <w:rPr>
          <w:b/>
          <w:sz w:val="18"/>
          <w:szCs w:val="18"/>
        </w:rPr>
      </w:pPr>
    </w:p>
    <w:p w:rsidR="00A10FB9" w:rsidRPr="00610569" w:rsidP="00FB0EBA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Будылин</w:t>
      </w:r>
      <w:r w:rsidRPr="00610569">
        <w:rPr>
          <w:sz w:val="18"/>
          <w:szCs w:val="18"/>
        </w:rPr>
        <w:t xml:space="preserve"> А.Д</w:t>
      </w:r>
      <w:r w:rsidRPr="00610569">
        <w:rPr>
          <w:sz w:val="18"/>
          <w:szCs w:val="18"/>
        </w:rPr>
        <w:t xml:space="preserve"> не имея </w:t>
      </w:r>
      <w:r w:rsidRPr="00610569">
        <w:rPr>
          <w:rFonts w:eastAsia="Calibri"/>
          <w:sz w:val="18"/>
          <w:szCs w:val="18"/>
        </w:rPr>
        <w:t xml:space="preserve">права управления транспортными средствами,  </w:t>
      </w:r>
      <w:r w:rsidRPr="00610569">
        <w:rPr>
          <w:sz w:val="18"/>
          <w:szCs w:val="18"/>
        </w:rPr>
        <w:t>управлял  транспор</w:t>
      </w:r>
      <w:r w:rsidRPr="00610569" w:rsidR="00FF4695">
        <w:rPr>
          <w:sz w:val="18"/>
          <w:szCs w:val="18"/>
        </w:rPr>
        <w:t>т</w:t>
      </w:r>
      <w:r w:rsidRPr="00610569">
        <w:rPr>
          <w:sz w:val="18"/>
          <w:szCs w:val="18"/>
        </w:rPr>
        <w:t>ным средством – мопедом</w:t>
      </w:r>
      <w:r w:rsidRPr="00610569" w:rsidR="00BF73D1">
        <w:rPr>
          <w:sz w:val="18"/>
          <w:szCs w:val="18"/>
        </w:rPr>
        <w:t xml:space="preserve"> «</w:t>
      </w:r>
      <w:r w:rsidRPr="00610569">
        <w:rPr>
          <w:sz w:val="18"/>
          <w:szCs w:val="18"/>
        </w:rPr>
        <w:t>Хонда Лиаз</w:t>
      </w:r>
      <w:r w:rsidRPr="00610569">
        <w:rPr>
          <w:sz w:val="18"/>
          <w:szCs w:val="18"/>
        </w:rPr>
        <w:t>», без государственного регистрационного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</w:t>
      </w:r>
      <w:r w:rsidRPr="00610569">
        <w:rPr>
          <w:sz w:val="18"/>
          <w:szCs w:val="18"/>
        </w:rPr>
        <w:t xml:space="preserve">изнаки опьянения: </w:t>
      </w:r>
      <w:r w:rsidRPr="00610569" w:rsidR="00BF73D1">
        <w:rPr>
          <w:sz w:val="18"/>
          <w:szCs w:val="18"/>
        </w:rPr>
        <w:t>резкое изменение окраски кожных покровов лица</w:t>
      </w:r>
      <w:r w:rsidRPr="00610569" w:rsidR="004F5866">
        <w:rPr>
          <w:sz w:val="18"/>
          <w:szCs w:val="18"/>
        </w:rPr>
        <w:t>,</w:t>
      </w:r>
      <w:r w:rsidRPr="00610569" w:rsidR="008C6A59">
        <w:rPr>
          <w:sz w:val="18"/>
          <w:szCs w:val="18"/>
        </w:rPr>
        <w:t xml:space="preserve"> поведение, не соответствующее обстановке,</w:t>
      </w:r>
      <w:r w:rsidRPr="00610569">
        <w:rPr>
          <w:sz w:val="18"/>
          <w:szCs w:val="18"/>
        </w:rPr>
        <w:t xml:space="preserve"> </w:t>
      </w:r>
      <w:r w:rsidRPr="00610569" w:rsidR="00B77AA0">
        <w:rPr>
          <w:sz w:val="18"/>
          <w:szCs w:val="18"/>
        </w:rPr>
        <w:t>при отказе от освидетельствования на состояние алкогольного опьянения</w:t>
      </w:r>
      <w:r w:rsidRPr="00610569">
        <w:rPr>
          <w:sz w:val="18"/>
          <w:szCs w:val="18"/>
        </w:rPr>
        <w:t>, данные действия</w:t>
      </w:r>
      <w:r w:rsidRPr="00610569">
        <w:rPr>
          <w:sz w:val="18"/>
          <w:szCs w:val="18"/>
        </w:rPr>
        <w:t xml:space="preserve"> (бездействия) не содержат уголовно наказуемого деяния, чем нар</w:t>
      </w:r>
      <w:r w:rsidRPr="00610569">
        <w:rPr>
          <w:sz w:val="18"/>
          <w:szCs w:val="18"/>
        </w:rPr>
        <w:t>ушил п. 2.3.2 ПДД РФ, то есть совершил административное правонарушение, предусмотренное ч. 2 ст. 12.26 КоАП РФ.</w:t>
      </w:r>
    </w:p>
    <w:p w:rsidR="00BF73D1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В судебном заседании </w:t>
      </w:r>
      <w:r w:rsidRPr="00610569" w:rsidR="008C6A59">
        <w:rPr>
          <w:sz w:val="18"/>
          <w:szCs w:val="18"/>
        </w:rPr>
        <w:t>Будылин А.Д.</w:t>
      </w:r>
      <w:r w:rsidRPr="00610569" w:rsidR="00B77AA0">
        <w:rPr>
          <w:sz w:val="18"/>
          <w:szCs w:val="18"/>
        </w:rPr>
        <w:t xml:space="preserve"> </w:t>
      </w:r>
      <w:r w:rsidRPr="00610569">
        <w:rPr>
          <w:sz w:val="18"/>
          <w:szCs w:val="18"/>
        </w:rPr>
        <w:t>вину в совершении административного правонарушения   признал, факты, изложен</w:t>
      </w:r>
      <w:r w:rsidRPr="00610569">
        <w:rPr>
          <w:sz w:val="18"/>
          <w:szCs w:val="18"/>
        </w:rPr>
        <w:t>ные в протоколе,  не оспаривает.</w:t>
      </w:r>
      <w:r w:rsidRPr="00610569" w:rsidR="00FF4695">
        <w:rPr>
          <w:sz w:val="18"/>
          <w:szCs w:val="18"/>
        </w:rPr>
        <w:t xml:space="preserve"> 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Согласно пункту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N 1090 (далее - Правила дорожного движения), водитель транспортного средства обя</w:t>
      </w:r>
      <w:r w:rsidRPr="00610569">
        <w:rPr>
          <w:sz w:val="18"/>
          <w:szCs w:val="18"/>
        </w:rPr>
        <w:t>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</w:t>
      </w:r>
      <w:r w:rsidRPr="00610569">
        <w:rPr>
          <w:sz w:val="18"/>
          <w:szCs w:val="18"/>
        </w:rPr>
        <w:t>яние опьянения.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Частью 1.1 статьи 27.12 КоАП РФ определено, что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</w:t>
      </w:r>
      <w:r w:rsidRPr="00610569">
        <w:rPr>
          <w:sz w:val="18"/>
          <w:szCs w:val="18"/>
        </w:rPr>
        <w:t>тношении которого вынесено определение о возбуждении дела об административном правонарушении, предусмотренном статьей 12.24 данного Кодекса, подлежит освидетельствованию на состояние алкогольного опьянения в соответствии с частью 6 настоящей</w:t>
      </w:r>
      <w:r w:rsidRPr="00610569">
        <w:rPr>
          <w:sz w:val="18"/>
          <w:szCs w:val="18"/>
        </w:rPr>
        <w:t xml:space="preserve"> статьи. При от</w:t>
      </w:r>
      <w:r w:rsidRPr="00610569">
        <w:rPr>
          <w:sz w:val="18"/>
          <w:szCs w:val="18"/>
        </w:rPr>
        <w:t>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</w:t>
      </w:r>
      <w:r w:rsidRPr="00610569">
        <w:rPr>
          <w:sz w:val="18"/>
          <w:szCs w:val="18"/>
        </w:rPr>
        <w:t>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Нормы Правил освидетельствования лицо, которое управляет транспортным средством, на состояние ал</w:t>
      </w:r>
      <w:r w:rsidRPr="00610569">
        <w:rPr>
          <w:sz w:val="18"/>
          <w:szCs w:val="18"/>
        </w:rPr>
        <w:t>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результатов, утвержденных Постанов</w:t>
      </w:r>
      <w:r w:rsidRPr="00610569">
        <w:rPr>
          <w:sz w:val="18"/>
          <w:szCs w:val="18"/>
        </w:rPr>
        <w:t>лением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медицинское освидетельствование на</w:t>
      </w:r>
      <w:r w:rsidRPr="00610569">
        <w:rPr>
          <w:sz w:val="18"/>
          <w:szCs w:val="18"/>
        </w:rPr>
        <w:t xml:space="preserve"> состояние опьянения", воспроизводят указанные в части 1.1 статьи</w:t>
      </w:r>
      <w:r w:rsidRPr="00610569">
        <w:rPr>
          <w:sz w:val="18"/>
          <w:szCs w:val="18"/>
        </w:rPr>
        <w:t xml:space="preserve"> 27.12 Кодекса Российской Федерации об административных правонарушениях обстоятельства, являющиеся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</w:t>
      </w:r>
      <w:r w:rsidRPr="00610569">
        <w:rPr>
          <w:sz w:val="18"/>
          <w:szCs w:val="18"/>
        </w:rPr>
        <w:t>ие.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В соответствии с пунктом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</w:t>
      </w:r>
      <w:r w:rsidRPr="00610569">
        <w:rPr>
          <w:sz w:val="18"/>
          <w:szCs w:val="18"/>
        </w:rPr>
        <w:t xml:space="preserve"> нарушение речи; резкое изменение окраски кожных покровов лица; поведение, не соответствующее обстановке.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В силу абзаца 8 пункта 11 Постановления Пленума Верховного Суда Российской Федерации от 25 июня 2019 года N 20 "О некоторых вопросах, возникающих в су</w:t>
      </w:r>
      <w:r w:rsidRPr="00610569">
        <w:rPr>
          <w:sz w:val="18"/>
          <w:szCs w:val="18"/>
        </w:rPr>
        <w:t>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лица либо медицинског</w:t>
      </w:r>
      <w:r w:rsidRPr="00610569">
        <w:rPr>
          <w:sz w:val="18"/>
          <w:szCs w:val="18"/>
        </w:rPr>
        <w:t>о работника о прохождении такого освидетельствования образует объективную сторону состава</w:t>
      </w:r>
      <w:r w:rsidRPr="00610569">
        <w:rPr>
          <w:sz w:val="18"/>
          <w:szCs w:val="18"/>
        </w:rPr>
        <w:t xml:space="preserve"> административного правонарушения, предусмотренного статьей 12.26 Кодекса Российской Федерации об административных правонарушениях, и может выражаться как в форме дейс</w:t>
      </w:r>
      <w:r w:rsidRPr="00610569">
        <w:rPr>
          <w:sz w:val="18"/>
          <w:szCs w:val="18"/>
        </w:rPr>
        <w:t>твий, так и в форме бездействия, свидетельствующих о том, что водитель не намерен проходить указанное освидетельствование. Факт такого отказа должен быть зафиксирован в протоколе о направлении на медицинское освидетельствование на состояние опьянения или а</w:t>
      </w:r>
      <w:r w:rsidRPr="00610569">
        <w:rPr>
          <w:sz w:val="18"/>
          <w:szCs w:val="18"/>
        </w:rPr>
        <w:t>кте медицинского освидетельствования на состояние опьянения, а также в протоколе об административном правонарушении.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В силу пп. 4, 11 ч. 1 ст. 12 Федерального закона от 07 февраля 2011 года N 3-ФЗ "О полиции" сотрудник полиции обязан выявлять причины админ</w:t>
      </w:r>
      <w:r w:rsidRPr="00610569">
        <w:rPr>
          <w:sz w:val="18"/>
          <w:szCs w:val="18"/>
        </w:rPr>
        <w:t>истративных правонарушений и условия, способствующие их совершению, принимать в пределах своих полномочий меры по их устранению, а также пресекать административные правонарушения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Частями 3, 4 статьи 30 названного Закона установлено, что законные требования</w:t>
      </w:r>
      <w:r w:rsidRPr="00610569">
        <w:rPr>
          <w:sz w:val="18"/>
          <w:szCs w:val="18"/>
        </w:rPr>
        <w:t xml:space="preserve"> сотрудника полиции обязательны для выполнения гражданами и должностными лицами. </w:t>
      </w:r>
      <w:r w:rsidRPr="00610569">
        <w:rPr>
          <w:sz w:val="18"/>
          <w:szCs w:val="18"/>
        </w:rPr>
        <w:t xml:space="preserve">Воспрепятствование выполнению сотрудником полиции служебных обязанностей, оскорбление сотрудника полиции, оказание ему сопротивления, насилие или угроза применения насилия по </w:t>
      </w:r>
      <w:r w:rsidRPr="00610569">
        <w:rPr>
          <w:sz w:val="18"/>
          <w:szCs w:val="18"/>
        </w:rPr>
        <w:t xml:space="preserve">отношению к сотруднику полиции в связи с выполнением им служебных обязанностей либо невыполнение законных требований сотрудника полиции влечет ответственность, предусмотренную законодательством Российской Федерации, в частности, за невыполнение требования </w:t>
      </w:r>
      <w:r w:rsidRPr="00610569">
        <w:rPr>
          <w:sz w:val="18"/>
          <w:szCs w:val="18"/>
        </w:rPr>
        <w:t xml:space="preserve">о </w:t>
      </w:r>
      <w:r w:rsidRPr="00610569">
        <w:rPr>
          <w:sz w:val="18"/>
          <w:szCs w:val="18"/>
        </w:rPr>
        <w:t>прохождении медицинского освидетельствования предусмотрена административная ответственность.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Наличие оснований (признаков опьянения) для направления лица на освидетельствование на предмет алкогольного опьянения устанавливает должностное лицо - сотрудник </w:t>
      </w:r>
      <w:r w:rsidRPr="00610569">
        <w:rPr>
          <w:sz w:val="18"/>
          <w:szCs w:val="18"/>
        </w:rPr>
        <w:t>ГАИ, находящийся при исполнении служебных обязанностей, о чем указывает в соответствующих процессуальных документах.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Требование о прохождении медицинского освидетельствования носит обязательный характер, и за невыполнение данного требования предусмотрена а</w:t>
      </w:r>
      <w:r w:rsidRPr="00610569">
        <w:rPr>
          <w:sz w:val="18"/>
          <w:szCs w:val="18"/>
        </w:rPr>
        <w:t>дминистративная ответственность.</w:t>
      </w:r>
    </w:p>
    <w:p w:rsidR="00A10FB9" w:rsidRPr="00610569" w:rsidP="008C6A59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Как усматривается из материалов дела об административном правонарушении, </w:t>
      </w:r>
      <w:r w:rsidRPr="00610569" w:rsidR="008C6A59">
        <w:rPr>
          <w:sz w:val="18"/>
          <w:szCs w:val="18"/>
        </w:rPr>
        <w:t>Будылин</w:t>
      </w:r>
      <w:r w:rsidRPr="00610569" w:rsidR="008C6A59">
        <w:rPr>
          <w:sz w:val="18"/>
          <w:szCs w:val="18"/>
        </w:rPr>
        <w:t xml:space="preserve"> А.Д. </w:t>
      </w:r>
      <w:r w:rsidRPr="00610569">
        <w:rPr>
          <w:sz w:val="18"/>
          <w:szCs w:val="18"/>
          <w:lang w:bidi="ru-RU"/>
        </w:rPr>
        <w:t xml:space="preserve">"ДАННЫЕ ИЗЪЯТЫ" </w:t>
      </w:r>
      <w:r w:rsidRPr="00610569" w:rsidR="008C6A59">
        <w:rPr>
          <w:sz w:val="18"/>
          <w:szCs w:val="18"/>
        </w:rPr>
        <w:t xml:space="preserve">не имея </w:t>
      </w:r>
      <w:r w:rsidRPr="00610569" w:rsidR="008C6A59">
        <w:rPr>
          <w:rFonts w:eastAsia="Calibri"/>
          <w:sz w:val="18"/>
          <w:szCs w:val="18"/>
        </w:rPr>
        <w:t xml:space="preserve">права управления транспортными средствами,  </w:t>
      </w:r>
      <w:r w:rsidRPr="00610569" w:rsidR="008C6A59">
        <w:rPr>
          <w:sz w:val="18"/>
          <w:szCs w:val="18"/>
        </w:rPr>
        <w:t>управлял  транспортным средством – мопедом «Хонда Лиаз», без государственного регистрационного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опьянения: резкое изменение окраски кожных покровов лица, поведение, не соответствующее обстановке</w:t>
      </w:r>
      <w:r w:rsidRPr="00610569" w:rsidR="008C6A59">
        <w:rPr>
          <w:sz w:val="18"/>
          <w:szCs w:val="18"/>
        </w:rPr>
        <w:t>, при отказе от освидетельствования на состояние алкогольного опьянения,</w:t>
      </w:r>
      <w:r w:rsidRPr="00610569" w:rsidR="004F5866">
        <w:rPr>
          <w:sz w:val="18"/>
          <w:szCs w:val="18"/>
        </w:rPr>
        <w:t xml:space="preserve"> данные действия (бездействия) не содержат уголовно наказуемого деяния</w:t>
      </w:r>
      <w:r w:rsidRPr="00610569" w:rsidR="00FB0EBA">
        <w:rPr>
          <w:sz w:val="18"/>
          <w:szCs w:val="18"/>
        </w:rPr>
        <w:t xml:space="preserve">, чем нарушил п. 2.3.2 ПДД РФ, </w:t>
      </w:r>
      <w:r w:rsidRPr="00610569">
        <w:rPr>
          <w:sz w:val="18"/>
          <w:szCs w:val="18"/>
        </w:rPr>
        <w:t>за что предусмотрена административная ответственность по ч. 2 ст. 12.26 КоАП РФ.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В соответствии с пунктом 8 Правил, направлению на медицинское освидетельствование на состояние опьянения </w:t>
      </w:r>
      <w:r w:rsidRPr="00610569">
        <w:rPr>
          <w:sz w:val="18"/>
          <w:szCs w:val="18"/>
        </w:rPr>
        <w:t xml:space="preserve">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</w:t>
      </w:r>
      <w:r w:rsidRPr="00610569">
        <w:rPr>
          <w:sz w:val="18"/>
          <w:szCs w:val="18"/>
        </w:rPr>
        <w:t>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Установлено, что </w:t>
      </w:r>
      <w:r w:rsidRPr="00610569" w:rsidR="008C6A59">
        <w:rPr>
          <w:sz w:val="18"/>
          <w:szCs w:val="18"/>
        </w:rPr>
        <w:t>Будылин А.Д.</w:t>
      </w:r>
      <w:r w:rsidRPr="00610569" w:rsidR="00B77AA0">
        <w:rPr>
          <w:sz w:val="18"/>
          <w:szCs w:val="18"/>
        </w:rPr>
        <w:t xml:space="preserve"> при отказе от прохождения освидетельствования на состояние алкогольного опьянения</w:t>
      </w:r>
      <w:r w:rsidRPr="00610569">
        <w:rPr>
          <w:sz w:val="18"/>
          <w:szCs w:val="18"/>
        </w:rPr>
        <w:t>, отказался выполнить законное требование должностного лица пройти медицинское освидетельствование на состояние опьянения.</w:t>
      </w:r>
    </w:p>
    <w:p w:rsidR="00EE0A89" w:rsidRPr="00610569" w:rsidP="008C6A59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Исследовав представленные материалы дела, мировой судья приходит к убеждению, что вина </w:t>
      </w:r>
      <w:r w:rsidRPr="00610569" w:rsidR="008C6A59">
        <w:rPr>
          <w:sz w:val="18"/>
          <w:szCs w:val="18"/>
        </w:rPr>
        <w:t>Будылина А.Д.</w:t>
      </w:r>
      <w:r w:rsidRPr="00610569" w:rsidR="00846302">
        <w:rPr>
          <w:sz w:val="18"/>
          <w:szCs w:val="18"/>
        </w:rPr>
        <w:t xml:space="preserve"> </w:t>
      </w:r>
      <w:r w:rsidRPr="00610569">
        <w:rPr>
          <w:sz w:val="18"/>
          <w:szCs w:val="18"/>
        </w:rPr>
        <w:t xml:space="preserve">полностью установлена и </w:t>
      </w:r>
      <w:r w:rsidRPr="00610569">
        <w:rPr>
          <w:sz w:val="18"/>
          <w:szCs w:val="18"/>
        </w:rPr>
        <w:t xml:space="preserve">подтверждается совокупностью собранных по делу доказательств, а именно:  протоколом об административном правонарушении </w:t>
      </w:r>
      <w:r w:rsidRPr="00610569">
        <w:rPr>
          <w:sz w:val="18"/>
          <w:szCs w:val="18"/>
          <w:lang w:bidi="ru-RU"/>
        </w:rPr>
        <w:t xml:space="preserve">82 АП № </w:t>
      </w:r>
      <w:r w:rsidRPr="00610569" w:rsidR="008C6A59">
        <w:rPr>
          <w:sz w:val="18"/>
          <w:szCs w:val="18"/>
          <w:lang w:bidi="ru-RU"/>
        </w:rPr>
        <w:t>335945</w:t>
      </w:r>
      <w:r w:rsidRPr="00610569">
        <w:rPr>
          <w:sz w:val="18"/>
          <w:szCs w:val="18"/>
        </w:rPr>
        <w:t xml:space="preserve">  от </w:t>
      </w:r>
      <w:r w:rsidRPr="00610569" w:rsidR="008C6A59">
        <w:rPr>
          <w:sz w:val="18"/>
          <w:szCs w:val="18"/>
        </w:rPr>
        <w:t>27</w:t>
      </w:r>
      <w:r w:rsidRPr="00610569" w:rsidR="00BF73D1">
        <w:rPr>
          <w:sz w:val="18"/>
          <w:szCs w:val="18"/>
        </w:rPr>
        <w:t>.04</w:t>
      </w:r>
      <w:r w:rsidRPr="00610569" w:rsidR="00846302">
        <w:rPr>
          <w:sz w:val="18"/>
          <w:szCs w:val="18"/>
        </w:rPr>
        <w:t>.</w:t>
      </w:r>
      <w:r w:rsidRPr="00610569" w:rsidR="004F5866">
        <w:rPr>
          <w:sz w:val="18"/>
          <w:szCs w:val="18"/>
        </w:rPr>
        <w:t>2026</w:t>
      </w:r>
      <w:r w:rsidRPr="00610569">
        <w:rPr>
          <w:sz w:val="18"/>
          <w:szCs w:val="18"/>
        </w:rPr>
        <w:t xml:space="preserve">, составленным уполномоченным лицом в соответствии с требованиями КоАП РФ (л.д.1); </w:t>
      </w:r>
      <w:r w:rsidRPr="00610569">
        <w:rPr>
          <w:sz w:val="18"/>
          <w:szCs w:val="18"/>
        </w:rPr>
        <w:t>протоколом об отстранении</w:t>
      </w:r>
      <w:r w:rsidRPr="00610569">
        <w:rPr>
          <w:sz w:val="18"/>
          <w:szCs w:val="18"/>
        </w:rPr>
        <w:t xml:space="preserve"> от управления транспортным средством 82 ОТ № </w:t>
      </w:r>
      <w:r w:rsidRPr="00610569" w:rsidR="008C6A59">
        <w:rPr>
          <w:sz w:val="18"/>
          <w:szCs w:val="18"/>
        </w:rPr>
        <w:t>081324</w:t>
      </w:r>
      <w:r w:rsidRPr="00610569">
        <w:rPr>
          <w:sz w:val="18"/>
          <w:szCs w:val="18"/>
        </w:rPr>
        <w:t xml:space="preserve"> от </w:t>
      </w:r>
      <w:r w:rsidRPr="00610569" w:rsidR="008C6A59">
        <w:rPr>
          <w:sz w:val="18"/>
          <w:szCs w:val="18"/>
        </w:rPr>
        <w:t>27</w:t>
      </w:r>
      <w:r w:rsidRPr="00610569" w:rsidR="00BF73D1">
        <w:rPr>
          <w:sz w:val="18"/>
          <w:szCs w:val="18"/>
        </w:rPr>
        <w:t>.04</w:t>
      </w:r>
      <w:r w:rsidRPr="00610569" w:rsidR="004F5866">
        <w:rPr>
          <w:sz w:val="18"/>
          <w:szCs w:val="18"/>
        </w:rPr>
        <w:t>.2026</w:t>
      </w:r>
      <w:r w:rsidRPr="00610569">
        <w:rPr>
          <w:sz w:val="18"/>
          <w:szCs w:val="18"/>
        </w:rPr>
        <w:t xml:space="preserve"> (л.д.2);  протоколом о направлении на медицинское освидетельствование на состояние опьянения 82 МО № </w:t>
      </w:r>
      <w:r w:rsidRPr="00610569" w:rsidR="008C6A59">
        <w:rPr>
          <w:sz w:val="18"/>
          <w:szCs w:val="18"/>
        </w:rPr>
        <w:t>026252</w:t>
      </w:r>
      <w:r w:rsidRPr="00610569">
        <w:rPr>
          <w:sz w:val="18"/>
          <w:szCs w:val="18"/>
        </w:rPr>
        <w:t xml:space="preserve"> от </w:t>
      </w:r>
      <w:r w:rsidRPr="00610569" w:rsidR="008C6A59">
        <w:rPr>
          <w:sz w:val="18"/>
          <w:szCs w:val="18"/>
        </w:rPr>
        <w:t>27</w:t>
      </w:r>
      <w:r w:rsidRPr="00610569" w:rsidR="00BF73D1">
        <w:rPr>
          <w:sz w:val="18"/>
          <w:szCs w:val="18"/>
        </w:rPr>
        <w:t>.04</w:t>
      </w:r>
      <w:r w:rsidRPr="00610569" w:rsidR="004F5866">
        <w:rPr>
          <w:sz w:val="18"/>
          <w:szCs w:val="18"/>
        </w:rPr>
        <w:t>.2026</w:t>
      </w:r>
      <w:r w:rsidRPr="00610569">
        <w:rPr>
          <w:sz w:val="18"/>
          <w:szCs w:val="18"/>
        </w:rPr>
        <w:t xml:space="preserve"> (л.д.</w:t>
      </w:r>
      <w:r w:rsidRPr="00610569" w:rsidR="00846302">
        <w:rPr>
          <w:sz w:val="18"/>
          <w:szCs w:val="18"/>
        </w:rPr>
        <w:t>3</w:t>
      </w:r>
      <w:r w:rsidRPr="00610569">
        <w:rPr>
          <w:sz w:val="18"/>
          <w:szCs w:val="18"/>
        </w:rPr>
        <w:t xml:space="preserve">); протоколом о задержании транспортного средства 82 ПЗ № </w:t>
      </w:r>
      <w:r w:rsidRPr="00610569" w:rsidR="008C6A59">
        <w:rPr>
          <w:sz w:val="18"/>
          <w:szCs w:val="18"/>
        </w:rPr>
        <w:t>088452</w:t>
      </w:r>
      <w:r w:rsidRPr="00610569">
        <w:rPr>
          <w:sz w:val="18"/>
          <w:szCs w:val="18"/>
        </w:rPr>
        <w:t xml:space="preserve"> от </w:t>
      </w:r>
      <w:r w:rsidRPr="00610569" w:rsidR="008C6A59">
        <w:rPr>
          <w:sz w:val="18"/>
          <w:szCs w:val="18"/>
        </w:rPr>
        <w:t>27</w:t>
      </w:r>
      <w:r w:rsidRPr="00610569" w:rsidR="00BF73D1">
        <w:rPr>
          <w:sz w:val="18"/>
          <w:szCs w:val="18"/>
        </w:rPr>
        <w:t>.04</w:t>
      </w:r>
      <w:r w:rsidRPr="00610569" w:rsidR="004F5866">
        <w:rPr>
          <w:sz w:val="18"/>
          <w:szCs w:val="18"/>
        </w:rPr>
        <w:t>.2026</w:t>
      </w:r>
      <w:r w:rsidRPr="00610569">
        <w:rPr>
          <w:sz w:val="18"/>
          <w:szCs w:val="18"/>
        </w:rPr>
        <w:t xml:space="preserve"> (л.д.</w:t>
      </w:r>
      <w:r w:rsidRPr="00610569" w:rsidR="00846302">
        <w:rPr>
          <w:sz w:val="18"/>
          <w:szCs w:val="18"/>
        </w:rPr>
        <w:t>4</w:t>
      </w:r>
      <w:r w:rsidRPr="00610569">
        <w:rPr>
          <w:sz w:val="18"/>
          <w:szCs w:val="18"/>
        </w:rPr>
        <w:t xml:space="preserve">); сведениями из ФИС ГИБДД М на </w:t>
      </w:r>
      <w:r w:rsidRPr="00610569" w:rsidR="008C6A59">
        <w:rPr>
          <w:sz w:val="18"/>
          <w:szCs w:val="18"/>
        </w:rPr>
        <w:t>Будыдина А.Д.</w:t>
      </w:r>
      <w:r w:rsidRPr="00610569" w:rsidR="00846302">
        <w:rPr>
          <w:sz w:val="18"/>
          <w:szCs w:val="18"/>
        </w:rPr>
        <w:t xml:space="preserve"> </w:t>
      </w:r>
      <w:r w:rsidRPr="00610569">
        <w:rPr>
          <w:sz w:val="18"/>
          <w:szCs w:val="18"/>
        </w:rPr>
        <w:t xml:space="preserve">(л.д. </w:t>
      </w:r>
      <w:r w:rsidRPr="00610569" w:rsidR="008C6A59">
        <w:rPr>
          <w:sz w:val="18"/>
          <w:szCs w:val="18"/>
        </w:rPr>
        <w:t>6-7</w:t>
      </w:r>
      <w:r w:rsidRPr="00610569">
        <w:rPr>
          <w:sz w:val="18"/>
          <w:szCs w:val="18"/>
        </w:rPr>
        <w:t>);</w:t>
      </w:r>
      <w:r w:rsidRPr="00610569">
        <w:rPr>
          <w:sz w:val="18"/>
          <w:szCs w:val="18"/>
        </w:rPr>
        <w:t xml:space="preserve"> справкой инспектора по ИАЗ ГАИ УМВД России по г. Ялте от </w:t>
      </w:r>
      <w:r w:rsidRPr="00610569" w:rsidR="008C6A59">
        <w:rPr>
          <w:sz w:val="18"/>
          <w:szCs w:val="18"/>
        </w:rPr>
        <w:t>27</w:t>
      </w:r>
      <w:r w:rsidRPr="00610569" w:rsidR="00BF73D1">
        <w:rPr>
          <w:sz w:val="18"/>
          <w:szCs w:val="18"/>
        </w:rPr>
        <w:t>.04</w:t>
      </w:r>
      <w:r w:rsidRPr="00610569">
        <w:rPr>
          <w:sz w:val="18"/>
          <w:szCs w:val="18"/>
        </w:rPr>
        <w:t>.2026</w:t>
      </w:r>
      <w:r w:rsidRPr="00610569">
        <w:rPr>
          <w:sz w:val="18"/>
          <w:szCs w:val="18"/>
        </w:rPr>
        <w:t xml:space="preserve"> (л.д.</w:t>
      </w:r>
      <w:r w:rsidRPr="00610569" w:rsidR="008C6A59">
        <w:rPr>
          <w:sz w:val="18"/>
          <w:szCs w:val="18"/>
        </w:rPr>
        <w:t>8</w:t>
      </w:r>
      <w:r w:rsidRPr="00610569">
        <w:rPr>
          <w:sz w:val="18"/>
          <w:szCs w:val="18"/>
        </w:rPr>
        <w:t>);  видеодиском с видеозаписью обстоятельств совершения правонарушения</w:t>
      </w:r>
      <w:r w:rsidRPr="00610569" w:rsidR="008C6A59">
        <w:rPr>
          <w:sz w:val="18"/>
          <w:szCs w:val="18"/>
        </w:rPr>
        <w:t xml:space="preserve"> </w:t>
      </w:r>
      <w:r w:rsidRPr="00610569" w:rsidR="008C6A59">
        <w:rPr>
          <w:sz w:val="18"/>
          <w:szCs w:val="18"/>
        </w:rPr>
        <w:t xml:space="preserve">( </w:t>
      </w:r>
      <w:r w:rsidRPr="00610569" w:rsidR="008C6A59">
        <w:rPr>
          <w:sz w:val="18"/>
          <w:szCs w:val="18"/>
        </w:rPr>
        <w:t>л.д.9</w:t>
      </w:r>
      <w:r w:rsidRPr="00610569" w:rsidR="00917B5A">
        <w:rPr>
          <w:sz w:val="18"/>
          <w:szCs w:val="18"/>
        </w:rPr>
        <w:t>)</w:t>
      </w:r>
      <w:r w:rsidRPr="00610569" w:rsidR="00BF73D1">
        <w:rPr>
          <w:sz w:val="18"/>
          <w:szCs w:val="18"/>
        </w:rPr>
        <w:t>; копией протокола 61ЕР</w:t>
      </w:r>
      <w:r w:rsidRPr="00610569" w:rsidR="008C6A59">
        <w:rPr>
          <w:sz w:val="18"/>
          <w:szCs w:val="18"/>
        </w:rPr>
        <w:t xml:space="preserve"> № 019014 от 27</w:t>
      </w:r>
      <w:r w:rsidRPr="00610569" w:rsidR="00BF73D1">
        <w:rPr>
          <w:sz w:val="18"/>
          <w:szCs w:val="18"/>
        </w:rPr>
        <w:t>.04</w:t>
      </w:r>
      <w:r w:rsidRPr="00610569" w:rsidR="00917B5A">
        <w:rPr>
          <w:sz w:val="18"/>
          <w:szCs w:val="18"/>
        </w:rPr>
        <w:t>.2026 о доставлении ; копией протокола об администр</w:t>
      </w:r>
      <w:r w:rsidRPr="00610569" w:rsidR="008C6A59">
        <w:rPr>
          <w:sz w:val="18"/>
          <w:szCs w:val="18"/>
        </w:rPr>
        <w:t>ативном задержании 82 10№ 023739 от 27</w:t>
      </w:r>
      <w:r w:rsidRPr="00610569" w:rsidR="001244C5">
        <w:rPr>
          <w:sz w:val="18"/>
          <w:szCs w:val="18"/>
        </w:rPr>
        <w:t>.04</w:t>
      </w:r>
      <w:r w:rsidRPr="00610569" w:rsidR="00917B5A">
        <w:rPr>
          <w:sz w:val="18"/>
          <w:szCs w:val="18"/>
        </w:rPr>
        <w:t>.2026</w:t>
      </w:r>
      <w:r w:rsidRPr="00610569" w:rsidR="00DB2234">
        <w:rPr>
          <w:sz w:val="18"/>
          <w:szCs w:val="18"/>
        </w:rPr>
        <w:t>.</w:t>
      </w:r>
    </w:p>
    <w:p w:rsidR="00DB2234" w:rsidRPr="00610569" w:rsidP="00DB2234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Все доказательства, на основании которых установлена виновность </w:t>
      </w:r>
      <w:r w:rsidRPr="00610569" w:rsidR="008C6A59">
        <w:rPr>
          <w:sz w:val="18"/>
          <w:szCs w:val="18"/>
        </w:rPr>
        <w:t>Будылина А.Д.,</w:t>
      </w:r>
      <w:r w:rsidRPr="00610569">
        <w:rPr>
          <w:sz w:val="18"/>
          <w:szCs w:val="18"/>
        </w:rPr>
        <w:t xml:space="preserve"> </w:t>
      </w:r>
      <w:r w:rsidRPr="00610569">
        <w:rPr>
          <w:sz w:val="18"/>
          <w:szCs w:val="18"/>
        </w:rPr>
        <w:t xml:space="preserve"> получены уполномоченным на то должностным лицом, в рамках выполнения им своих должностных обязанностей, содержат сведения, необходимые для правильного разрешения дела, согласуются между собой и с фактическими обстоятельствами дела, отвечают требованиям, п</w:t>
      </w:r>
      <w:r w:rsidRPr="00610569">
        <w:rPr>
          <w:sz w:val="18"/>
          <w:szCs w:val="18"/>
        </w:rPr>
        <w:t>редъявляемым к доказательствам в соответствии со статьей 26.2 КоАП РФ, отвечают требованиям правовой полноценности, и в этой связи, оснований для</w:t>
      </w:r>
      <w:r w:rsidRPr="00610569">
        <w:rPr>
          <w:sz w:val="18"/>
          <w:szCs w:val="18"/>
        </w:rPr>
        <w:t xml:space="preserve"> признания указанных процессуальных документов, представленных в качестве доказательственной базы недопустимыми</w:t>
      </w:r>
      <w:r w:rsidRPr="00610569">
        <w:rPr>
          <w:sz w:val="18"/>
          <w:szCs w:val="18"/>
        </w:rPr>
        <w:t xml:space="preserve"> доказательствами, или ставящими под сомнение установленные по делу обстоятельства дела, не имеется.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Согласно справки</w:t>
      </w:r>
      <w:r w:rsidRPr="00610569">
        <w:rPr>
          <w:sz w:val="18"/>
          <w:szCs w:val="18"/>
        </w:rPr>
        <w:t xml:space="preserve"> инспектора по ИАЗ ГАИ УМВД России по г. Ялте от </w:t>
      </w:r>
      <w:r w:rsidRPr="00610569" w:rsidR="008C6A59">
        <w:rPr>
          <w:sz w:val="18"/>
          <w:szCs w:val="18"/>
        </w:rPr>
        <w:t>27.04.2026 Будылин А.Д.</w:t>
      </w:r>
      <w:r w:rsidRPr="00610569" w:rsidR="00846302">
        <w:rPr>
          <w:sz w:val="18"/>
          <w:szCs w:val="18"/>
        </w:rPr>
        <w:t xml:space="preserve"> </w:t>
      </w:r>
      <w:r w:rsidRPr="00610569">
        <w:rPr>
          <w:sz w:val="18"/>
          <w:szCs w:val="18"/>
        </w:rPr>
        <w:t xml:space="preserve">права управления транспортными средствами не имеет, что </w:t>
      </w:r>
      <w:r w:rsidRPr="00610569" w:rsidR="008C6A59">
        <w:rPr>
          <w:sz w:val="18"/>
          <w:szCs w:val="18"/>
        </w:rPr>
        <w:t>Будылин А.Д.</w:t>
      </w:r>
      <w:r w:rsidRPr="00610569" w:rsidR="00DB5BAD">
        <w:rPr>
          <w:sz w:val="18"/>
          <w:szCs w:val="18"/>
        </w:rPr>
        <w:t xml:space="preserve"> </w:t>
      </w:r>
      <w:r w:rsidRPr="00610569">
        <w:rPr>
          <w:sz w:val="18"/>
          <w:szCs w:val="18"/>
        </w:rPr>
        <w:t>подтвердил в судебном заседании.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Оценив все собранные по делу доказательства, мировой судья приходит к убеждению, что </w:t>
      </w:r>
      <w:r w:rsidRPr="00610569" w:rsidR="008C6A59">
        <w:rPr>
          <w:sz w:val="18"/>
          <w:szCs w:val="18"/>
        </w:rPr>
        <w:t>Будылиным А.Д.</w:t>
      </w:r>
      <w:r w:rsidRPr="00610569" w:rsidR="00846302">
        <w:rPr>
          <w:sz w:val="18"/>
          <w:szCs w:val="18"/>
        </w:rPr>
        <w:t xml:space="preserve"> </w:t>
      </w:r>
      <w:r w:rsidRPr="00610569">
        <w:rPr>
          <w:sz w:val="18"/>
          <w:szCs w:val="18"/>
        </w:rPr>
        <w:t>нарушены требования п. 2.3.2 Правил Дорожного движения РФ, поскольку он, не имея  права управления транспортным средство</w:t>
      </w:r>
      <w:r w:rsidRPr="00610569">
        <w:rPr>
          <w:sz w:val="18"/>
          <w:szCs w:val="18"/>
        </w:rPr>
        <w:t>м, управлял транспортным средством с признаками опьянения, отказался от прохождения медицинского освидетельствования на состояние опьянения.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rFonts w:eastAsia="Calibri"/>
          <w:sz w:val="18"/>
          <w:szCs w:val="18"/>
          <w:lang w:eastAsia="en-US"/>
        </w:rPr>
        <w:t xml:space="preserve">На основании вышеизложенного, </w:t>
      </w:r>
      <w:r w:rsidRPr="00610569">
        <w:rPr>
          <w:sz w:val="18"/>
          <w:szCs w:val="18"/>
        </w:rPr>
        <w:t xml:space="preserve">действия </w:t>
      </w:r>
      <w:r w:rsidRPr="00610569" w:rsidR="008C6A59">
        <w:rPr>
          <w:sz w:val="18"/>
          <w:szCs w:val="18"/>
        </w:rPr>
        <w:t>Будылина А.Д.</w:t>
      </w:r>
      <w:r w:rsidRPr="00610569" w:rsidR="00E021AD">
        <w:rPr>
          <w:sz w:val="18"/>
          <w:szCs w:val="18"/>
        </w:rPr>
        <w:t xml:space="preserve"> </w:t>
      </w:r>
      <w:r w:rsidRPr="00610569" w:rsidR="00846302">
        <w:rPr>
          <w:sz w:val="18"/>
          <w:szCs w:val="18"/>
        </w:rPr>
        <w:t xml:space="preserve">мировой </w:t>
      </w:r>
      <w:r w:rsidRPr="00610569">
        <w:rPr>
          <w:sz w:val="18"/>
          <w:szCs w:val="18"/>
        </w:rPr>
        <w:t>судья квалифицирует по ч. 2 ст. 12.26 КоАП РФ, как нев</w:t>
      </w:r>
      <w:r w:rsidRPr="00610569">
        <w:rPr>
          <w:sz w:val="18"/>
          <w:szCs w:val="18"/>
        </w:rPr>
        <w:t>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При назначении наказания учитыва</w:t>
      </w:r>
      <w:r w:rsidRPr="00610569">
        <w:rPr>
          <w:sz w:val="18"/>
          <w:szCs w:val="18"/>
        </w:rPr>
        <w:t>ется характер совершенного правонарушения, а также смягчающее  ответственность обстоятельство в виде признания вины и отсутствие отягчающих ответственность обстоятельств.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С учетом всех вышеизложенных обстоятельств, данных о личности правонарушителя, приним</w:t>
      </w:r>
      <w:r w:rsidRPr="00610569">
        <w:rPr>
          <w:sz w:val="18"/>
          <w:szCs w:val="18"/>
        </w:rPr>
        <w:t xml:space="preserve">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пределах санкции ч. 2 ст. 12.26 КоАП РФ в виде административного ареста.  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Ограничений, установленных ч. 2 ст. 3.9 КоАП РФ, судом не установлено. 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Руководствуясь ст.ст. 29.10, 32.8  КоАП Российской Федерации, мировой судья</w:t>
      </w:r>
    </w:p>
    <w:p w:rsidR="00A10FB9" w:rsidRPr="00610569" w:rsidP="00E021AD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:rsidR="00A10FB9" w:rsidRPr="00610569" w:rsidP="00E021AD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610569">
        <w:rPr>
          <w:rFonts w:ascii="Times New Roman" w:hAnsi="Times New Roman"/>
          <w:b/>
          <w:sz w:val="18"/>
          <w:szCs w:val="18"/>
        </w:rPr>
        <w:t>П О С Т А Н О В И Л: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</w:p>
    <w:p w:rsidR="00DB5BAD" w:rsidRPr="00610569" w:rsidP="008C6A59">
      <w:pPr>
        <w:ind w:firstLine="567"/>
        <w:jc w:val="both"/>
        <w:rPr>
          <w:b/>
          <w:sz w:val="18"/>
          <w:szCs w:val="18"/>
        </w:rPr>
      </w:pPr>
      <w:r w:rsidRPr="00610569">
        <w:rPr>
          <w:sz w:val="18"/>
          <w:szCs w:val="18"/>
        </w:rPr>
        <w:t xml:space="preserve">Признать </w:t>
      </w:r>
      <w:r w:rsidRPr="00610569" w:rsidR="008C6A59">
        <w:rPr>
          <w:b/>
          <w:sz w:val="18"/>
          <w:szCs w:val="18"/>
        </w:rPr>
        <w:t>Будылина</w:t>
      </w:r>
      <w:r w:rsidRPr="00610569" w:rsidR="008C6A59">
        <w:rPr>
          <w:b/>
          <w:sz w:val="18"/>
          <w:szCs w:val="18"/>
        </w:rPr>
        <w:t xml:space="preserve"> Александра Денисовича, </w:t>
      </w:r>
      <w:r w:rsidRPr="00610569">
        <w:rPr>
          <w:sz w:val="18"/>
          <w:szCs w:val="18"/>
        </w:rPr>
        <w:t>"ДАННЫЕ ИЗЪЯТЫ"</w:t>
      </w:r>
      <w:r w:rsidRPr="00610569">
        <w:rPr>
          <w:sz w:val="18"/>
          <w:szCs w:val="18"/>
        </w:rPr>
        <w:t xml:space="preserve"> </w:t>
      </w:r>
      <w:r w:rsidRPr="00610569" w:rsidR="004E41B7">
        <w:rPr>
          <w:sz w:val="18"/>
          <w:szCs w:val="18"/>
        </w:rPr>
        <w:t>,</w:t>
      </w:r>
      <w:r w:rsidRPr="00610569">
        <w:rPr>
          <w:b/>
          <w:sz w:val="18"/>
          <w:szCs w:val="18"/>
          <w:lang w:eastAsia="uk-UA"/>
        </w:rPr>
        <w:t xml:space="preserve"> </w:t>
      </w:r>
      <w:r w:rsidRPr="00610569">
        <w:rPr>
          <w:sz w:val="18"/>
          <w:szCs w:val="18"/>
        </w:rPr>
        <w:t xml:space="preserve">виновным в </w:t>
      </w:r>
      <w:r w:rsidRPr="00610569">
        <w:rPr>
          <w:sz w:val="18"/>
          <w:szCs w:val="18"/>
        </w:rPr>
        <w:t>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10 (десять) суток.</w:t>
      </w:r>
    </w:p>
    <w:p w:rsidR="00DB2234" w:rsidRPr="00610569" w:rsidP="00DB2234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610569">
        <w:rPr>
          <w:rFonts w:eastAsia="Calibri"/>
          <w:sz w:val="18"/>
          <w:szCs w:val="18"/>
          <w:lang w:eastAsia="en-US"/>
        </w:rPr>
        <w:t>Зачесть сро</w:t>
      </w:r>
      <w:r w:rsidRPr="00610569">
        <w:rPr>
          <w:rFonts w:eastAsia="Calibri"/>
          <w:sz w:val="18"/>
          <w:szCs w:val="18"/>
          <w:lang w:eastAsia="en-US"/>
        </w:rPr>
        <w:t xml:space="preserve">к административного задержания в срок административного ареста. </w:t>
      </w:r>
    </w:p>
    <w:p w:rsidR="00DB2234" w:rsidRPr="00610569" w:rsidP="00DB2234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610569">
        <w:rPr>
          <w:rFonts w:eastAsia="Calibri"/>
          <w:sz w:val="18"/>
          <w:szCs w:val="18"/>
          <w:lang w:eastAsia="en-US"/>
        </w:rPr>
        <w:t>Срок наказания исчислять с 23 часов 00 минут 27</w:t>
      </w:r>
      <w:r w:rsidRPr="00610569" w:rsidR="001244C5">
        <w:rPr>
          <w:rFonts w:eastAsia="Calibri"/>
          <w:sz w:val="18"/>
          <w:szCs w:val="18"/>
          <w:lang w:eastAsia="en-US"/>
        </w:rPr>
        <w:t xml:space="preserve"> апреля</w:t>
      </w:r>
      <w:r w:rsidRPr="00610569">
        <w:rPr>
          <w:rFonts w:eastAsia="Calibri"/>
          <w:sz w:val="18"/>
          <w:szCs w:val="18"/>
          <w:lang w:eastAsia="en-US"/>
        </w:rPr>
        <w:t xml:space="preserve"> 2026 года.</w:t>
      </w:r>
    </w:p>
    <w:p w:rsidR="00A10FB9" w:rsidRPr="00610569" w:rsidP="00E021AD">
      <w:pPr>
        <w:ind w:firstLine="567"/>
        <w:jc w:val="both"/>
        <w:rPr>
          <w:b/>
          <w:sz w:val="18"/>
          <w:szCs w:val="18"/>
          <w:lang w:eastAsia="uk-UA"/>
        </w:rPr>
      </w:pPr>
      <w:r w:rsidRPr="00610569">
        <w:rPr>
          <w:sz w:val="18"/>
          <w:szCs w:val="18"/>
        </w:rPr>
        <w:t>Постановление подлежит немедленному исполнению</w:t>
      </w:r>
    </w:p>
    <w:p w:rsidR="00A10FB9" w:rsidRPr="00610569" w:rsidP="00E021AD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>Исполнение постановления возложить на органы внутренних дел.</w:t>
      </w:r>
    </w:p>
    <w:p w:rsidR="00A10FB9" w:rsidRPr="00610569" w:rsidP="00DB2234">
      <w:pPr>
        <w:ind w:firstLine="567"/>
        <w:jc w:val="both"/>
        <w:rPr>
          <w:sz w:val="18"/>
          <w:szCs w:val="18"/>
        </w:rPr>
      </w:pPr>
      <w:r w:rsidRPr="00610569">
        <w:rPr>
          <w:sz w:val="18"/>
          <w:szCs w:val="18"/>
        </w:rPr>
        <w:t xml:space="preserve">Постановление </w:t>
      </w:r>
      <w:r w:rsidRPr="00610569">
        <w:rPr>
          <w:sz w:val="18"/>
          <w:szCs w:val="18"/>
        </w:rPr>
        <w:t>может быть обжаловано в Ялтинский городской суд Республики Крым через мирового судью судебного участка № 99 Ялтинского судебного района (</w:t>
      </w:r>
      <w:r w:rsidRPr="00610569" w:rsidR="00DB2234">
        <w:rPr>
          <w:bCs/>
          <w:iCs/>
          <w:sz w:val="18"/>
          <w:szCs w:val="18"/>
        </w:rPr>
        <w:t>город республиканского значения Ялта с подчиненной ему территорией</w:t>
      </w:r>
      <w:r w:rsidRPr="00610569">
        <w:rPr>
          <w:sz w:val="18"/>
          <w:szCs w:val="18"/>
        </w:rPr>
        <w:t>) Республики Крым в течение 10 дней со дня вручения и</w:t>
      </w:r>
      <w:r w:rsidRPr="00610569">
        <w:rPr>
          <w:sz w:val="18"/>
          <w:szCs w:val="18"/>
        </w:rPr>
        <w:t>ли получения копии постановления.</w:t>
      </w:r>
    </w:p>
    <w:p w:rsidR="00E021AD" w:rsidRPr="00610569" w:rsidP="00E021AD">
      <w:pPr>
        <w:ind w:firstLine="567"/>
        <w:rPr>
          <w:sz w:val="18"/>
          <w:szCs w:val="18"/>
        </w:rPr>
      </w:pPr>
    </w:p>
    <w:p w:rsidR="00E021AD" w:rsidRPr="00610569" w:rsidP="00E021AD">
      <w:pPr>
        <w:ind w:firstLine="567"/>
        <w:rPr>
          <w:sz w:val="18"/>
          <w:szCs w:val="18"/>
        </w:rPr>
      </w:pPr>
    </w:p>
    <w:p w:rsidR="00DB2234" w:rsidRPr="00610569" w:rsidP="00E021AD">
      <w:pPr>
        <w:ind w:firstLine="567"/>
        <w:rPr>
          <w:sz w:val="18"/>
          <w:szCs w:val="18"/>
        </w:rPr>
      </w:pPr>
    </w:p>
    <w:p w:rsidR="00A10FB9" w:rsidRPr="00610569" w:rsidP="00E021AD">
      <w:pPr>
        <w:ind w:firstLine="567"/>
        <w:rPr>
          <w:sz w:val="18"/>
          <w:szCs w:val="18"/>
        </w:rPr>
      </w:pPr>
      <w:r w:rsidRPr="00610569">
        <w:rPr>
          <w:sz w:val="18"/>
          <w:szCs w:val="18"/>
        </w:rPr>
        <w:t>Мировой судья:</w:t>
      </w:r>
      <w:r w:rsidRPr="00610569">
        <w:rPr>
          <w:sz w:val="18"/>
          <w:szCs w:val="18"/>
        </w:rPr>
        <w:tab/>
      </w:r>
      <w:r w:rsidRPr="00610569">
        <w:rPr>
          <w:sz w:val="18"/>
          <w:szCs w:val="18"/>
        </w:rPr>
        <w:tab/>
      </w:r>
      <w:r w:rsidRPr="00610569">
        <w:rPr>
          <w:sz w:val="18"/>
          <w:szCs w:val="18"/>
        </w:rPr>
        <w:tab/>
      </w:r>
      <w:r w:rsidRPr="00610569">
        <w:rPr>
          <w:sz w:val="18"/>
          <w:szCs w:val="18"/>
        </w:rPr>
        <w:tab/>
      </w:r>
      <w:r w:rsidRPr="00610569">
        <w:rPr>
          <w:sz w:val="18"/>
          <w:szCs w:val="18"/>
        </w:rPr>
        <w:tab/>
      </w:r>
      <w:r w:rsidRPr="00610569">
        <w:rPr>
          <w:sz w:val="18"/>
          <w:szCs w:val="18"/>
        </w:rPr>
        <w:tab/>
        <w:t xml:space="preserve">             О.В. Переверзева</w:t>
      </w:r>
    </w:p>
    <w:sectPr w:rsidSect="00610569">
      <w:footerReference w:type="default" r:id="rId4"/>
      <w:pgSz w:w="11906" w:h="16838"/>
      <w:pgMar w:top="426" w:right="1418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14728272"/>
      <w:docPartObj>
        <w:docPartGallery w:val="Page Numbers (Bottom of Page)"/>
        <w:docPartUnique/>
      </w:docPartObj>
    </w:sdtPr>
    <w:sdtContent>
      <w:p w:rsidR="00DF7D5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F7D5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B9"/>
    <w:rsid w:val="000906D4"/>
    <w:rsid w:val="0010026F"/>
    <w:rsid w:val="001244C5"/>
    <w:rsid w:val="004E41B7"/>
    <w:rsid w:val="004F5866"/>
    <w:rsid w:val="00610569"/>
    <w:rsid w:val="008216F5"/>
    <w:rsid w:val="00846302"/>
    <w:rsid w:val="008C6A59"/>
    <w:rsid w:val="00917B5A"/>
    <w:rsid w:val="00A10FB9"/>
    <w:rsid w:val="00A8280E"/>
    <w:rsid w:val="00A87354"/>
    <w:rsid w:val="00B77AA0"/>
    <w:rsid w:val="00BF73D1"/>
    <w:rsid w:val="00C77BAC"/>
    <w:rsid w:val="00CD45C9"/>
    <w:rsid w:val="00D01228"/>
    <w:rsid w:val="00DB2234"/>
    <w:rsid w:val="00DB5BAD"/>
    <w:rsid w:val="00DF7D5F"/>
    <w:rsid w:val="00E021AD"/>
    <w:rsid w:val="00EE0A89"/>
    <w:rsid w:val="00F92E94"/>
    <w:rsid w:val="00FB0EBA"/>
    <w:rsid w:val="00FF46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A10FB9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A10FB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A10FB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A10FB9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A10FB9"/>
  </w:style>
  <w:style w:type="character" w:customStyle="1" w:styleId="20">
    <w:name w:val="Основной текст (2)_"/>
    <w:basedOn w:val="DefaultParagraphFont"/>
    <w:link w:val="21"/>
    <w:locked/>
    <w:rsid w:val="00A10FB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A10FB9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A10FB9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0"/>
    <w:uiPriority w:val="99"/>
    <w:unhideWhenUsed/>
    <w:rsid w:val="00DF7D5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F7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DF7D5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F7D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906D4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906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