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91D3F" w:rsidRPr="00DC4318" w:rsidP="00291D3F">
      <w:pPr>
        <w:pStyle w:val="Title"/>
        <w:ind w:firstLine="567"/>
        <w:jc w:val="right"/>
        <w:rPr>
          <w:sz w:val="24"/>
          <w:szCs w:val="24"/>
        </w:rPr>
      </w:pPr>
      <w:r w:rsidRPr="00DC4318">
        <w:rPr>
          <w:sz w:val="24"/>
          <w:szCs w:val="24"/>
        </w:rPr>
        <w:t>Дело № 5-99-</w:t>
      </w:r>
      <w:r>
        <w:rPr>
          <w:sz w:val="24"/>
          <w:szCs w:val="24"/>
        </w:rPr>
        <w:t>191</w:t>
      </w:r>
      <w:r w:rsidRPr="00DC4318">
        <w:rPr>
          <w:sz w:val="24"/>
          <w:szCs w:val="24"/>
        </w:rPr>
        <w:t>/2019</w:t>
      </w:r>
    </w:p>
    <w:p w:rsidR="00291D3F" w:rsidRPr="00DC4318" w:rsidP="00291D3F">
      <w:pPr>
        <w:pStyle w:val="Title"/>
        <w:ind w:firstLine="567"/>
        <w:rPr>
          <w:sz w:val="24"/>
          <w:szCs w:val="24"/>
        </w:rPr>
      </w:pPr>
      <w:r w:rsidRPr="00DC4318">
        <w:rPr>
          <w:sz w:val="24"/>
          <w:szCs w:val="24"/>
        </w:rPr>
        <w:t>ПОСТАНОВЛЕНИЕ</w:t>
      </w:r>
    </w:p>
    <w:p w:rsidR="00291D3F" w:rsidRPr="00DC4318" w:rsidP="00291D3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C4318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291D3F" w:rsidP="00291D3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291D3F" w:rsidRPr="00DC4318" w:rsidP="00291D3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C4318">
        <w:rPr>
          <w:rFonts w:ascii="Times New Roman" w:hAnsi="Times New Roman"/>
          <w:sz w:val="24"/>
          <w:szCs w:val="24"/>
        </w:rPr>
        <w:t>г. Ялта</w:t>
      </w:r>
      <w:r w:rsidRPr="00DC4318">
        <w:rPr>
          <w:rFonts w:ascii="Times New Roman" w:hAnsi="Times New Roman"/>
          <w:sz w:val="24"/>
          <w:szCs w:val="24"/>
        </w:rPr>
        <w:tab/>
      </w:r>
      <w:r w:rsidRPr="00DC4318">
        <w:rPr>
          <w:rFonts w:ascii="Times New Roman" w:hAnsi="Times New Roman"/>
          <w:sz w:val="24"/>
          <w:szCs w:val="24"/>
        </w:rPr>
        <w:tab/>
      </w:r>
      <w:r w:rsidRPr="00DC4318">
        <w:rPr>
          <w:rFonts w:ascii="Times New Roman" w:hAnsi="Times New Roman"/>
          <w:sz w:val="24"/>
          <w:szCs w:val="24"/>
        </w:rPr>
        <w:tab/>
      </w:r>
      <w:r w:rsidRPr="00DC4318">
        <w:rPr>
          <w:rFonts w:ascii="Times New Roman" w:hAnsi="Times New Roman"/>
          <w:sz w:val="24"/>
          <w:szCs w:val="24"/>
        </w:rPr>
        <w:tab/>
      </w:r>
      <w:r w:rsidRPr="00DC4318">
        <w:rPr>
          <w:rFonts w:ascii="Times New Roman" w:hAnsi="Times New Roman"/>
          <w:sz w:val="24"/>
          <w:szCs w:val="24"/>
        </w:rPr>
        <w:tab/>
      </w:r>
      <w:r w:rsidRPr="00DC4318">
        <w:rPr>
          <w:rFonts w:ascii="Times New Roman" w:hAnsi="Times New Roman"/>
          <w:sz w:val="24"/>
          <w:szCs w:val="24"/>
        </w:rPr>
        <w:tab/>
      </w:r>
      <w:r w:rsidRPr="00DC4318">
        <w:rPr>
          <w:rFonts w:ascii="Times New Roman" w:hAnsi="Times New Roman"/>
          <w:sz w:val="24"/>
          <w:szCs w:val="24"/>
        </w:rPr>
        <w:tab/>
        <w:t xml:space="preserve">   </w:t>
      </w:r>
      <w:r w:rsidRPr="00DC431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26 июня 2019 года</w:t>
      </w:r>
    </w:p>
    <w:p w:rsidR="00291D3F" w:rsidRPr="00DC4318" w:rsidP="00291D3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91D3F" w:rsidP="00291D3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4318">
        <w:rPr>
          <w:rFonts w:ascii="Times New Roman" w:hAnsi="Times New Roman"/>
          <w:sz w:val="24"/>
          <w:szCs w:val="24"/>
        </w:rPr>
        <w:t xml:space="preserve">Мировой судья судебного участка № 99 Ялтинского судебного района (городской округ Ялта) Республики Крым </w:t>
      </w:r>
      <w:r w:rsidRPr="00DC4318">
        <w:rPr>
          <w:rFonts w:ascii="Times New Roman" w:hAnsi="Times New Roman"/>
          <w:sz w:val="24"/>
          <w:szCs w:val="24"/>
        </w:rPr>
        <w:t>Переверзева</w:t>
      </w:r>
      <w:r w:rsidRPr="00DC4318">
        <w:rPr>
          <w:rFonts w:ascii="Times New Roman" w:hAnsi="Times New Roman"/>
          <w:sz w:val="24"/>
          <w:szCs w:val="24"/>
        </w:rPr>
        <w:t xml:space="preserve"> О.В.,</w:t>
      </w:r>
    </w:p>
    <w:p w:rsidR="00291D3F" w:rsidRPr="00B36F4B" w:rsidP="00291D3F">
      <w:pPr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B36F4B">
        <w:rPr>
          <w:rFonts w:ascii="Times New Roman" w:hAnsi="Times New Roman"/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– </w:t>
      </w:r>
      <w:r>
        <w:rPr>
          <w:rFonts w:ascii="Times New Roman" w:hAnsi="Times New Roman"/>
          <w:sz w:val="24"/>
          <w:szCs w:val="24"/>
        </w:rPr>
        <w:t>Юсуповой</w:t>
      </w:r>
      <w:r w:rsidRPr="00B36F4B">
        <w:rPr>
          <w:rFonts w:ascii="Times New Roman" w:hAnsi="Times New Roman"/>
          <w:sz w:val="24"/>
          <w:szCs w:val="24"/>
        </w:rPr>
        <w:t xml:space="preserve"> И.Г.,</w:t>
      </w:r>
    </w:p>
    <w:p w:rsidR="00291D3F" w:rsidRPr="00DC4318" w:rsidP="00291D3F">
      <w:pPr>
        <w:spacing w:after="0" w:line="240" w:lineRule="auto"/>
        <w:ind w:firstLine="567"/>
        <w:jc w:val="both"/>
        <w:rPr>
          <w:rStyle w:val="a1"/>
          <w:rFonts w:ascii="Times New Roman" w:hAnsi="Times New Roman"/>
          <w:b w:val="0"/>
          <w:sz w:val="24"/>
          <w:szCs w:val="24"/>
        </w:rPr>
      </w:pPr>
      <w:r w:rsidRPr="00DC4318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дела об административном правонарушении, предусмотренном ст. 15.33.2 КоАП РФ, в отношении должностного лица </w:t>
      </w:r>
      <w:r>
        <w:rPr>
          <w:rFonts w:ascii="Times New Roman" w:hAnsi="Times New Roman"/>
          <w:sz w:val="24"/>
          <w:szCs w:val="24"/>
        </w:rPr>
        <w:t xml:space="preserve">– Юсуповой Ирины Григорьевны,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DC4318">
        <w:rPr>
          <w:rStyle w:val="a1"/>
          <w:rFonts w:ascii="Times New Roman" w:hAnsi="Times New Roman"/>
          <w:sz w:val="24"/>
          <w:szCs w:val="24"/>
        </w:rPr>
        <w:t>,</w:t>
      </w:r>
    </w:p>
    <w:p w:rsidR="00291D3F" w:rsidRPr="00DC4318" w:rsidP="00291D3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C4318">
        <w:rPr>
          <w:rFonts w:ascii="Times New Roman" w:hAnsi="Times New Roman"/>
          <w:b/>
          <w:sz w:val="24"/>
          <w:szCs w:val="24"/>
        </w:rPr>
        <w:t>У С Т А Н О В И Л:</w:t>
      </w:r>
    </w:p>
    <w:p w:rsidR="00291D3F" w:rsidRPr="0085511D" w:rsidP="00291D3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Юсупова И.Г.</w:t>
      </w:r>
      <w:r w:rsidRPr="0085511D">
        <w:rPr>
          <w:rFonts w:ascii="Times New Roman" w:hAnsi="Times New Roman"/>
          <w:sz w:val="24"/>
          <w:szCs w:val="24"/>
        </w:rPr>
        <w:t xml:space="preserve">, являясь должностным лицом – директором </w:t>
      </w:r>
      <w:r>
        <w:rPr>
          <w:rFonts w:ascii="Times New Roman" w:hAnsi="Times New Roman"/>
          <w:sz w:val="24"/>
          <w:szCs w:val="24"/>
        </w:rPr>
        <w:t>ГБПОУ РК «ЯЭТК»</w:t>
      </w:r>
      <w:r w:rsidRPr="0085511D">
        <w:rPr>
          <w:rFonts w:ascii="Times New Roman" w:hAnsi="Times New Roman"/>
          <w:sz w:val="24"/>
          <w:szCs w:val="24"/>
        </w:rPr>
        <w:t xml:space="preserve">, юридический адрес:  Республика Крым, г. Ялта, </w:t>
      </w:r>
      <w:r w:rsidRPr="0085511D">
        <w:rPr>
          <w:rFonts w:ascii="Times New Roman" w:hAnsi="Times New Roman"/>
          <w:sz w:val="24"/>
          <w:szCs w:val="24"/>
        </w:rPr>
        <w:t>пгт</w:t>
      </w:r>
      <w:r w:rsidRPr="0085511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Массандра, ул. 16 апреля 1944 года, д. 19,  предоставила</w:t>
      </w:r>
      <w:r w:rsidRPr="0085511D">
        <w:rPr>
          <w:rFonts w:ascii="Times New Roman" w:hAnsi="Times New Roman"/>
          <w:sz w:val="24"/>
          <w:szCs w:val="24"/>
        </w:rPr>
        <w:t xml:space="preserve"> в Управление Пенсионного фонда Российской Федерации в г. Ялте сведения по форме СЗВ-СТАЖ (годовая отчетность) за 2018 года посредством телек</w:t>
      </w:r>
      <w:r>
        <w:rPr>
          <w:rFonts w:ascii="Times New Roman" w:hAnsi="Times New Roman"/>
          <w:sz w:val="24"/>
          <w:szCs w:val="24"/>
        </w:rPr>
        <w:t>оммуникационной связи (БПИ) на 157</w:t>
      </w:r>
      <w:r w:rsidRPr="0085511D">
        <w:rPr>
          <w:rFonts w:ascii="Times New Roman" w:hAnsi="Times New Roman"/>
          <w:sz w:val="24"/>
          <w:szCs w:val="24"/>
        </w:rPr>
        <w:t xml:space="preserve"> застрахованн</w:t>
      </w:r>
      <w:r>
        <w:rPr>
          <w:rFonts w:ascii="Times New Roman" w:hAnsi="Times New Roman"/>
          <w:sz w:val="24"/>
          <w:szCs w:val="24"/>
        </w:rPr>
        <w:t>ых</w:t>
      </w:r>
      <w:r w:rsidRPr="0085511D">
        <w:rPr>
          <w:rFonts w:ascii="Times New Roman" w:hAnsi="Times New Roman"/>
          <w:sz w:val="24"/>
          <w:szCs w:val="24"/>
        </w:rPr>
        <w:t xml:space="preserve"> лиц – </w:t>
      </w:r>
      <w:r>
        <w:rPr>
          <w:rFonts w:ascii="Times New Roman" w:hAnsi="Times New Roman"/>
          <w:sz w:val="24"/>
          <w:szCs w:val="24"/>
        </w:rPr>
        <w:t>26.02.</w:t>
      </w:r>
      <w:r w:rsidRPr="0085511D">
        <w:rPr>
          <w:rFonts w:ascii="Times New Roman" w:hAnsi="Times New Roman"/>
          <w:sz w:val="24"/>
          <w:szCs w:val="24"/>
        </w:rPr>
        <w:t xml:space="preserve">2019, </w:t>
      </w:r>
      <w:r>
        <w:rPr>
          <w:rFonts w:ascii="Times New Roman" w:hAnsi="Times New Roman"/>
          <w:sz w:val="24"/>
          <w:szCs w:val="24"/>
        </w:rPr>
        <w:t xml:space="preserve">«дополняющая» форма на 4 застрахованных лица – 10.04.2019, </w:t>
      </w:r>
      <w:r w:rsidRPr="0085511D">
        <w:rPr>
          <w:rFonts w:ascii="Times New Roman" w:hAnsi="Times New Roman"/>
          <w:sz w:val="24"/>
          <w:szCs w:val="24"/>
        </w:rPr>
        <w:t xml:space="preserve">при установленном законом  сроке сдачи отчетности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85511D">
        <w:rPr>
          <w:rFonts w:ascii="Times New Roman" w:hAnsi="Times New Roman"/>
          <w:sz w:val="24"/>
          <w:szCs w:val="24"/>
        </w:rPr>
        <w:t>до 01.03.2019, чем нарушил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85511D">
        <w:rPr>
          <w:rFonts w:ascii="Times New Roman" w:hAnsi="Times New Roman"/>
          <w:sz w:val="24"/>
          <w:szCs w:val="24"/>
        </w:rPr>
        <w:t xml:space="preserve"> п. 2.2. ст. 11 Федерального Закона № 27-ФЗ</w:t>
      </w:r>
      <w:r w:rsidRPr="0085511D">
        <w:rPr>
          <w:rFonts w:ascii="Times New Roman" w:hAnsi="Times New Roman"/>
          <w:sz w:val="24"/>
          <w:szCs w:val="24"/>
        </w:rPr>
        <w:t xml:space="preserve"> от 01.04.1996 года «Об индивидуальном (персонифицированном) учете в системе обязательного пенсионного страхования», то есть совершила административное правонарушение, предусмотренное ст. 15.33.2 КоАП РФ.    </w:t>
      </w:r>
    </w:p>
    <w:p w:rsidR="00291D3F" w:rsidRPr="00B36F4B" w:rsidP="00291D3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36F4B">
        <w:rPr>
          <w:rFonts w:ascii="Times New Roman" w:hAnsi="Times New Roman"/>
          <w:sz w:val="24"/>
          <w:szCs w:val="24"/>
        </w:rPr>
        <w:t>В судебном заседании Юсупова И.Г. свою вину в совершении административного правонарушения признала в полном объеме, в содеянном раскаялась, указала, что обстоятельства вмененного ей административного правонарушения и собранные по делу доказательства не оспаривает, с ними согласна.</w:t>
      </w:r>
    </w:p>
    <w:p w:rsidR="00291D3F" w:rsidRPr="00DC4318" w:rsidP="00291D3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511D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мировой судья </w:t>
      </w:r>
      <w:r w:rsidRPr="00DC4318">
        <w:rPr>
          <w:rFonts w:ascii="Times New Roman" w:hAnsi="Times New Roman"/>
          <w:sz w:val="24"/>
          <w:szCs w:val="24"/>
        </w:rPr>
        <w:t xml:space="preserve">приходит к убеждению, что вина </w:t>
      </w:r>
      <w:r>
        <w:rPr>
          <w:rFonts w:ascii="Times New Roman" w:hAnsi="Times New Roman"/>
          <w:sz w:val="24"/>
          <w:szCs w:val="24"/>
        </w:rPr>
        <w:t xml:space="preserve">Юсуповой И.Г. </w:t>
      </w:r>
      <w:r w:rsidRPr="00DC4318">
        <w:rPr>
          <w:rFonts w:ascii="Times New Roman" w:hAnsi="Times New Roman"/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 протоколом об административном правонарушении № </w:t>
      </w:r>
      <w:r>
        <w:rPr>
          <w:rFonts w:ascii="Times New Roman" w:hAnsi="Times New Roman"/>
          <w:sz w:val="24"/>
          <w:szCs w:val="24"/>
        </w:rPr>
        <w:t>380</w:t>
      </w:r>
      <w:r w:rsidRPr="00DC4318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29.05</w:t>
      </w:r>
      <w:r w:rsidRPr="00DC4318">
        <w:rPr>
          <w:rFonts w:ascii="Times New Roman" w:hAnsi="Times New Roman"/>
          <w:sz w:val="24"/>
          <w:szCs w:val="24"/>
        </w:rPr>
        <w:t>.2019, составленным уполномоченным лицом в соответствии с требованиями КоАП РФ (л.д.1); копией уведомления о регистрации в территориальном органе Пенсионного фонда РФ (</w:t>
      </w:r>
      <w:r w:rsidRPr="00DC4318">
        <w:rPr>
          <w:rFonts w:ascii="Times New Roman" w:hAnsi="Times New Roman"/>
          <w:sz w:val="24"/>
          <w:szCs w:val="24"/>
        </w:rPr>
        <w:t>л.д</w:t>
      </w:r>
      <w:r w:rsidRPr="00DC4318">
        <w:rPr>
          <w:rFonts w:ascii="Times New Roman" w:hAnsi="Times New Roman"/>
          <w:sz w:val="24"/>
          <w:szCs w:val="24"/>
        </w:rPr>
        <w:t>. 3);</w:t>
      </w:r>
      <w:r w:rsidRPr="00DC4318">
        <w:rPr>
          <w:rFonts w:ascii="Times New Roman" w:hAnsi="Times New Roman"/>
          <w:sz w:val="24"/>
          <w:szCs w:val="24"/>
        </w:rPr>
        <w:t xml:space="preserve"> </w:t>
      </w:r>
      <w:r w:rsidRPr="00DC4318">
        <w:rPr>
          <w:rFonts w:ascii="Times New Roman" w:hAnsi="Times New Roman"/>
          <w:sz w:val="24"/>
          <w:szCs w:val="24"/>
        </w:rPr>
        <w:t>выпиской из ЕГРЮЛ (</w:t>
      </w:r>
      <w:r w:rsidRPr="00DC4318">
        <w:rPr>
          <w:rFonts w:ascii="Times New Roman" w:hAnsi="Times New Roman"/>
          <w:sz w:val="24"/>
          <w:szCs w:val="24"/>
        </w:rPr>
        <w:t>л.д</w:t>
      </w:r>
      <w:r w:rsidRPr="00DC4318">
        <w:rPr>
          <w:rFonts w:ascii="Times New Roman" w:hAnsi="Times New Roman"/>
          <w:sz w:val="24"/>
          <w:szCs w:val="24"/>
        </w:rPr>
        <w:t>. 4-5); выпиской из ЕГРЮЛ (л.д.6-7); копией отчета (</w:t>
      </w:r>
      <w:r w:rsidRPr="00DC4318">
        <w:rPr>
          <w:rFonts w:ascii="Times New Roman" w:hAnsi="Times New Roman"/>
          <w:sz w:val="24"/>
          <w:szCs w:val="24"/>
        </w:rPr>
        <w:t>л.д</w:t>
      </w:r>
      <w:r w:rsidRPr="00DC4318">
        <w:rPr>
          <w:rFonts w:ascii="Times New Roman" w:hAnsi="Times New Roman"/>
          <w:sz w:val="24"/>
          <w:szCs w:val="24"/>
        </w:rPr>
        <w:t xml:space="preserve">. 8); скриншотом из электронного журнала </w:t>
      </w:r>
      <w:r w:rsidRPr="00DC4318">
        <w:rPr>
          <w:rFonts w:ascii="Times New Roman" w:hAnsi="Times New Roman"/>
          <w:sz w:val="24"/>
          <w:szCs w:val="24"/>
          <w:lang w:val="en-US"/>
        </w:rPr>
        <w:t>PERSO</w:t>
      </w:r>
      <w:r w:rsidRPr="00DC4318">
        <w:rPr>
          <w:rFonts w:ascii="Times New Roman" w:hAnsi="Times New Roman"/>
          <w:sz w:val="24"/>
          <w:szCs w:val="24"/>
        </w:rPr>
        <w:t xml:space="preserve"> о предоставлении отчетности (л.д.9</w:t>
      </w:r>
      <w:r>
        <w:rPr>
          <w:rFonts w:ascii="Times New Roman" w:hAnsi="Times New Roman"/>
          <w:sz w:val="24"/>
          <w:szCs w:val="24"/>
        </w:rPr>
        <w:t>); копией извещения о доставке (л.д.10).</w:t>
      </w:r>
      <w:r w:rsidRPr="00DC4318">
        <w:rPr>
          <w:rFonts w:ascii="Times New Roman" w:hAnsi="Times New Roman"/>
          <w:sz w:val="24"/>
          <w:szCs w:val="24"/>
        </w:rPr>
        <w:t xml:space="preserve"> </w:t>
      </w:r>
    </w:p>
    <w:p w:rsidR="00291D3F" w:rsidRPr="00DC4318" w:rsidP="00291D3F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4318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мировым судьей признается достоверной и достаточной для разрешения настоящего дела.    </w:t>
      </w:r>
    </w:p>
    <w:p w:rsidR="00291D3F" w:rsidRPr="00DC4318" w:rsidP="00291D3F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DC4318">
        <w:rPr>
          <w:rFonts w:ascii="Times New Roman" w:hAnsi="Times New Roman"/>
          <w:sz w:val="24"/>
          <w:szCs w:val="24"/>
        </w:rPr>
        <w:t xml:space="preserve">Действия должностного лица </w:t>
      </w:r>
      <w:r>
        <w:rPr>
          <w:rFonts w:ascii="Times New Roman" w:hAnsi="Times New Roman"/>
          <w:sz w:val="24"/>
          <w:szCs w:val="24"/>
        </w:rPr>
        <w:t xml:space="preserve">Юсуповой И.Г. </w:t>
      </w:r>
      <w:r w:rsidRPr="00DC4318">
        <w:rPr>
          <w:rFonts w:ascii="Times New Roman" w:hAnsi="Times New Roman"/>
          <w:color w:val="000000"/>
          <w:sz w:val="24"/>
          <w:szCs w:val="24"/>
        </w:rPr>
        <w:t>мировой  судья квалифицирует по ст.15.33.2 КоАП РФ, как н</w:t>
      </w:r>
      <w:r w:rsidRPr="00DC4318">
        <w:rPr>
          <w:rFonts w:ascii="Times New Roman" w:eastAsia="Calibri" w:hAnsi="Times New Roman"/>
          <w:color w:val="000000"/>
          <w:sz w:val="24"/>
          <w:szCs w:val="24"/>
        </w:rPr>
        <w:t xml:space="preserve">епредставление в установленный </w:t>
      </w:r>
      <w:r>
        <w:fldChar w:fldCharType="begin"/>
      </w:r>
      <w:r>
        <w:instrText xml:space="preserve"> HYPERLINK "garantf1://12012505.220211/" </w:instrText>
      </w:r>
      <w:r>
        <w:fldChar w:fldCharType="separate"/>
      </w:r>
      <w:r w:rsidRPr="00B36F4B">
        <w:rPr>
          <w:rStyle w:val="Hyperlink"/>
          <w:rFonts w:ascii="Times New Roman" w:eastAsia="Calibri" w:hAnsi="Times New Roman"/>
          <w:color w:val="auto"/>
          <w:sz w:val="24"/>
          <w:szCs w:val="24"/>
          <w:u w:val="none"/>
        </w:rPr>
        <w:t>законодательством</w:t>
      </w:r>
      <w:r>
        <w:fldChar w:fldCharType="end"/>
      </w:r>
      <w:r w:rsidRPr="00B36F4B">
        <w:rPr>
          <w:rFonts w:ascii="Times New Roman" w:eastAsia="Calibri" w:hAnsi="Times New Roman"/>
          <w:sz w:val="24"/>
          <w:szCs w:val="24"/>
        </w:rPr>
        <w:t xml:space="preserve"> </w:t>
      </w:r>
      <w:r w:rsidRPr="00DC4318">
        <w:rPr>
          <w:rFonts w:ascii="Times New Roman" w:eastAsia="Calibri" w:hAnsi="Times New Roman"/>
          <w:color w:val="000000"/>
          <w:sz w:val="24"/>
          <w:szCs w:val="24"/>
        </w:rPr>
        <w:t>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</w:t>
      </w:r>
      <w:r w:rsidRPr="00DC4318">
        <w:rPr>
          <w:rFonts w:ascii="Times New Roman" w:eastAsia="Calibri" w:hAnsi="Times New Roman"/>
          <w:sz w:val="24"/>
          <w:szCs w:val="24"/>
        </w:rPr>
        <w:t xml:space="preserve"> индивидуального (персонифицированного) учета в системе обязательного пенсионного страхования</w:t>
      </w:r>
      <w:r w:rsidRPr="00DC4318">
        <w:rPr>
          <w:rFonts w:ascii="Times New Roman" w:hAnsi="Times New Roman"/>
          <w:sz w:val="24"/>
          <w:szCs w:val="24"/>
        </w:rPr>
        <w:t xml:space="preserve">.     </w:t>
      </w:r>
    </w:p>
    <w:p w:rsidR="00291D3F" w:rsidRPr="00DC4318" w:rsidP="00291D3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4318">
        <w:rPr>
          <w:rFonts w:ascii="Times New Roman" w:hAnsi="Times New Roman"/>
          <w:sz w:val="24"/>
          <w:szCs w:val="24"/>
        </w:rPr>
        <w:t xml:space="preserve">При назначении наказания учитывается характер совершенного правонарушения, отсутствие смягчающих и отягчающих ответственность  обстоятельств.  </w:t>
      </w:r>
    </w:p>
    <w:p w:rsidR="00291D3F" w:rsidRPr="00DC4318" w:rsidP="00291D3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4318">
        <w:rPr>
          <w:rFonts w:ascii="Times New Roman" w:hAnsi="Times New Roman"/>
          <w:sz w:val="24"/>
          <w:szCs w:val="24"/>
        </w:rPr>
        <w:t xml:space="preserve">В связи </w:t>
      </w:r>
      <w:r w:rsidRPr="00DC4318">
        <w:rPr>
          <w:rFonts w:ascii="Times New Roman" w:hAnsi="Times New Roman"/>
          <w:sz w:val="24"/>
          <w:szCs w:val="24"/>
        </w:rPr>
        <w:t>с</w:t>
      </w:r>
      <w:r w:rsidRPr="00DC4318">
        <w:rPr>
          <w:rFonts w:ascii="Times New Roman" w:hAnsi="Times New Roman"/>
          <w:sz w:val="24"/>
          <w:szCs w:val="24"/>
        </w:rPr>
        <w:t xml:space="preserve"> </w:t>
      </w:r>
      <w:r w:rsidRPr="00DC4318">
        <w:rPr>
          <w:rFonts w:ascii="Times New Roman" w:hAnsi="Times New Roman"/>
          <w:sz w:val="24"/>
          <w:szCs w:val="24"/>
        </w:rPr>
        <w:t>изложенным</w:t>
      </w:r>
      <w:r w:rsidRPr="00DC4318">
        <w:rPr>
          <w:rFonts w:ascii="Times New Roman" w:hAnsi="Times New Roman"/>
          <w:sz w:val="24"/>
          <w:szCs w:val="24"/>
        </w:rPr>
        <w:t xml:space="preserve">, мировой судья полагает необходимым назначить наказание в пределах санкции ст. 15.33.2 КоАП РФ, в виде административного штрафа.   </w:t>
      </w:r>
    </w:p>
    <w:p w:rsidR="00291D3F" w:rsidRPr="00DC4318" w:rsidP="00291D3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4318">
        <w:rPr>
          <w:rFonts w:ascii="Times New Roman" w:hAnsi="Times New Roman"/>
          <w:sz w:val="24"/>
          <w:szCs w:val="24"/>
        </w:rPr>
        <w:t xml:space="preserve">Руководствуясь </w:t>
      </w:r>
      <w:r w:rsidRPr="00DC4318">
        <w:rPr>
          <w:rFonts w:ascii="Times New Roman" w:hAnsi="Times New Roman"/>
          <w:sz w:val="24"/>
          <w:szCs w:val="24"/>
        </w:rPr>
        <w:t>ст.ст</w:t>
      </w:r>
      <w:r w:rsidRPr="00DC4318">
        <w:rPr>
          <w:rFonts w:ascii="Times New Roman" w:hAnsi="Times New Roman"/>
          <w:sz w:val="24"/>
          <w:szCs w:val="24"/>
        </w:rPr>
        <w:t>. 29.10, 32.2  КоАП Российской Федерации, мировой судья,</w:t>
      </w:r>
    </w:p>
    <w:p w:rsidR="00291D3F" w:rsidRPr="00DC4318" w:rsidP="00291D3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C4318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</w:p>
    <w:p w:rsidR="00291D3F" w:rsidRPr="00DC4318" w:rsidP="00291D3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C4318">
        <w:rPr>
          <w:rFonts w:ascii="Times New Roman" w:hAnsi="Times New Roman"/>
          <w:b/>
          <w:sz w:val="24"/>
          <w:szCs w:val="24"/>
        </w:rPr>
        <w:t>П</w:t>
      </w:r>
      <w:r w:rsidRPr="00DC4318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291D3F" w:rsidRPr="00DC4318" w:rsidP="00291D3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4318">
        <w:rPr>
          <w:rFonts w:ascii="Times New Roman" w:hAnsi="Times New Roman"/>
          <w:sz w:val="24"/>
          <w:szCs w:val="24"/>
        </w:rPr>
        <w:t xml:space="preserve">Признать должностное лицо  - </w:t>
      </w:r>
      <w:r>
        <w:rPr>
          <w:rFonts w:ascii="Times New Roman" w:hAnsi="Times New Roman"/>
          <w:sz w:val="24"/>
          <w:szCs w:val="24"/>
        </w:rPr>
        <w:t>Юсупову Ирину Григорьевну</w:t>
      </w:r>
      <w:r w:rsidRPr="00DC4318">
        <w:rPr>
          <w:rFonts w:ascii="Times New Roman" w:hAnsi="Times New Roman"/>
          <w:sz w:val="24"/>
          <w:szCs w:val="24"/>
        </w:rPr>
        <w:t>, виновн</w:t>
      </w:r>
      <w:r>
        <w:rPr>
          <w:rFonts w:ascii="Times New Roman" w:hAnsi="Times New Roman"/>
          <w:sz w:val="24"/>
          <w:szCs w:val="24"/>
        </w:rPr>
        <w:t>ой</w:t>
      </w:r>
      <w:r w:rsidRPr="00DC4318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15.33.2 Кодекса Российской Федерации об административных</w:t>
      </w:r>
      <w:r>
        <w:rPr>
          <w:rFonts w:ascii="Times New Roman" w:hAnsi="Times New Roman"/>
          <w:sz w:val="24"/>
          <w:szCs w:val="24"/>
        </w:rPr>
        <w:t xml:space="preserve"> правонарушениях, и назначить ей</w:t>
      </w:r>
      <w:r w:rsidRPr="00DC4318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размере 300  рублей.    </w:t>
      </w:r>
    </w:p>
    <w:p w:rsidR="00291D3F" w:rsidRPr="00DC4318" w:rsidP="00291D3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C4318">
        <w:rPr>
          <w:rFonts w:ascii="Times New Roman" w:hAnsi="Times New Roman"/>
          <w:sz w:val="24"/>
          <w:szCs w:val="24"/>
        </w:rPr>
        <w:t xml:space="preserve">Штраф подлежит перечислению на следующие реквизиты: расчетный счет– </w:t>
      </w:r>
      <w:r w:rsidRPr="00DC43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40101810335100010001 в Отделение Республика Крым г. Симферополь</w:t>
      </w:r>
      <w:r w:rsidRPr="00DC4318">
        <w:rPr>
          <w:rFonts w:ascii="Times New Roman" w:hAnsi="Times New Roman"/>
          <w:sz w:val="24"/>
          <w:szCs w:val="24"/>
        </w:rPr>
        <w:t xml:space="preserve">; БИК – </w:t>
      </w:r>
      <w:r w:rsidRPr="00DC43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043510001</w:t>
      </w:r>
      <w:r w:rsidRPr="00DC4318">
        <w:rPr>
          <w:rFonts w:ascii="Times New Roman" w:hAnsi="Times New Roman"/>
          <w:sz w:val="24"/>
          <w:szCs w:val="24"/>
        </w:rPr>
        <w:t>; получатель – УФК по Республике Крым (</w:t>
      </w:r>
      <w:r w:rsidRPr="00DC43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Отделение ПФР по Республике Крым)</w:t>
      </w:r>
      <w:r w:rsidRPr="00DC4318">
        <w:rPr>
          <w:rFonts w:ascii="Times New Roman" w:hAnsi="Times New Roman"/>
          <w:sz w:val="24"/>
          <w:szCs w:val="24"/>
        </w:rPr>
        <w:t>; ИНН – 7706808265</w:t>
      </w:r>
      <w:r w:rsidRPr="00DC43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DC4318">
        <w:rPr>
          <w:rFonts w:ascii="Times New Roman" w:hAnsi="Times New Roman"/>
          <w:sz w:val="24"/>
          <w:szCs w:val="24"/>
        </w:rPr>
        <w:t xml:space="preserve">КПП – </w:t>
      </w:r>
      <w:r w:rsidRPr="00DC43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910201001,</w:t>
      </w:r>
      <w:r w:rsidRPr="00DC4318">
        <w:rPr>
          <w:rFonts w:ascii="Times New Roman" w:hAnsi="Times New Roman"/>
          <w:sz w:val="24"/>
          <w:szCs w:val="24"/>
        </w:rPr>
        <w:t xml:space="preserve"> ОКТМО – 35000000, код классификации доходов бюджета – 392</w:t>
      </w:r>
      <w:r w:rsidRPr="00DC43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 16 20010 06 6000 140;</w:t>
      </w:r>
      <w:r w:rsidRPr="00DC4318">
        <w:rPr>
          <w:rFonts w:ascii="Times New Roman" w:hAnsi="Times New Roman"/>
          <w:sz w:val="24"/>
          <w:szCs w:val="24"/>
        </w:rPr>
        <w:t xml:space="preserve"> наименование платежа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РФ).</w:t>
      </w:r>
    </w:p>
    <w:p w:rsidR="00291D3F" w:rsidRPr="00DC4318" w:rsidP="00291D3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C4318">
        <w:rPr>
          <w:rFonts w:ascii="Times New Roman" w:hAnsi="Times New Roman"/>
          <w:sz w:val="24"/>
          <w:szCs w:val="24"/>
        </w:rPr>
        <w:t xml:space="preserve"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DC4318">
        <w:rPr>
          <w:rFonts w:ascii="Times New Roman" w:hAnsi="Times New Roman"/>
          <w:color w:val="000000"/>
          <w:sz w:val="24"/>
          <w:szCs w:val="24"/>
        </w:rPr>
        <w:t xml:space="preserve"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 </w:t>
      </w:r>
    </w:p>
    <w:p w:rsidR="00291D3F" w:rsidRPr="00DC4318" w:rsidP="00291D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C4318">
        <w:rPr>
          <w:rFonts w:ascii="Times New Roman" w:hAnsi="Times New Roman"/>
          <w:color w:val="000000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DC4318">
        <w:rPr>
          <w:rFonts w:ascii="Times New Roman" w:hAnsi="Times New Roman"/>
          <w:color w:val="000000"/>
          <w:sz w:val="24"/>
          <w:szCs w:val="24"/>
        </w:rPr>
        <w:t>вынесшим</w:t>
      </w:r>
      <w:r w:rsidRPr="00DC4318">
        <w:rPr>
          <w:rFonts w:ascii="Times New Roman" w:hAnsi="Times New Roman"/>
          <w:color w:val="000000"/>
          <w:sz w:val="24"/>
          <w:szCs w:val="24"/>
        </w:rPr>
        <w:t xml:space="preserve"> постановление. </w:t>
      </w:r>
    </w:p>
    <w:p w:rsidR="00291D3F" w:rsidRPr="00DC4318" w:rsidP="00291D3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DC43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C4318">
        <w:rPr>
          <w:rFonts w:ascii="Times New Roman" w:hAnsi="Times New Roman"/>
          <w:color w:val="000000"/>
          <w:sz w:val="24"/>
          <w:szCs w:val="24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B36F4B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Кодексом</w:t>
      </w:r>
      <w:r>
        <w:fldChar w:fldCharType="end"/>
      </w:r>
      <w:r w:rsidRPr="00B36F4B">
        <w:rPr>
          <w:rFonts w:ascii="Times New Roman" w:hAnsi="Times New Roman"/>
          <w:sz w:val="24"/>
          <w:szCs w:val="24"/>
        </w:rPr>
        <w:t>,</w:t>
      </w:r>
      <w:r w:rsidRPr="00DC4318">
        <w:rPr>
          <w:rFonts w:ascii="Times New Roman" w:hAnsi="Times New Roman"/>
          <w:color w:val="000000"/>
          <w:sz w:val="24"/>
          <w:szCs w:val="24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</w:t>
      </w:r>
    </w:p>
    <w:p w:rsidR="00291D3F" w:rsidRPr="00DC4318" w:rsidP="00291D3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C4318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DC4318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 w:rsidRPr="00DC4318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DC4318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291D3F" w:rsidP="00291D3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91D3F" w:rsidP="00291D3F">
      <w:pPr>
        <w:spacing w:after="0" w:line="240" w:lineRule="auto"/>
        <w:ind w:firstLine="567"/>
        <w:jc w:val="both"/>
      </w:pPr>
      <w:r w:rsidRPr="00DC4318">
        <w:rPr>
          <w:rFonts w:ascii="Times New Roman" w:hAnsi="Times New Roman"/>
          <w:sz w:val="24"/>
          <w:szCs w:val="24"/>
        </w:rPr>
        <w:t>Мировой судья</w:t>
      </w:r>
      <w:r w:rsidRPr="00DC4318">
        <w:rPr>
          <w:rFonts w:ascii="Times New Roman" w:hAnsi="Times New Roman"/>
          <w:sz w:val="24"/>
          <w:szCs w:val="24"/>
        </w:rPr>
        <w:tab/>
      </w:r>
      <w:r w:rsidRPr="00DC4318">
        <w:rPr>
          <w:rFonts w:ascii="Times New Roman" w:hAnsi="Times New Roman"/>
          <w:sz w:val="24"/>
          <w:szCs w:val="24"/>
        </w:rPr>
        <w:tab/>
      </w:r>
      <w:r w:rsidRPr="00DC4318">
        <w:rPr>
          <w:rFonts w:ascii="Times New Roman" w:hAnsi="Times New Roman"/>
          <w:sz w:val="24"/>
          <w:szCs w:val="24"/>
        </w:rPr>
        <w:tab/>
      </w:r>
      <w:r w:rsidRPr="00DC4318">
        <w:rPr>
          <w:rFonts w:ascii="Times New Roman" w:hAnsi="Times New Roman"/>
          <w:sz w:val="24"/>
          <w:szCs w:val="24"/>
        </w:rPr>
        <w:tab/>
      </w:r>
      <w:r w:rsidRPr="00DC4318">
        <w:rPr>
          <w:rFonts w:ascii="Times New Roman" w:hAnsi="Times New Roman"/>
          <w:sz w:val="24"/>
          <w:szCs w:val="24"/>
        </w:rPr>
        <w:tab/>
      </w:r>
      <w:r w:rsidRPr="00DC4318">
        <w:rPr>
          <w:rFonts w:ascii="Times New Roman" w:hAnsi="Times New Roman"/>
          <w:sz w:val="24"/>
          <w:szCs w:val="24"/>
        </w:rPr>
        <w:tab/>
        <w:t xml:space="preserve">О.В. </w:t>
      </w:r>
      <w:r w:rsidRPr="00DC4318">
        <w:rPr>
          <w:rFonts w:ascii="Times New Roman" w:hAnsi="Times New Roman"/>
          <w:sz w:val="24"/>
          <w:szCs w:val="24"/>
        </w:rPr>
        <w:t>Переверзева</w:t>
      </w:r>
    </w:p>
    <w:p w:rsidR="00291D3F" w:rsidP="00291D3F">
      <w:pPr>
        <w:ind w:firstLine="567"/>
      </w:pPr>
    </w:p>
    <w:p w:rsidR="00291D3F" w:rsidP="00291D3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291D3F" w:rsidP="00291D3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91D3F" w:rsidP="00291D3F">
      <w:pPr>
        <w:ind w:firstLine="567"/>
      </w:pPr>
      <w:r>
        <w:rPr>
          <w:rFonts w:ascii="Times New Roman" w:hAnsi="Times New Roman"/>
          <w:b/>
          <w:sz w:val="24"/>
          <w:szCs w:val="24"/>
        </w:rPr>
        <w:t xml:space="preserve">Мировой судья ____________ О.В. </w:t>
      </w:r>
      <w:r>
        <w:rPr>
          <w:rFonts w:ascii="Times New Roman" w:hAnsi="Times New Roman"/>
          <w:b/>
          <w:sz w:val="24"/>
          <w:szCs w:val="24"/>
        </w:rPr>
        <w:t>Переверзева</w:t>
      </w:r>
    </w:p>
    <w:p w:rsidR="00291D3F" w:rsidP="00291D3F">
      <w:pPr>
        <w:ind w:firstLine="567"/>
      </w:pPr>
    </w:p>
    <w:p w:rsidR="00291D3F" w:rsidP="00291D3F">
      <w:pPr>
        <w:ind w:firstLine="567"/>
      </w:pPr>
    </w:p>
    <w:p w:rsidR="00291D3F" w:rsidP="00291D3F"/>
    <w:p w:rsidR="00291D3F" w:rsidP="00291D3F"/>
    <w:p w:rsidR="00BE7A9A"/>
    <w:sectPr w:rsidSect="00B36F4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D3F"/>
    <w:rsid w:val="00291D3F"/>
    <w:rsid w:val="004200B6"/>
    <w:rsid w:val="0085511D"/>
    <w:rsid w:val="00B36F4B"/>
    <w:rsid w:val="00BE7A9A"/>
    <w:rsid w:val="00DC43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D3F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91D3F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291D3F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291D3F"/>
    <w:rPr>
      <w:color w:val="0000FF"/>
      <w:u w:val="single"/>
    </w:rPr>
  </w:style>
  <w:style w:type="paragraph" w:styleId="BodyTextIndent">
    <w:name w:val="Body Text Indent"/>
    <w:basedOn w:val="Normal"/>
    <w:link w:val="a0"/>
    <w:uiPriority w:val="99"/>
    <w:unhideWhenUsed/>
    <w:rsid w:val="00291D3F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291D3F"/>
    <w:rPr>
      <w:rFonts w:ascii="Calibri" w:eastAsia="Times New Roman" w:hAnsi="Calibri" w:cs="Times New Roman"/>
      <w:lang w:eastAsia="ru-RU"/>
    </w:rPr>
  </w:style>
  <w:style w:type="character" w:customStyle="1" w:styleId="a1">
    <w:name w:val="Основной текст + Полужирный"/>
    <w:rsid w:val="00291D3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291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91D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