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04154" w:rsidRPr="00576854" w:rsidP="00004154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576854">
        <w:rPr>
          <w:b w:val="0"/>
          <w:sz w:val="16"/>
          <w:szCs w:val="16"/>
        </w:rPr>
        <w:t xml:space="preserve">  Дело № 5-99-202/2026</w:t>
      </w:r>
    </w:p>
    <w:p w:rsidR="00004154" w:rsidRPr="00576854" w:rsidP="00004154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576854">
        <w:rPr>
          <w:b w:val="0"/>
          <w:sz w:val="16"/>
          <w:szCs w:val="16"/>
        </w:rPr>
        <w:t>УИД 91</w:t>
      </w:r>
      <w:r w:rsidRPr="00576854">
        <w:rPr>
          <w:b w:val="0"/>
          <w:sz w:val="16"/>
          <w:szCs w:val="16"/>
          <w:lang w:val="en-US"/>
        </w:rPr>
        <w:t>MS</w:t>
      </w:r>
      <w:r w:rsidRPr="00576854">
        <w:rPr>
          <w:b w:val="0"/>
          <w:sz w:val="16"/>
          <w:szCs w:val="16"/>
        </w:rPr>
        <w:t>0099-01-2026-000790-44</w:t>
      </w:r>
    </w:p>
    <w:p w:rsidR="00004154" w:rsidRPr="00576854" w:rsidP="00004154">
      <w:pPr>
        <w:pStyle w:val="Title"/>
        <w:spacing w:line="0" w:lineRule="atLeast"/>
        <w:ind w:firstLine="567"/>
        <w:rPr>
          <w:sz w:val="16"/>
          <w:szCs w:val="16"/>
        </w:rPr>
      </w:pPr>
      <w:r w:rsidRPr="00576854">
        <w:rPr>
          <w:sz w:val="16"/>
          <w:szCs w:val="16"/>
        </w:rPr>
        <w:t>ПОСТАНОВЛЕНИЕ</w:t>
      </w:r>
    </w:p>
    <w:p w:rsidR="00004154" w:rsidRPr="00576854" w:rsidP="00004154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576854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004154" w:rsidRPr="00576854" w:rsidP="00004154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576854">
        <w:rPr>
          <w:rFonts w:ascii="Times New Roman" w:hAnsi="Times New Roman"/>
          <w:sz w:val="16"/>
          <w:szCs w:val="16"/>
        </w:rPr>
        <w:t>г. Ялта</w:t>
      </w:r>
      <w:r w:rsidRPr="00576854">
        <w:rPr>
          <w:rFonts w:ascii="Times New Roman" w:hAnsi="Times New Roman"/>
          <w:sz w:val="16"/>
          <w:szCs w:val="16"/>
        </w:rPr>
        <w:tab/>
      </w:r>
      <w:r w:rsidRPr="00576854">
        <w:rPr>
          <w:rFonts w:ascii="Times New Roman" w:hAnsi="Times New Roman"/>
          <w:sz w:val="16"/>
          <w:szCs w:val="16"/>
        </w:rPr>
        <w:tab/>
      </w:r>
      <w:r w:rsidRPr="00576854">
        <w:rPr>
          <w:rFonts w:ascii="Times New Roman" w:hAnsi="Times New Roman"/>
          <w:sz w:val="16"/>
          <w:szCs w:val="16"/>
        </w:rPr>
        <w:tab/>
      </w:r>
      <w:r w:rsidRPr="00576854">
        <w:rPr>
          <w:rFonts w:ascii="Times New Roman" w:hAnsi="Times New Roman"/>
          <w:sz w:val="16"/>
          <w:szCs w:val="16"/>
        </w:rPr>
        <w:tab/>
      </w:r>
      <w:r w:rsidRPr="00576854"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576854">
        <w:rPr>
          <w:rFonts w:ascii="Times New Roman" w:hAnsi="Times New Roman"/>
          <w:sz w:val="16"/>
          <w:szCs w:val="16"/>
        </w:rPr>
        <w:tab/>
        <w:t xml:space="preserve">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</w:t>
      </w:r>
      <w:r w:rsidRPr="00576854">
        <w:rPr>
          <w:rFonts w:ascii="Times New Roman" w:hAnsi="Times New Roman"/>
          <w:sz w:val="16"/>
          <w:szCs w:val="16"/>
        </w:rPr>
        <w:t xml:space="preserve">    04 июня 2026 года</w:t>
      </w:r>
    </w:p>
    <w:p w:rsidR="00004154" w:rsidRPr="00576854" w:rsidP="00004154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576854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576854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576854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576854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576854">
        <w:rPr>
          <w:rFonts w:ascii="Times New Roman" w:eastAsia="Arial Unicode MS" w:hAnsi="Times New Roman"/>
          <w:sz w:val="16"/>
          <w:szCs w:val="16"/>
        </w:rPr>
        <w:t>,</w:t>
      </w:r>
    </w:p>
    <w:p w:rsidR="00004154" w:rsidRPr="00576854" w:rsidP="0000415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76854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576854">
        <w:rPr>
          <w:rFonts w:ascii="Times New Roman" w:hAnsi="Times New Roman"/>
          <w:b/>
          <w:sz w:val="16"/>
          <w:szCs w:val="16"/>
        </w:rPr>
        <w:t>Шульга Алексея Анатольевича</w:t>
      </w:r>
      <w:r w:rsidRPr="00576854">
        <w:rPr>
          <w:rFonts w:ascii="Times New Roman" w:hAnsi="Times New Roman"/>
          <w:sz w:val="16"/>
          <w:szCs w:val="16"/>
        </w:rPr>
        <w:t>, "ДАННЫЕ ИЗЪЯТЫ"</w:t>
      </w:r>
      <w:r w:rsidRPr="00576854">
        <w:rPr>
          <w:rFonts w:ascii="Times New Roman" w:hAnsi="Times New Roman"/>
          <w:sz w:val="16"/>
          <w:szCs w:val="16"/>
        </w:rPr>
        <w:t xml:space="preserve"> </w:t>
      </w:r>
      <w:r w:rsidRPr="00576854">
        <w:rPr>
          <w:rFonts w:ascii="Times New Roman" w:hAnsi="Times New Roman"/>
          <w:sz w:val="16"/>
          <w:szCs w:val="16"/>
        </w:rPr>
        <w:t>,</w:t>
      </w:r>
      <w:r w:rsidRPr="00576854">
        <w:rPr>
          <w:rFonts w:ascii="Times New Roman" w:hAnsi="Times New Roman"/>
          <w:sz w:val="16"/>
          <w:szCs w:val="16"/>
        </w:rPr>
        <w:t xml:space="preserve"> привлекаемого в совершении административного правонарушения, предусмотренного ч.2   ст. 15.33 КоАП РФ,</w:t>
      </w:r>
    </w:p>
    <w:p w:rsidR="00004154" w:rsidRPr="00576854" w:rsidP="00004154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576854">
        <w:rPr>
          <w:rFonts w:ascii="Times New Roman" w:hAnsi="Times New Roman"/>
          <w:sz w:val="16"/>
          <w:szCs w:val="16"/>
        </w:rPr>
        <w:t>У С Т А Н О В И Л:</w:t>
      </w:r>
    </w:p>
    <w:p w:rsidR="00004154" w:rsidRPr="00576854" w:rsidP="0000415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76854">
        <w:rPr>
          <w:rFonts w:ascii="Times New Roman" w:hAnsi="Times New Roman"/>
          <w:sz w:val="16"/>
          <w:szCs w:val="16"/>
        </w:rPr>
        <w:t xml:space="preserve">Шульга А.А., являясь на момент совершения правонарушения (27.01.2026) должностным лицом </w:t>
      </w:r>
      <w:r w:rsidRPr="00576854">
        <w:rPr>
          <w:rFonts w:ascii="Times New Roman" w:hAnsi="Times New Roman"/>
          <w:sz w:val="16"/>
          <w:szCs w:val="16"/>
        </w:rPr>
        <w:t xml:space="preserve">– председателем правления Дачное некоммерческое товарищество «Южнобережное», "ДАННЫЕ ИЗЪЯТЫ" </w:t>
      </w:r>
      <w:r w:rsidRPr="00576854">
        <w:rPr>
          <w:rFonts w:ascii="Times New Roman" w:hAnsi="Times New Roman"/>
          <w:sz w:val="16"/>
          <w:szCs w:val="16"/>
        </w:rPr>
        <w:t>несвоевременно – 09.02.2026, предоставил в отделение</w:t>
      </w:r>
      <w:r w:rsidRPr="00576854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</w:t>
      </w:r>
      <w:r w:rsidRPr="00576854">
        <w:rPr>
          <w:rFonts w:ascii="Times New Roman" w:hAnsi="Times New Roman"/>
          <w:iCs/>
          <w:sz w:val="16"/>
          <w:szCs w:val="16"/>
        </w:rPr>
        <w:t xml:space="preserve">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 (ЕФС-1) за 4 квартал 2025 года</w:t>
      </w:r>
      <w:r w:rsidRPr="00576854">
        <w:rPr>
          <w:rFonts w:ascii="Times New Roman" w:hAnsi="Times New Roman"/>
          <w:sz w:val="16"/>
          <w:szCs w:val="16"/>
        </w:rPr>
        <w:t>, при установленном зак</w:t>
      </w:r>
      <w:r w:rsidRPr="00576854">
        <w:rPr>
          <w:rFonts w:ascii="Times New Roman" w:hAnsi="Times New Roman"/>
          <w:sz w:val="16"/>
          <w:szCs w:val="16"/>
        </w:rPr>
        <w:t>оном</w:t>
      </w:r>
      <w:r w:rsidRPr="00576854">
        <w:rPr>
          <w:rFonts w:ascii="Times New Roman" w:hAnsi="Times New Roman"/>
          <w:sz w:val="16"/>
          <w:szCs w:val="16"/>
        </w:rPr>
        <w:t xml:space="preserve"> </w:t>
      </w:r>
      <w:r w:rsidRPr="00576854">
        <w:rPr>
          <w:rFonts w:ascii="Times New Roman" w:hAnsi="Times New Roman"/>
          <w:sz w:val="16"/>
          <w:szCs w:val="16"/>
        </w:rPr>
        <w:t>сроке</w:t>
      </w:r>
      <w:r w:rsidRPr="00576854">
        <w:rPr>
          <w:rFonts w:ascii="Times New Roman" w:hAnsi="Times New Roman"/>
          <w:sz w:val="16"/>
          <w:szCs w:val="16"/>
        </w:rPr>
        <w:t xml:space="preserve"> - до 26.01.2026, чем нарушил </w:t>
      </w:r>
      <w:r w:rsidRPr="00576854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576854">
        <w:rPr>
          <w:rFonts w:ascii="Times New Roman" w:hAnsi="Times New Roman"/>
          <w:sz w:val="16"/>
          <w:szCs w:val="16"/>
        </w:rPr>
        <w:t>, то есть совершил административное правонарушени</w:t>
      </w:r>
      <w:r w:rsidRPr="00576854">
        <w:rPr>
          <w:rFonts w:ascii="Times New Roman" w:hAnsi="Times New Roman"/>
          <w:sz w:val="16"/>
          <w:szCs w:val="16"/>
        </w:rPr>
        <w:t xml:space="preserve">е, предусмотренное ч.2 ст. 15.33 КоАП РФ.    </w:t>
      </w:r>
    </w:p>
    <w:p w:rsidR="00004154" w:rsidRPr="00576854" w:rsidP="0000415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76854">
        <w:rPr>
          <w:rFonts w:ascii="Times New Roman" w:hAnsi="Times New Roman"/>
          <w:sz w:val="16"/>
          <w:szCs w:val="16"/>
        </w:rPr>
        <w:t xml:space="preserve">Шульга А.А. в судебное заседание не явился, о дне, времени и месте рассмотрения дела извещен надлежащим образом, ходатайств об отложении не заявлял, на личном участии не настаивал. </w:t>
      </w:r>
    </w:p>
    <w:p w:rsidR="00004154" w:rsidRPr="00576854" w:rsidP="0000415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76854">
        <w:rPr>
          <w:rFonts w:ascii="Times New Roman" w:hAnsi="Times New Roman"/>
          <w:color w:val="000000" w:themeColor="text1"/>
          <w:sz w:val="16"/>
          <w:szCs w:val="16"/>
        </w:rPr>
        <w:t>В силу ч.2 ст.25.1 КоАП РФ д</w:t>
      </w:r>
      <w:r w:rsidRPr="00576854">
        <w:rPr>
          <w:rFonts w:ascii="Times New Roman" w:hAnsi="Times New Roman"/>
          <w:color w:val="000000" w:themeColor="text1"/>
          <w:sz w:val="16"/>
          <w:szCs w:val="16"/>
        </w:rPr>
        <w:t xml:space="preserve">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</w:t>
      </w:r>
      <w:r w:rsidRPr="00576854">
        <w:rPr>
          <w:rFonts w:ascii="Times New Roman" w:hAnsi="Times New Roman"/>
          <w:color w:val="000000" w:themeColor="text1"/>
          <w:sz w:val="16"/>
          <w:szCs w:val="16"/>
        </w:rPr>
        <w:t>об отложении рассмотрения дела</w:t>
      </w:r>
    </w:p>
    <w:p w:rsidR="00004154" w:rsidRPr="00576854" w:rsidP="0000415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76854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004154" w:rsidRPr="00576854" w:rsidP="0000415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76854">
        <w:rPr>
          <w:rStyle w:val="FontStyle17"/>
          <w:rFonts w:eastAsia="HG Mincho Light J"/>
          <w:sz w:val="16"/>
          <w:szCs w:val="16"/>
        </w:rPr>
        <w:t xml:space="preserve">В соответствии с положениями п.1 ст.24 Федерального закона от 24.07.1998 года №                 125-ФЗ "Об обязательном социальном страховании от несчастных </w:t>
      </w:r>
      <w:r w:rsidRPr="00576854">
        <w:rPr>
          <w:rStyle w:val="FontStyle17"/>
          <w:rFonts w:eastAsia="HG Mincho Light J"/>
          <w:sz w:val="16"/>
          <w:szCs w:val="16"/>
        </w:rPr>
        <w:t>случаев на производстве и профессиональных заболеваний" с</w:t>
      </w:r>
      <w:r w:rsidRPr="00576854">
        <w:rPr>
          <w:rFonts w:ascii="Times New Roman" w:hAnsi="Times New Roman"/>
          <w:sz w:val="16"/>
          <w:szCs w:val="16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576854">
        <w:rPr>
          <w:rFonts w:ascii="Times New Roman" w:hAnsi="Times New Roman"/>
          <w:sz w:val="16"/>
          <w:szCs w:val="16"/>
        </w:rPr>
        <w:t>заболеваний</w:t>
      </w:r>
      <w:r w:rsidRPr="00576854">
        <w:rPr>
          <w:rFonts w:ascii="Times New Roman" w:hAnsi="Times New Roman"/>
          <w:sz w:val="16"/>
          <w:szCs w:val="16"/>
        </w:rPr>
        <w:t xml:space="preserve"> застрахованных и связанного с ними обеспечения по страхованию, ведут государ</w:t>
      </w:r>
      <w:r w:rsidRPr="00576854">
        <w:rPr>
          <w:rFonts w:ascii="Times New Roman" w:hAnsi="Times New Roman"/>
          <w:sz w:val="16"/>
          <w:szCs w:val="16"/>
        </w:rPr>
        <w:t xml:space="preserve">ственную ежеквартальную статистическую, а также бухгалтерскую отчетность. </w:t>
      </w:r>
      <w:r w:rsidRPr="00576854">
        <w:rPr>
          <w:rFonts w:ascii="Times New Roman" w:hAnsi="Times New Roman"/>
          <w:sz w:val="16"/>
          <w:szCs w:val="16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</w:t>
      </w:r>
      <w:r w:rsidRPr="00576854">
        <w:rPr>
          <w:rFonts w:ascii="Times New Roman" w:hAnsi="Times New Roman"/>
          <w:sz w:val="16"/>
          <w:szCs w:val="16"/>
        </w:rPr>
        <w:t xml:space="preserve">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в системах обязательного пенсионного страхования и обязательного социального </w:t>
      </w:r>
      <w:r w:rsidRPr="00576854">
        <w:rPr>
          <w:rFonts w:ascii="Times New Roman" w:hAnsi="Times New Roman"/>
          <w:sz w:val="16"/>
          <w:szCs w:val="16"/>
        </w:rPr>
        <w:t>страхования".</w:t>
      </w:r>
    </w:p>
    <w:p w:rsidR="00004154" w:rsidRPr="00576854" w:rsidP="00004154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57685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Согласно ч.2 ст. 15.33 </w:t>
      </w:r>
      <w:r w:rsidRPr="00576854">
        <w:rPr>
          <w:rFonts w:ascii="Times New Roman" w:hAnsi="Times New Roman" w:cs="Times New Roman"/>
          <w:sz w:val="16"/>
          <w:szCs w:val="16"/>
        </w:rPr>
        <w:t>КоАП РФ административная ответственность наступает</w:t>
      </w:r>
      <w:r w:rsidRPr="0057685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 </w:t>
      </w:r>
      <w:r w:rsidRPr="00576854">
        <w:rPr>
          <w:rFonts w:ascii="Times New Roman" w:hAnsi="Times New Roman" w:eastAsiaTheme="minorHAnsi" w:cs="Times New Roman"/>
          <w:sz w:val="16"/>
          <w:szCs w:val="16"/>
          <w:lang w:eastAsia="en-US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</w:t>
      </w:r>
      <w:r w:rsidRPr="00576854">
        <w:rPr>
          <w:rFonts w:ascii="Times New Roman" w:hAnsi="Times New Roman" w:eastAsiaTheme="minorHAnsi" w:cs="Times New Roman"/>
          <w:sz w:val="16"/>
          <w:szCs w:val="16"/>
          <w:lang w:eastAsia="en-US"/>
        </w:rPr>
        <w:t xml:space="preserve">ваний сроков представления </w:t>
      </w:r>
      <w:r w:rsidRPr="00576854">
        <w:rPr>
          <w:rFonts w:ascii="Times New Roman" w:hAnsi="Times New Roman" w:cs="Times New Roman"/>
          <w:sz w:val="16"/>
          <w:szCs w:val="16"/>
        </w:rPr>
        <w:t>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576854">
        <w:rPr>
          <w:rFonts w:ascii="Times New Roman" w:hAnsi="Times New Roman" w:eastAsiaTheme="minorHAnsi" w:cs="Times New Roman"/>
          <w:sz w:val="16"/>
          <w:szCs w:val="16"/>
          <w:lang w:eastAsia="en-US"/>
        </w:rPr>
        <w:t>,</w:t>
      </w:r>
      <w:r w:rsidRPr="00576854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и </w:t>
      </w:r>
      <w:r w:rsidRPr="00576854">
        <w:rPr>
          <w:rFonts w:ascii="Times New Roman" w:hAnsi="Times New Roman" w:eastAsiaTheme="minorHAnsi" w:cs="Times New Roman"/>
          <w:sz w:val="16"/>
          <w:szCs w:val="16"/>
          <w:lang w:eastAsia="en-US"/>
        </w:rPr>
        <w:t>влечет наложение административного штрафа на должностных лиц в размере от трехсот до пятисот ру</w:t>
      </w:r>
      <w:r w:rsidRPr="00576854">
        <w:rPr>
          <w:rFonts w:ascii="Times New Roman" w:hAnsi="Times New Roman" w:eastAsiaTheme="minorHAnsi" w:cs="Times New Roman"/>
          <w:sz w:val="16"/>
          <w:szCs w:val="16"/>
          <w:lang w:eastAsia="en-US"/>
        </w:rPr>
        <w:t>блей.</w:t>
      </w:r>
    </w:p>
    <w:p w:rsidR="00004154" w:rsidRPr="00576854" w:rsidP="0000415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576854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ч.3 ст. 2.1 КоАП РФ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</w:t>
      </w:r>
      <w:r w:rsidRPr="00576854">
        <w:rPr>
          <w:rFonts w:ascii="Times New Roman" w:hAnsi="Times New Roman" w:eastAsiaTheme="minorHAnsi"/>
          <w:sz w:val="16"/>
          <w:szCs w:val="16"/>
          <w:lang w:eastAsia="en-US"/>
        </w:rPr>
        <w:t>уголовной ответственности физического лица не освобождает от административной ответственности за данное правонарушение юридическое лицо.</w:t>
      </w:r>
    </w:p>
    <w:p w:rsidR="00004154" w:rsidRPr="00576854" w:rsidP="00004154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576854">
        <w:rPr>
          <w:rFonts w:ascii="Times New Roman" w:hAnsi="Times New Roman"/>
          <w:sz w:val="16"/>
          <w:szCs w:val="16"/>
        </w:rPr>
        <w:t>Факт совершения Шульга А.А. административного правонарушения, предусмотренного ч.2 ст. 15.33 КоАП РФ, и его вина в сове</w:t>
      </w:r>
      <w:r w:rsidRPr="00576854">
        <w:rPr>
          <w:rFonts w:ascii="Times New Roman" w:hAnsi="Times New Roman"/>
          <w:sz w:val="16"/>
          <w:szCs w:val="16"/>
        </w:rPr>
        <w:t>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административном правонарушении № 1262639 от 12.0</w:t>
      </w:r>
      <w:r w:rsidRPr="00576854">
        <w:rPr>
          <w:rFonts w:ascii="Times New Roman" w:hAnsi="Times New Roman"/>
          <w:sz w:val="16"/>
          <w:szCs w:val="16"/>
        </w:rPr>
        <w:t xml:space="preserve">5.2026 (л.д.1); формой ЕФС-1 </w:t>
      </w:r>
      <w:r w:rsidRPr="00576854">
        <w:rPr>
          <w:rFonts w:ascii="Times New Roman" w:hAnsi="Times New Roman"/>
          <w:iCs/>
          <w:sz w:val="16"/>
          <w:szCs w:val="16"/>
        </w:rPr>
        <w:t xml:space="preserve">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576854">
        <w:rPr>
          <w:rFonts w:ascii="Times New Roman" w:hAnsi="Times New Roman"/>
          <w:sz w:val="16"/>
          <w:szCs w:val="16"/>
        </w:rPr>
        <w:t>с отметкой о принятии (л.д.7,8); выпиской из ЕГРЮЛ (л.д.9).</w:t>
      </w:r>
    </w:p>
    <w:p w:rsidR="00004154" w:rsidRPr="00576854" w:rsidP="00004154">
      <w:pPr>
        <w:spacing w:after="0" w:line="0" w:lineRule="atLeast"/>
        <w:ind w:firstLine="567"/>
        <w:jc w:val="both"/>
        <w:rPr>
          <w:sz w:val="16"/>
          <w:szCs w:val="16"/>
        </w:rPr>
      </w:pPr>
      <w:r w:rsidRPr="00576854">
        <w:rPr>
          <w:rFonts w:ascii="Times New Roman" w:hAnsi="Times New Roman"/>
          <w:sz w:val="16"/>
          <w:szCs w:val="16"/>
        </w:rPr>
        <w:t>Указанные доказательства по</w:t>
      </w:r>
      <w:r w:rsidRPr="00576854">
        <w:rPr>
          <w:rFonts w:ascii="Times New Roman" w:hAnsi="Times New Roman"/>
          <w:sz w:val="16"/>
          <w:szCs w:val="16"/>
        </w:rPr>
        <w:t xml:space="preserve">лучены с соблюдением процессуальных норм КоАП РФ, являются достоверными, допустимыми и достаточными для признания Шульга А.А. виновным в нарушении  требований </w:t>
      </w:r>
      <w:r w:rsidRPr="00576854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</w:t>
      </w:r>
      <w:r w:rsidRPr="00576854">
        <w:rPr>
          <w:rFonts w:ascii="Times New Roman" w:hAnsi="Times New Roman"/>
          <w:iCs/>
          <w:sz w:val="16"/>
          <w:szCs w:val="16"/>
        </w:rPr>
        <w:t xml:space="preserve"> от несчастных случаев на производстве и профессиональных заболеваний»</w:t>
      </w:r>
      <w:r w:rsidRPr="00576854">
        <w:rPr>
          <w:rFonts w:ascii="Times New Roman" w:hAnsi="Times New Roman"/>
          <w:sz w:val="16"/>
          <w:szCs w:val="16"/>
        </w:rPr>
        <w:t xml:space="preserve">. </w:t>
      </w:r>
    </w:p>
    <w:p w:rsidR="00004154" w:rsidRPr="00576854" w:rsidP="00004154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576854">
        <w:rPr>
          <w:rFonts w:ascii="Times New Roman" w:hAnsi="Times New Roman"/>
          <w:bCs/>
          <w:sz w:val="16"/>
          <w:szCs w:val="16"/>
        </w:rPr>
        <w:t xml:space="preserve">Обстоятельств, смягчающих административную ответственность, не имеется, равно как и </w:t>
      </w:r>
      <w:r w:rsidRPr="00576854">
        <w:rPr>
          <w:rFonts w:ascii="Times New Roman" w:hAnsi="Times New Roman"/>
          <w:sz w:val="16"/>
          <w:szCs w:val="16"/>
        </w:rPr>
        <w:t>отягчающих административную ответственность обстоятельств.</w:t>
      </w:r>
    </w:p>
    <w:p w:rsidR="00004154" w:rsidRPr="00576854" w:rsidP="00004154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576854">
        <w:rPr>
          <w:rFonts w:ascii="Times New Roman" w:hAnsi="Times New Roman"/>
          <w:sz w:val="16"/>
          <w:szCs w:val="16"/>
        </w:rPr>
        <w:tab/>
        <w:t>В соответствии с общими правилами назна</w:t>
      </w:r>
      <w:r w:rsidRPr="00576854">
        <w:rPr>
          <w:rFonts w:ascii="Times New Roman" w:hAnsi="Times New Roman"/>
          <w:sz w:val="16"/>
          <w:szCs w:val="16"/>
        </w:rPr>
        <w:t>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</w:t>
      </w:r>
      <w:r w:rsidRPr="00576854">
        <w:rPr>
          <w:rFonts w:ascii="Times New Roman" w:hAnsi="Times New Roman"/>
          <w:sz w:val="16"/>
          <w:szCs w:val="16"/>
        </w:rPr>
        <w:t>ривающим ответственность за данное административное правонарушение, в соответствии с КоАП РФ (</w:t>
      </w:r>
      <w:hyperlink r:id="rId4" w:history="1">
        <w:r w:rsidRPr="00576854">
          <w:rPr>
            <w:rStyle w:val="Hyperlink"/>
            <w:rFonts w:ascii="Times New Roman" w:eastAsia="HG Mincho Light J" w:hAnsi="Times New Roman"/>
            <w:color w:val="auto"/>
            <w:sz w:val="16"/>
            <w:szCs w:val="16"/>
            <w:u w:val="none"/>
          </w:rPr>
          <w:t>часть 1 статьи 4.1</w:t>
        </w:r>
      </w:hyperlink>
      <w:r w:rsidRPr="00576854">
        <w:rPr>
          <w:rFonts w:ascii="Times New Roman" w:hAnsi="Times New Roman"/>
          <w:sz w:val="16"/>
          <w:szCs w:val="16"/>
        </w:rPr>
        <w:t xml:space="preserve"> КоАП РФ).</w:t>
      </w:r>
    </w:p>
    <w:p w:rsidR="00004154" w:rsidRPr="00576854" w:rsidP="00004154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576854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</w:t>
      </w:r>
      <w:r w:rsidRPr="00576854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соответствии с </w:t>
      </w:r>
      <w:hyperlink r:id="rId5" w:history="1">
        <w:r w:rsidRPr="00576854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576854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576854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</w:t>
      </w:r>
      <w:r w:rsidRPr="00576854">
        <w:rPr>
          <w:rFonts w:ascii="Times New Roman" w:hAnsi="Times New Roman" w:cs="Times New Roman"/>
          <w:sz w:val="16"/>
          <w:szCs w:val="16"/>
        </w:rPr>
        <w:t>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</w:t>
      </w:r>
      <w:r w:rsidRPr="00576854">
        <w:rPr>
          <w:rFonts w:ascii="Times New Roman" w:hAnsi="Times New Roman" w:cs="Times New Roman"/>
          <w:sz w:val="16"/>
          <w:szCs w:val="16"/>
        </w:rPr>
        <w:t>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576854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</w:t>
      </w:r>
      <w:r w:rsidRPr="00576854">
        <w:rPr>
          <w:rFonts w:ascii="Times New Roman" w:hAnsi="Times New Roman" w:cs="Times New Roman"/>
          <w:sz w:val="16"/>
          <w:szCs w:val="16"/>
        </w:rPr>
        <w:t>ием случаев, предусмотренных частью 2 настоящей статьи.</w:t>
      </w:r>
    </w:p>
    <w:p w:rsidR="00004154" w:rsidRPr="00576854" w:rsidP="00004154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576854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576854">
        <w:rPr>
          <w:rFonts w:ascii="Times New Roman" w:hAnsi="Times New Roman" w:cs="Times New Roman"/>
          <w:sz w:val="16"/>
          <w:szCs w:val="16"/>
        </w:rPr>
        <w:t xml:space="preserve"> статьями 13.15, 13.37, 14.31 - 1</w:t>
      </w:r>
      <w:r w:rsidRPr="00576854">
        <w:rPr>
          <w:rFonts w:ascii="Times New Roman" w:hAnsi="Times New Roman" w:cs="Times New Roman"/>
          <w:sz w:val="16"/>
          <w:szCs w:val="16"/>
        </w:rPr>
        <w:t xml:space="preserve">4.33, 14.56, 15.21,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576854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6" w:history="1">
        <w:r w:rsidRPr="00576854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576854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004154" w:rsidRPr="00576854" w:rsidP="0000415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576854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7" w:history="1">
        <w:r w:rsidRPr="00576854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576854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</w:t>
      </w:r>
      <w:r w:rsidRPr="00576854">
        <w:rPr>
          <w:rFonts w:ascii="Times New Roman" w:hAnsi="Times New Roman" w:eastAsiaTheme="minorHAnsi"/>
          <w:bCs/>
          <w:sz w:val="16"/>
          <w:szCs w:val="16"/>
          <w:lang w:eastAsia="en-US"/>
        </w:rPr>
        <w:t>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</w:t>
      </w:r>
      <w:r w:rsidRPr="00576854">
        <w:rPr>
          <w:rFonts w:ascii="Times New Roman" w:hAnsi="Times New Roman" w:eastAsiaTheme="minorHAnsi"/>
          <w:bCs/>
          <w:sz w:val="16"/>
          <w:szCs w:val="16"/>
          <w:lang w:eastAsia="en-US"/>
        </w:rPr>
        <w:t>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004154" w:rsidRPr="00576854" w:rsidP="0000415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76854">
        <w:rPr>
          <w:rFonts w:ascii="Times New Roman" w:hAnsi="Times New Roman"/>
          <w:sz w:val="16"/>
          <w:szCs w:val="16"/>
        </w:rPr>
        <w:tab/>
      </w:r>
      <w:r w:rsidRPr="00576854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576854">
        <w:rPr>
          <w:rFonts w:ascii="Times New Roman" w:hAnsi="Times New Roman"/>
          <w:sz w:val="16"/>
          <w:szCs w:val="16"/>
        </w:rPr>
        <w:t xml:space="preserve">Шульга А.А. </w:t>
      </w:r>
      <w:r w:rsidRPr="00576854">
        <w:rPr>
          <w:rFonts w:ascii="Times New Roman" w:hAnsi="Times New Roman"/>
          <w:sz w:val="16"/>
          <w:szCs w:val="16"/>
          <w:shd w:val="clear" w:color="auto" w:fill="FFFFFF"/>
        </w:rPr>
        <w:t>принимается во внимание характер с</w:t>
      </w:r>
      <w:r w:rsidRPr="00576854">
        <w:rPr>
          <w:rFonts w:ascii="Times New Roman" w:hAnsi="Times New Roman"/>
          <w:sz w:val="16"/>
          <w:szCs w:val="16"/>
          <w:shd w:val="clear" w:color="auto" w:fill="FFFFFF"/>
        </w:rPr>
        <w:t>овершенного им административного правонарушения, его имущественное и финансовое положение,  отсутствие обстоятельств, отягчающих административную ответственность,</w:t>
      </w:r>
      <w:r w:rsidRPr="00576854">
        <w:rPr>
          <w:rFonts w:ascii="Times New Roman" w:hAnsi="Times New Roman"/>
          <w:sz w:val="16"/>
          <w:szCs w:val="16"/>
        </w:rPr>
        <w:t xml:space="preserve"> </w:t>
      </w:r>
      <w:r w:rsidRPr="00576854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</w:t>
      </w:r>
      <w:r w:rsidRPr="00576854">
        <w:rPr>
          <w:rFonts w:ascii="Times New Roman" w:hAnsi="Times New Roman"/>
          <w:sz w:val="16"/>
          <w:szCs w:val="16"/>
          <w:shd w:val="clear" w:color="auto" w:fill="FFFFFF"/>
        </w:rPr>
        <w:t>го штрафа на</w:t>
      </w:r>
      <w:r w:rsidRPr="00576854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576854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004154" w:rsidRPr="00576854" w:rsidP="0000415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76854">
        <w:rPr>
          <w:rFonts w:ascii="Times New Roman" w:hAnsi="Times New Roman"/>
          <w:sz w:val="16"/>
          <w:szCs w:val="16"/>
        </w:rPr>
        <w:t>Руководствуясь ст.ст. 29.10, 29.11  Ко</w:t>
      </w:r>
      <w:r w:rsidRPr="00576854">
        <w:rPr>
          <w:rFonts w:ascii="Times New Roman" w:hAnsi="Times New Roman"/>
          <w:sz w:val="16"/>
          <w:szCs w:val="16"/>
        </w:rPr>
        <w:t xml:space="preserve">АП Российской Федерации, мировой судья                                         </w:t>
      </w:r>
    </w:p>
    <w:p w:rsidR="00004154" w:rsidRPr="00576854" w:rsidP="00004154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576854">
        <w:rPr>
          <w:rFonts w:ascii="Times New Roman" w:hAnsi="Times New Roman"/>
          <w:sz w:val="16"/>
          <w:szCs w:val="16"/>
        </w:rPr>
        <w:t>П</w:t>
      </w:r>
      <w:r w:rsidRPr="00576854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004154" w:rsidRPr="00576854" w:rsidP="00004154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576854">
        <w:rPr>
          <w:rFonts w:ascii="Times New Roman" w:hAnsi="Times New Roman"/>
          <w:sz w:val="16"/>
          <w:szCs w:val="16"/>
        </w:rPr>
        <w:t>Признать должностное лицо –</w:t>
      </w:r>
      <w:r w:rsidRPr="00576854">
        <w:rPr>
          <w:rFonts w:ascii="Times New Roman" w:hAnsi="Times New Roman"/>
          <w:b/>
          <w:sz w:val="16"/>
          <w:szCs w:val="16"/>
        </w:rPr>
        <w:t xml:space="preserve"> Шульга Алексея Анатольевича</w:t>
      </w:r>
      <w:r w:rsidRPr="00576854">
        <w:rPr>
          <w:rFonts w:ascii="Times New Roman" w:hAnsi="Times New Roman"/>
          <w:sz w:val="16"/>
          <w:szCs w:val="16"/>
        </w:rPr>
        <w:t xml:space="preserve"> виновным в совершении административного правонарушения, предусмотренного ч.2 ст. 15.33 КоАП РФ, и </w:t>
      </w:r>
      <w:r w:rsidRPr="00576854">
        <w:rPr>
          <w:rFonts w:ascii="Times New Roman" w:hAnsi="Times New Roman"/>
          <w:sz w:val="16"/>
          <w:szCs w:val="16"/>
        </w:rPr>
        <w:t>назначить ему  административное наказание в виде предупреждения.</w:t>
      </w:r>
    </w:p>
    <w:p w:rsidR="00004154" w:rsidRPr="00576854" w:rsidP="0000415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576854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576854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</w:t>
      </w:r>
      <w:r w:rsidRPr="00576854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Республики Крым в течение 10 дней со дня вынесения </w:t>
      </w:r>
      <w:r w:rsidRPr="00576854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004154" w:rsidRPr="00576854" w:rsidP="00004154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04154" w:rsidRPr="00576854" w:rsidP="00004154">
      <w:pPr>
        <w:spacing w:after="0" w:line="0" w:lineRule="atLeast"/>
        <w:ind w:firstLine="567"/>
        <w:jc w:val="both"/>
        <w:rPr>
          <w:sz w:val="16"/>
          <w:szCs w:val="16"/>
        </w:rPr>
      </w:pPr>
      <w:r w:rsidRPr="00576854">
        <w:rPr>
          <w:rFonts w:ascii="Times New Roman" w:hAnsi="Times New Roman"/>
          <w:sz w:val="16"/>
          <w:szCs w:val="16"/>
        </w:rPr>
        <w:t>Мировой судья:</w:t>
      </w:r>
      <w:r w:rsidRPr="00576854">
        <w:rPr>
          <w:rFonts w:ascii="Times New Roman" w:hAnsi="Times New Roman"/>
          <w:sz w:val="16"/>
          <w:szCs w:val="16"/>
        </w:rPr>
        <w:tab/>
      </w:r>
      <w:r w:rsidRPr="00576854">
        <w:rPr>
          <w:rFonts w:ascii="Times New Roman" w:hAnsi="Times New Roman"/>
          <w:sz w:val="16"/>
          <w:szCs w:val="16"/>
        </w:rPr>
        <w:tab/>
        <w:t xml:space="preserve">            </w:t>
      </w:r>
      <w:r w:rsidRPr="00576854">
        <w:rPr>
          <w:rFonts w:ascii="Times New Roman" w:hAnsi="Times New Roman"/>
          <w:sz w:val="16"/>
          <w:szCs w:val="16"/>
        </w:rPr>
        <w:t xml:space="preserve">          </w:t>
      </w:r>
      <w:r w:rsidRPr="00576854">
        <w:rPr>
          <w:rFonts w:ascii="Times New Roman" w:hAnsi="Times New Roman"/>
          <w:sz w:val="16"/>
          <w:szCs w:val="16"/>
        </w:rPr>
        <w:tab/>
      </w:r>
      <w:r w:rsidRPr="00576854">
        <w:rPr>
          <w:rFonts w:ascii="Times New Roman" w:hAnsi="Times New Roman"/>
          <w:sz w:val="16"/>
          <w:szCs w:val="16"/>
        </w:rPr>
        <w:tab/>
        <w:t xml:space="preserve">                   </w:t>
      </w:r>
      <w:r w:rsidRPr="00576854">
        <w:rPr>
          <w:rFonts w:ascii="Times New Roman" w:eastAsia="Arial Unicode MS" w:hAnsi="Times New Roman"/>
          <w:sz w:val="16"/>
          <w:szCs w:val="16"/>
        </w:rPr>
        <w:t>Хачатурова А.Н.</w:t>
      </w:r>
    </w:p>
    <w:sectPr w:rsidSect="00576854">
      <w:pgSz w:w="11906" w:h="16838"/>
      <w:pgMar w:top="284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154"/>
    <w:rsid w:val="00004154"/>
    <w:rsid w:val="00576854"/>
    <w:rsid w:val="008216F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154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04154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0041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00415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004154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004154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004154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