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57EE6" w:rsidRPr="00763BD0" w:rsidP="00557EE6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763BD0">
        <w:rPr>
          <w:sz w:val="18"/>
          <w:szCs w:val="18"/>
        </w:rPr>
        <w:t>Дело № 5-99-</w:t>
      </w:r>
      <w:r w:rsidRPr="00763BD0" w:rsidR="006A6F78">
        <w:rPr>
          <w:sz w:val="18"/>
          <w:szCs w:val="18"/>
        </w:rPr>
        <w:t>205</w:t>
      </w:r>
      <w:r w:rsidRPr="00763BD0">
        <w:rPr>
          <w:sz w:val="18"/>
          <w:szCs w:val="18"/>
        </w:rPr>
        <w:t>/2026</w:t>
      </w:r>
    </w:p>
    <w:p w:rsidR="00557EE6" w:rsidRPr="00763BD0" w:rsidP="00557EE6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763BD0">
        <w:rPr>
          <w:sz w:val="18"/>
          <w:szCs w:val="18"/>
        </w:rPr>
        <w:t>УИД 91</w:t>
      </w:r>
      <w:r w:rsidRPr="00763BD0">
        <w:rPr>
          <w:sz w:val="18"/>
          <w:szCs w:val="18"/>
          <w:lang w:val="en-US"/>
        </w:rPr>
        <w:t>MS</w:t>
      </w:r>
      <w:r w:rsidRPr="00763BD0">
        <w:rPr>
          <w:sz w:val="18"/>
          <w:szCs w:val="18"/>
        </w:rPr>
        <w:t>0099-01-2026-</w:t>
      </w:r>
      <w:r w:rsidRPr="00763BD0" w:rsidR="006A6F78">
        <w:rPr>
          <w:sz w:val="18"/>
          <w:szCs w:val="18"/>
        </w:rPr>
        <w:t>000803-05</w:t>
      </w:r>
    </w:p>
    <w:p w:rsidR="00557EE6" w:rsidRPr="00763BD0" w:rsidP="00557EE6">
      <w:pPr>
        <w:pStyle w:val="Title"/>
        <w:spacing w:line="0" w:lineRule="atLeast"/>
        <w:ind w:firstLine="567"/>
        <w:rPr>
          <w:sz w:val="18"/>
          <w:szCs w:val="18"/>
        </w:rPr>
      </w:pPr>
    </w:p>
    <w:p w:rsidR="00557EE6" w:rsidRPr="00763BD0" w:rsidP="00557EE6">
      <w:pPr>
        <w:pStyle w:val="Title"/>
        <w:spacing w:line="0" w:lineRule="atLeast"/>
        <w:ind w:firstLine="567"/>
        <w:rPr>
          <w:sz w:val="18"/>
          <w:szCs w:val="18"/>
        </w:rPr>
      </w:pPr>
      <w:r w:rsidRPr="00763BD0">
        <w:rPr>
          <w:sz w:val="18"/>
          <w:szCs w:val="18"/>
        </w:rPr>
        <w:t>ПОСТАНОВЛЕНИЕ</w:t>
      </w:r>
    </w:p>
    <w:p w:rsidR="00557EE6" w:rsidRPr="00763BD0" w:rsidP="00557EE6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557EE6" w:rsidRPr="00763BD0" w:rsidP="00557EE6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557EE6" w:rsidRPr="00763BD0" w:rsidP="00557EE6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г. Ялта</w:t>
      </w:r>
      <w:r w:rsidRPr="00763BD0">
        <w:rPr>
          <w:rFonts w:ascii="Times New Roman" w:hAnsi="Times New Roman"/>
          <w:sz w:val="18"/>
          <w:szCs w:val="18"/>
        </w:rPr>
        <w:tab/>
      </w:r>
      <w:r w:rsidRPr="00763BD0">
        <w:rPr>
          <w:rFonts w:ascii="Times New Roman" w:hAnsi="Times New Roman"/>
          <w:sz w:val="18"/>
          <w:szCs w:val="18"/>
        </w:rPr>
        <w:tab/>
      </w:r>
      <w:r w:rsidRPr="00763BD0">
        <w:rPr>
          <w:rFonts w:ascii="Times New Roman" w:hAnsi="Times New Roman"/>
          <w:sz w:val="18"/>
          <w:szCs w:val="18"/>
        </w:rPr>
        <w:tab/>
      </w:r>
      <w:r w:rsidRPr="00763BD0">
        <w:rPr>
          <w:rFonts w:ascii="Times New Roman" w:hAnsi="Times New Roman"/>
          <w:sz w:val="18"/>
          <w:szCs w:val="18"/>
        </w:rPr>
        <w:tab/>
      </w:r>
      <w:r w:rsidRPr="00763BD0">
        <w:rPr>
          <w:rFonts w:ascii="Times New Roman" w:hAnsi="Times New Roman"/>
          <w:sz w:val="18"/>
          <w:szCs w:val="18"/>
        </w:rPr>
        <w:tab/>
      </w:r>
      <w:r w:rsidRPr="00763BD0">
        <w:rPr>
          <w:rFonts w:ascii="Times New Roman" w:hAnsi="Times New Roman"/>
          <w:sz w:val="18"/>
          <w:szCs w:val="18"/>
        </w:rPr>
        <w:tab/>
        <w:t xml:space="preserve">              </w:t>
      </w:r>
      <w:r w:rsidRPr="00763BD0">
        <w:rPr>
          <w:rFonts w:ascii="Times New Roman" w:hAnsi="Times New Roman"/>
          <w:sz w:val="18"/>
          <w:szCs w:val="18"/>
        </w:rPr>
        <w:tab/>
      </w:r>
      <w:r w:rsidRPr="00763BD0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763BD0">
        <w:rPr>
          <w:rFonts w:ascii="Times New Roman" w:hAnsi="Times New Roman"/>
          <w:sz w:val="18"/>
          <w:szCs w:val="18"/>
        </w:rPr>
        <w:t xml:space="preserve">     </w:t>
      </w:r>
      <w:r w:rsidRPr="00763BD0" w:rsidR="006A6F78">
        <w:rPr>
          <w:rFonts w:ascii="Times New Roman" w:hAnsi="Times New Roman"/>
          <w:sz w:val="18"/>
          <w:szCs w:val="18"/>
        </w:rPr>
        <w:t>09</w:t>
      </w:r>
      <w:r w:rsidRPr="00763BD0">
        <w:rPr>
          <w:rFonts w:ascii="Times New Roman" w:hAnsi="Times New Roman"/>
          <w:sz w:val="18"/>
          <w:szCs w:val="18"/>
        </w:rPr>
        <w:t xml:space="preserve"> июня 2026 года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763BD0">
        <w:rPr>
          <w:rFonts w:ascii="Times New Roman" w:eastAsia="Arial Unicode MS" w:hAnsi="Times New Roman"/>
          <w:sz w:val="18"/>
          <w:szCs w:val="18"/>
        </w:rPr>
        <w:t xml:space="preserve">Хачатурова А.Н., исполняющая обязанности мирового судьи </w:t>
      </w:r>
      <w:r w:rsidRPr="00763BD0">
        <w:rPr>
          <w:rFonts w:ascii="Times New Roman" w:hAnsi="Times New Roman"/>
          <w:sz w:val="18"/>
          <w:szCs w:val="18"/>
        </w:rPr>
        <w:t>судебного участка № 99 Ялтинского судебного района</w:t>
      </w:r>
      <w:r w:rsidRPr="00763BD0">
        <w:rPr>
          <w:rFonts w:ascii="Times New Roman" w:hAnsi="Times New Roman"/>
          <w:sz w:val="18"/>
          <w:szCs w:val="18"/>
        </w:rPr>
        <w:t xml:space="preserve"> (город республиканского значения Ялта с подчиненной ему территорией) Республики Крым</w:t>
      </w:r>
      <w:r w:rsidRPr="00763BD0">
        <w:rPr>
          <w:rFonts w:ascii="Times New Roman" w:eastAsia="Arial Unicode MS" w:hAnsi="Times New Roman"/>
          <w:sz w:val="18"/>
          <w:szCs w:val="18"/>
        </w:rPr>
        <w:t>,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рассмотрев в открытом судебном заседании дело об административном правонарушении в отношении: </w:t>
      </w:r>
      <w:r w:rsidRPr="00763BD0" w:rsidR="006A6F78">
        <w:rPr>
          <w:rFonts w:ascii="Times New Roman" w:hAnsi="Times New Roman"/>
          <w:b/>
          <w:sz w:val="18"/>
          <w:szCs w:val="18"/>
        </w:rPr>
        <w:t>Полянского Игоря Станиславовича</w:t>
      </w:r>
      <w:r w:rsidRPr="00763BD0">
        <w:rPr>
          <w:rFonts w:ascii="Times New Roman" w:hAnsi="Times New Roman"/>
          <w:sz w:val="18"/>
          <w:szCs w:val="18"/>
        </w:rPr>
        <w:t>, "ДАННЫЕ ИЗЪЯТЫ"</w:t>
      </w:r>
      <w:r w:rsidRPr="00763BD0">
        <w:rPr>
          <w:rFonts w:ascii="Times New Roman" w:hAnsi="Times New Roman"/>
          <w:sz w:val="18"/>
          <w:szCs w:val="18"/>
        </w:rPr>
        <w:t xml:space="preserve"> </w:t>
      </w:r>
      <w:r w:rsidRPr="00763BD0" w:rsidR="006A6F78">
        <w:rPr>
          <w:rFonts w:ascii="Times New Roman" w:hAnsi="Times New Roman"/>
          <w:sz w:val="18"/>
          <w:szCs w:val="18"/>
        </w:rPr>
        <w:t>,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 привлекаемого в совершении административного правонарушения, предусмотренного ч. 1 ст. 12.26 КоАП РФ,</w:t>
      </w:r>
    </w:p>
    <w:p w:rsidR="00557EE6" w:rsidRPr="00763BD0" w:rsidP="00557EE6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557EE6" w:rsidRPr="00763BD0" w:rsidP="00557EE6">
      <w:pPr>
        <w:spacing w:after="0" w:line="0" w:lineRule="atLeast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УСТАНОВИЛ: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"ДАННЫЕ ИЗЪЯТЫ" </w:t>
      </w:r>
      <w:r w:rsidRPr="00763BD0">
        <w:rPr>
          <w:rStyle w:val="FontStyle17"/>
          <w:rFonts w:eastAsia="HG Mincho Light J"/>
          <w:sz w:val="18"/>
          <w:szCs w:val="18"/>
        </w:rPr>
        <w:t xml:space="preserve">водитель </w:t>
      </w:r>
      <w:r w:rsidRPr="00763BD0">
        <w:rPr>
          <w:rStyle w:val="FontStyle17"/>
          <w:rFonts w:eastAsia="HG Mincho Light J"/>
          <w:sz w:val="18"/>
          <w:szCs w:val="18"/>
        </w:rPr>
        <w:t>Полянский И.С.</w:t>
      </w:r>
      <w:r w:rsidRPr="00763BD0">
        <w:rPr>
          <w:rStyle w:val="FontStyle17"/>
          <w:rFonts w:eastAsia="HG Mincho Light J"/>
          <w:sz w:val="18"/>
          <w:szCs w:val="18"/>
        </w:rPr>
        <w:t xml:space="preserve">, </w:t>
      </w:r>
      <w:r w:rsidRPr="00763BD0">
        <w:rPr>
          <w:rFonts w:ascii="Times New Roman" w:hAnsi="Times New Roman"/>
          <w:sz w:val="18"/>
          <w:szCs w:val="18"/>
        </w:rPr>
        <w:t>управляя транспортным средством – автомобилем «</w:t>
      </w:r>
      <w:r w:rsidRPr="00763BD0" w:rsidR="003E5314">
        <w:rPr>
          <w:rFonts w:ascii="Times New Roman" w:hAnsi="Times New Roman"/>
          <w:sz w:val="18"/>
          <w:szCs w:val="18"/>
        </w:rPr>
        <w:t xml:space="preserve">Мазда </w:t>
      </w:r>
      <w:r w:rsidRPr="00763BD0" w:rsidR="003E5314">
        <w:rPr>
          <w:rFonts w:ascii="Times New Roman" w:hAnsi="Times New Roman"/>
          <w:sz w:val="18"/>
          <w:szCs w:val="18"/>
          <w:lang w:val="en-US"/>
        </w:rPr>
        <w:t>CX</w:t>
      </w:r>
      <w:r w:rsidRPr="00763BD0" w:rsidR="003E5314">
        <w:rPr>
          <w:rFonts w:ascii="Times New Roman" w:hAnsi="Times New Roman"/>
          <w:sz w:val="18"/>
          <w:szCs w:val="18"/>
        </w:rPr>
        <w:t>-5</w:t>
      </w:r>
      <w:r w:rsidRPr="00763BD0">
        <w:rPr>
          <w:rFonts w:ascii="Times New Roman" w:hAnsi="Times New Roman"/>
          <w:sz w:val="18"/>
          <w:szCs w:val="18"/>
        </w:rPr>
        <w:t>»,  государственный  регистрационный  знак "ДАННЫЕ ИЗЪЯТЫ"</w:t>
      </w:r>
      <w:r w:rsidRPr="00763BD0">
        <w:rPr>
          <w:rFonts w:ascii="Times New Roman" w:hAnsi="Times New Roman"/>
          <w:sz w:val="18"/>
          <w:szCs w:val="18"/>
        </w:rPr>
        <w:t xml:space="preserve"> </w:t>
      </w:r>
      <w:r w:rsidRPr="00763BD0">
        <w:rPr>
          <w:rFonts w:ascii="Times New Roman" w:hAnsi="Times New Roman"/>
          <w:sz w:val="18"/>
          <w:szCs w:val="18"/>
        </w:rPr>
        <w:t>,</w:t>
      </w:r>
      <w:r w:rsidRPr="00763BD0">
        <w:rPr>
          <w:rFonts w:ascii="Times New Roman" w:hAnsi="Times New Roman"/>
          <w:sz w:val="18"/>
          <w:szCs w:val="18"/>
        </w:rPr>
        <w:t xml:space="preserve"> с признаками  опьянения: резкое изменение окраски кожных покровов лица, не выполнил законное требование уполномочен</w:t>
      </w:r>
      <w:r w:rsidRPr="00763BD0">
        <w:rPr>
          <w:rFonts w:ascii="Times New Roman" w:hAnsi="Times New Roman"/>
          <w:sz w:val="18"/>
          <w:szCs w:val="18"/>
        </w:rPr>
        <w:t xml:space="preserve">ного должностного лица о прохождении медицинского освидетельствования на состояние опьянения в специализированном медицинском учреждении, при отказе от прохождения   освидетельствования на состояние алкогольного опьянения, чем нарушил п. 2.3.2 ПДД РФ, 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 xml:space="preserve">при 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>этом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 xml:space="preserve"> его действия (бездействие) не содержат уголовно наказуемого </w:t>
      </w:r>
      <w:hyperlink r:id="rId4" w:history="1">
        <w:r w:rsidRPr="00763BD0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r w:rsidRPr="00763BD0">
        <w:rPr>
          <w:rFonts w:ascii="Times New Roman" w:hAnsi="Times New Roman"/>
          <w:sz w:val="18"/>
          <w:szCs w:val="18"/>
        </w:rPr>
        <w:t>то есть совершил административное правонарушение, предус</w:t>
      </w:r>
      <w:r w:rsidRPr="00763BD0">
        <w:rPr>
          <w:rFonts w:ascii="Times New Roman" w:hAnsi="Times New Roman"/>
          <w:sz w:val="18"/>
          <w:szCs w:val="18"/>
        </w:rPr>
        <w:t>мотренное ч. 1 ст. 12.26 КоАП РФ.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В судебное заседание </w:t>
      </w:r>
      <w:r w:rsidRPr="00763BD0" w:rsidR="003E5314">
        <w:rPr>
          <w:rStyle w:val="FontStyle17"/>
          <w:rFonts w:eastAsia="HG Mincho Light J"/>
          <w:sz w:val="18"/>
          <w:szCs w:val="18"/>
        </w:rPr>
        <w:t xml:space="preserve">Полянский И.С. </w:t>
      </w:r>
      <w:r w:rsidRPr="00763BD0">
        <w:rPr>
          <w:rFonts w:ascii="Times New Roman" w:hAnsi="Times New Roman"/>
          <w:sz w:val="18"/>
          <w:szCs w:val="18"/>
        </w:rPr>
        <w:t xml:space="preserve">не явился, был надлежащим образом заблаговременно извещен о времени и месте судебного заседания, путем </w:t>
      </w:r>
      <w:r w:rsidRPr="00763BD0">
        <w:rPr>
          <w:rFonts w:ascii="Times New Roman" w:eastAsia="SimSun" w:hAnsi="Times New Roman"/>
          <w:sz w:val="18"/>
          <w:szCs w:val="18"/>
          <w:lang w:eastAsia="zh-CN"/>
        </w:rPr>
        <w:t xml:space="preserve">направления судебных повесток </w:t>
      </w:r>
      <w:r w:rsidRPr="00763BD0">
        <w:rPr>
          <w:rFonts w:ascii="Times New Roman" w:hAnsi="Times New Roman"/>
          <w:sz w:val="18"/>
          <w:szCs w:val="18"/>
        </w:rPr>
        <w:t xml:space="preserve">по адресу места жительства и адресу регистрации, </w:t>
      </w:r>
      <w:r w:rsidRPr="00763BD0">
        <w:rPr>
          <w:rFonts w:ascii="Times New Roman" w:eastAsia="SimSun" w:hAnsi="Times New Roman"/>
          <w:sz w:val="18"/>
          <w:szCs w:val="18"/>
          <w:lang w:eastAsia="zh-CN"/>
        </w:rPr>
        <w:t xml:space="preserve">однако судебные повестки были возвращены </w:t>
      </w:r>
      <w:r w:rsidRPr="00763BD0">
        <w:rPr>
          <w:rFonts w:ascii="Times New Roman" w:hAnsi="Times New Roman"/>
          <w:sz w:val="18"/>
          <w:szCs w:val="18"/>
        </w:rPr>
        <w:t xml:space="preserve">на судебный участок с отметкой «истек срок хранения». Кроме того, извещался </w:t>
      </w:r>
      <w:r w:rsidRPr="00763BD0">
        <w:rPr>
          <w:rFonts w:ascii="Times New Roman" w:hAnsi="Times New Roman"/>
          <w:sz w:val="18"/>
          <w:szCs w:val="18"/>
          <w:lang w:val="x-none"/>
        </w:rPr>
        <w:t>путем смс-оповещения по номеру телефона, указанному в расписке</w:t>
      </w:r>
      <w:r w:rsidRPr="00763BD0">
        <w:rPr>
          <w:rFonts w:ascii="Times New Roman" w:hAnsi="Times New Roman"/>
          <w:sz w:val="18"/>
          <w:szCs w:val="18"/>
        </w:rPr>
        <w:t xml:space="preserve"> </w:t>
      </w:r>
      <w:r w:rsidRPr="00763BD0">
        <w:rPr>
          <w:rFonts w:ascii="Times New Roman" w:hAnsi="Times New Roman"/>
          <w:sz w:val="18"/>
          <w:szCs w:val="18"/>
          <w:lang w:val="x-none"/>
        </w:rPr>
        <w:t>и подтвержденному личной подписью.</w:t>
      </w:r>
      <w:r w:rsidRPr="00763BD0">
        <w:rPr>
          <w:rFonts w:ascii="Times New Roman" w:hAnsi="Times New Roman"/>
          <w:sz w:val="18"/>
          <w:szCs w:val="18"/>
        </w:rPr>
        <w:t xml:space="preserve"> Также информация о месте и времени судебн</w:t>
      </w:r>
      <w:r w:rsidRPr="00763BD0">
        <w:rPr>
          <w:rFonts w:ascii="Times New Roman" w:hAnsi="Times New Roman"/>
          <w:sz w:val="18"/>
          <w:szCs w:val="18"/>
        </w:rPr>
        <w:t>ых заседаний своевременно размещалась на сайте «Мировые судьи Республики Крым»</w:t>
      </w:r>
      <w:r w:rsidRPr="00763BD0" w:rsidR="008A1DBB">
        <w:rPr>
          <w:rFonts w:ascii="Times New Roman" w:hAnsi="Times New Roman"/>
          <w:sz w:val="18"/>
          <w:szCs w:val="18"/>
        </w:rPr>
        <w:t>.</w:t>
      </w:r>
    </w:p>
    <w:p w:rsidR="008A1DBB" w:rsidRPr="00763BD0" w:rsidP="008A1DBB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</w:t>
      </w:r>
      <w:r w:rsidRPr="00763BD0">
        <w:rPr>
          <w:rFonts w:ascii="Times New Roman" w:hAnsi="Times New Roman"/>
          <w:sz w:val="18"/>
          <w:szCs w:val="18"/>
        </w:rPr>
        <w:t xml:space="preserve">ные о его надлежащем </w:t>
      </w:r>
      <w:r w:rsidRPr="00763BD0">
        <w:rPr>
          <w:rFonts w:ascii="Times New Roman" w:hAnsi="Times New Roman"/>
          <w:sz w:val="18"/>
          <w:szCs w:val="18"/>
        </w:rPr>
        <w:t>извещении</w:t>
      </w:r>
      <w:r w:rsidRPr="00763BD0">
        <w:rPr>
          <w:rFonts w:ascii="Times New Roman" w:hAnsi="Times New Roman"/>
          <w:sz w:val="18"/>
          <w:szCs w:val="18"/>
        </w:rPr>
        <w:t xml:space="preserve"> о месте и времени рассмотрения дела и если от лица не поступило ходатайство об отложении рассмотрения дела. 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Согласно ст. 26.11 КоАП РФ судья, осуществляющий производство по делу об административном правонарушении, оценивает </w:t>
      </w:r>
      <w:r w:rsidRPr="00763BD0">
        <w:rPr>
          <w:rFonts w:ascii="Times New Roman" w:hAnsi="Times New Roman"/>
          <w:sz w:val="18"/>
          <w:szCs w:val="18"/>
        </w:rPr>
        <w:t>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557EE6" w:rsidRPr="00763BD0" w:rsidP="00557EE6">
      <w:pPr>
        <w:spacing w:after="0" w:line="0" w:lineRule="atLeast"/>
        <w:ind w:firstLine="567"/>
        <w:jc w:val="both"/>
        <w:outlineLvl w:val="0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Согласно ч. 1 ст. 26.2 КоАП РФ доказательствами по делу об административном правонарушении являются лю</w:t>
      </w:r>
      <w:r w:rsidRPr="00763BD0">
        <w:rPr>
          <w:rFonts w:ascii="Times New Roman" w:hAnsi="Times New Roman"/>
          <w:sz w:val="18"/>
          <w:szCs w:val="18"/>
        </w:rPr>
        <w:t>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</w:t>
      </w:r>
      <w:r w:rsidRPr="00763BD0">
        <w:rPr>
          <w:rFonts w:ascii="Times New Roman" w:hAnsi="Times New Roman"/>
          <w:sz w:val="18"/>
          <w:szCs w:val="18"/>
        </w:rPr>
        <w:t xml:space="preserve">ости, а также иные обстоятельства, имеющие значение для правильного разрешения дела. 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 Исследовав представленные материалы дела, выслушав пояснения лица, привлекаемого к административной ответственности,  просмотрев в судебном заседании видеозапись, прихож</w:t>
      </w:r>
      <w:r w:rsidRPr="00763BD0">
        <w:rPr>
          <w:rFonts w:ascii="Times New Roman" w:hAnsi="Times New Roman"/>
          <w:sz w:val="18"/>
          <w:szCs w:val="18"/>
        </w:rPr>
        <w:t>у к убеждению, что вина</w:t>
      </w:r>
      <w:r w:rsidRPr="00763BD0">
        <w:rPr>
          <w:rStyle w:val="FontStyle17"/>
          <w:rFonts w:eastAsia="HG Mincho Light J"/>
          <w:sz w:val="18"/>
          <w:szCs w:val="18"/>
        </w:rPr>
        <w:t xml:space="preserve"> </w:t>
      </w:r>
      <w:r w:rsidRPr="00763BD0" w:rsidR="003E5314">
        <w:rPr>
          <w:rStyle w:val="FontStyle17"/>
          <w:rFonts w:eastAsia="HG Mincho Light J"/>
          <w:sz w:val="18"/>
          <w:szCs w:val="18"/>
        </w:rPr>
        <w:t>Полянского И.С.</w:t>
      </w:r>
      <w:r w:rsidRPr="00763BD0">
        <w:rPr>
          <w:rStyle w:val="FontStyle17"/>
          <w:rFonts w:eastAsia="HG Mincho Light J"/>
          <w:sz w:val="18"/>
          <w:szCs w:val="18"/>
        </w:rPr>
        <w:t xml:space="preserve"> </w:t>
      </w:r>
      <w:r w:rsidRPr="00763BD0">
        <w:rPr>
          <w:rFonts w:ascii="Times New Roman" w:hAnsi="Times New Roman"/>
          <w:sz w:val="18"/>
          <w:szCs w:val="18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доказательств. 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Согласно положениям п. 1 ст. 2.1 КоАП РФ,</w:t>
      </w:r>
      <w:r w:rsidRPr="00763BD0">
        <w:rPr>
          <w:rFonts w:ascii="Times New Roman" w:hAnsi="Times New Roman"/>
          <w:sz w:val="18"/>
          <w:szCs w:val="18"/>
        </w:rPr>
        <w:t xml:space="preserve"> административным правонарушением признается противоправное, виновное действие (бездействие) физического лица, за которое КоАП РФ установлена административная ответственность.</w:t>
      </w:r>
    </w:p>
    <w:p w:rsidR="00557EE6" w:rsidRPr="00763BD0" w:rsidP="00557EE6">
      <w:pPr>
        <w:pStyle w:val="20"/>
        <w:shd w:val="clear" w:color="auto" w:fill="auto"/>
        <w:spacing w:before="0" w:after="0" w:line="0" w:lineRule="atLeast"/>
        <w:ind w:firstLine="567"/>
        <w:rPr>
          <w:rFonts w:ascii="Times New Roman" w:hAnsi="Times New Roman" w:cs="Times New Roman"/>
          <w:sz w:val="18"/>
          <w:szCs w:val="18"/>
        </w:rPr>
      </w:pPr>
      <w:r w:rsidRPr="00763BD0">
        <w:rPr>
          <w:rStyle w:val="2"/>
          <w:rFonts w:ascii="Times New Roman" w:hAnsi="Times New Roman" w:cs="Times New Roman"/>
          <w:sz w:val="18"/>
          <w:szCs w:val="18"/>
        </w:rPr>
        <w:t xml:space="preserve">Исходя из положений части 1 статьи 1.6 </w:t>
      </w:r>
      <w:r w:rsidRPr="00763BD0">
        <w:rPr>
          <w:rFonts w:ascii="Times New Roman" w:hAnsi="Times New Roman" w:cs="Times New Roman"/>
          <w:sz w:val="18"/>
          <w:szCs w:val="18"/>
        </w:rPr>
        <w:t>КоАП РФ</w:t>
      </w:r>
      <w:r w:rsidRPr="00763BD0">
        <w:rPr>
          <w:rStyle w:val="2"/>
          <w:rFonts w:ascii="Times New Roman" w:hAnsi="Times New Roman" w:cs="Times New Roman"/>
          <w:sz w:val="18"/>
          <w:szCs w:val="18"/>
        </w:rPr>
        <w:t xml:space="preserve"> обеспечение законности при применении мер административного принуждения предполагает</w:t>
      </w:r>
      <w:r w:rsidRPr="00763BD0">
        <w:rPr>
          <w:rStyle w:val="2"/>
          <w:rFonts w:ascii="Times New Roman" w:hAnsi="Times New Roman" w:cs="Times New Roman"/>
          <w:sz w:val="18"/>
          <w:szCs w:val="18"/>
        </w:rPr>
        <w:t xml:space="preserve">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</w:t>
      </w:r>
      <w:r w:rsidRPr="00763BD0">
        <w:rPr>
          <w:rStyle w:val="2"/>
          <w:rFonts w:ascii="Times New Roman" w:hAnsi="Times New Roman" w:cs="Times New Roman"/>
          <w:sz w:val="18"/>
          <w:szCs w:val="18"/>
        </w:rPr>
        <w:t>твенности.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763BD0">
        <w:rPr>
          <w:rFonts w:ascii="Times New Roman" w:eastAsia="Calibri" w:hAnsi="Times New Roman"/>
          <w:sz w:val="18"/>
          <w:szCs w:val="18"/>
        </w:rPr>
        <w:t xml:space="preserve">Участники дорожного движения обязаны знать и соблюдать относящиеся к ним требования </w:t>
      </w:r>
      <w:hyperlink r:id="rId5" w:history="1">
        <w:r w:rsidRPr="00763BD0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Правил</w:t>
        </w:r>
      </w:hyperlink>
      <w:r w:rsidRPr="00763BD0">
        <w:rPr>
          <w:rFonts w:ascii="Times New Roman" w:eastAsia="Calibri" w:hAnsi="Times New Roman"/>
          <w:sz w:val="18"/>
          <w:szCs w:val="18"/>
        </w:rPr>
        <w:t>, сигналов светофоров, з</w:t>
      </w:r>
      <w:r w:rsidRPr="00763BD0">
        <w:rPr>
          <w:rFonts w:ascii="Times New Roman" w:eastAsia="Calibri" w:hAnsi="Times New Roman"/>
          <w:sz w:val="18"/>
          <w:szCs w:val="18"/>
        </w:rPr>
        <w:t>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 (</w:t>
      </w:r>
      <w:hyperlink r:id="rId6" w:history="1">
        <w:r w:rsidRPr="00763BD0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пункт 1.3</w:t>
        </w:r>
      </w:hyperlink>
      <w:r w:rsidRPr="00763BD0">
        <w:rPr>
          <w:rFonts w:ascii="Times New Roman" w:eastAsia="Calibri" w:hAnsi="Times New Roman"/>
          <w:sz w:val="18"/>
          <w:szCs w:val="18"/>
        </w:rPr>
        <w:t xml:space="preserve">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1090.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В соответствии с </w:t>
      </w:r>
      <w:hyperlink r:id="rId7" w:history="1">
        <w:r w:rsidRPr="00763BD0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частью 1 статьи 12.26</w:t>
        </w:r>
      </w:hyperlink>
      <w:r w:rsidRPr="00763BD0">
        <w:rPr>
          <w:rFonts w:ascii="Times New Roman" w:hAnsi="Times New Roman"/>
          <w:sz w:val="18"/>
          <w:szCs w:val="18"/>
        </w:rPr>
        <w:t xml:space="preserve"> Кодекса Российской Федерации об административных правонарушениях (все нормы, цитируемые в настоящем постановлении, приведены в ред</w:t>
      </w:r>
      <w:r w:rsidRPr="00763BD0">
        <w:rPr>
          <w:rFonts w:ascii="Times New Roman" w:hAnsi="Times New Roman"/>
          <w:sz w:val="18"/>
          <w:szCs w:val="18"/>
        </w:rPr>
        <w:t xml:space="preserve">акции, действующей на момент возникновения обстоятельств, послуживших основанием для привлечения </w:t>
      </w:r>
      <w:r w:rsidRPr="00763BD0" w:rsidR="003E5314">
        <w:rPr>
          <w:rStyle w:val="FontStyle17"/>
          <w:rFonts w:eastAsia="HG Mincho Light J"/>
          <w:sz w:val="18"/>
          <w:szCs w:val="18"/>
        </w:rPr>
        <w:t xml:space="preserve">Полянского И.С. </w:t>
      </w:r>
      <w:r w:rsidRPr="00763BD0">
        <w:rPr>
          <w:rFonts w:ascii="Times New Roman" w:hAnsi="Times New Roman"/>
          <w:sz w:val="18"/>
          <w:szCs w:val="18"/>
        </w:rPr>
        <w:t>к административной ответственности) н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>евыполнение водителем транспортного средства законного требования уполномоченного должностного лица о прох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>ождении медицинского освидетельствования на состояние опьянения, если такие действия (бездействие) не содержат уголовно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 xml:space="preserve"> наказуемого </w:t>
      </w:r>
      <w:hyperlink r:id="rId8" w:history="1">
        <w:r w:rsidRPr="00763BD0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>,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Вина </w:t>
      </w:r>
      <w:r w:rsidRPr="00763BD0" w:rsidR="003E5314">
        <w:rPr>
          <w:rStyle w:val="FontStyle17"/>
          <w:rFonts w:eastAsia="HG Mincho Light J"/>
          <w:sz w:val="18"/>
          <w:szCs w:val="18"/>
        </w:rPr>
        <w:t xml:space="preserve">Полянского И.С. </w:t>
      </w:r>
      <w:r w:rsidRPr="00763BD0">
        <w:rPr>
          <w:rFonts w:ascii="Times New Roman" w:hAnsi="Times New Roman"/>
          <w:sz w:val="18"/>
          <w:szCs w:val="18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доказательств, а именно:  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- протоколом об административном правонарушении 82 АП № </w:t>
      </w:r>
      <w:r w:rsidRPr="00763BD0" w:rsidR="003E5314">
        <w:rPr>
          <w:rFonts w:ascii="Times New Roman" w:hAnsi="Times New Roman"/>
          <w:sz w:val="18"/>
          <w:szCs w:val="18"/>
        </w:rPr>
        <w:t>343972</w:t>
      </w:r>
      <w:r w:rsidRPr="00763BD0">
        <w:rPr>
          <w:rFonts w:ascii="Times New Roman" w:hAnsi="Times New Roman"/>
          <w:sz w:val="18"/>
          <w:szCs w:val="18"/>
        </w:rPr>
        <w:t xml:space="preserve">  от </w:t>
      </w:r>
      <w:r w:rsidRPr="00763BD0" w:rsidR="003E5314">
        <w:rPr>
          <w:rFonts w:ascii="Times New Roman" w:hAnsi="Times New Roman"/>
          <w:sz w:val="18"/>
          <w:szCs w:val="18"/>
        </w:rPr>
        <w:t>12.05.</w:t>
      </w:r>
      <w:r w:rsidRPr="00763BD0">
        <w:rPr>
          <w:rFonts w:ascii="Times New Roman" w:hAnsi="Times New Roman"/>
          <w:sz w:val="18"/>
          <w:szCs w:val="18"/>
        </w:rPr>
        <w:t>2026, составленным в соответствии  с требованиями КоАП РФ с указанием обстоятельств его совершения (л.д.</w:t>
      </w:r>
      <w:r w:rsidRPr="00763BD0" w:rsidR="003E5314">
        <w:rPr>
          <w:rFonts w:ascii="Times New Roman" w:hAnsi="Times New Roman"/>
          <w:sz w:val="18"/>
          <w:szCs w:val="18"/>
        </w:rPr>
        <w:t>2</w:t>
      </w:r>
      <w:r w:rsidRPr="00763BD0">
        <w:rPr>
          <w:rFonts w:ascii="Times New Roman" w:hAnsi="Times New Roman"/>
          <w:sz w:val="18"/>
          <w:szCs w:val="18"/>
        </w:rPr>
        <w:t>);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- протоколом об отстранении от управления транспортным средством 82 ОТ № </w:t>
      </w:r>
      <w:r w:rsidRPr="00763BD0" w:rsidR="003E5314">
        <w:rPr>
          <w:rFonts w:ascii="Times New Roman" w:hAnsi="Times New Roman"/>
          <w:sz w:val="18"/>
          <w:szCs w:val="18"/>
        </w:rPr>
        <w:t>082151</w:t>
      </w:r>
      <w:r w:rsidRPr="00763BD0">
        <w:rPr>
          <w:rFonts w:ascii="Times New Roman" w:hAnsi="Times New Roman"/>
          <w:sz w:val="18"/>
          <w:szCs w:val="18"/>
        </w:rPr>
        <w:t xml:space="preserve"> от </w:t>
      </w:r>
      <w:r w:rsidRPr="00763BD0" w:rsidR="003E5314">
        <w:rPr>
          <w:rFonts w:ascii="Times New Roman" w:hAnsi="Times New Roman"/>
          <w:sz w:val="18"/>
          <w:szCs w:val="18"/>
        </w:rPr>
        <w:t>12.05</w:t>
      </w:r>
      <w:r w:rsidRPr="00763BD0">
        <w:rPr>
          <w:rFonts w:ascii="Times New Roman" w:hAnsi="Times New Roman"/>
          <w:sz w:val="18"/>
          <w:szCs w:val="18"/>
        </w:rPr>
        <w:t>.2026 (л.д.</w:t>
      </w:r>
      <w:r w:rsidRPr="00763BD0" w:rsidR="003E5314">
        <w:rPr>
          <w:rFonts w:ascii="Times New Roman" w:hAnsi="Times New Roman"/>
          <w:sz w:val="18"/>
          <w:szCs w:val="18"/>
        </w:rPr>
        <w:t>3</w:t>
      </w:r>
      <w:r w:rsidRPr="00763BD0">
        <w:rPr>
          <w:rFonts w:ascii="Times New Roman" w:hAnsi="Times New Roman"/>
          <w:sz w:val="18"/>
          <w:szCs w:val="18"/>
        </w:rPr>
        <w:t>);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-протоколом 82 МО № </w:t>
      </w:r>
      <w:r w:rsidRPr="00763BD0" w:rsidR="003E5314">
        <w:rPr>
          <w:rFonts w:ascii="Times New Roman" w:hAnsi="Times New Roman"/>
          <w:sz w:val="18"/>
          <w:szCs w:val="18"/>
        </w:rPr>
        <w:t>029873</w:t>
      </w:r>
      <w:r w:rsidRPr="00763BD0">
        <w:rPr>
          <w:rFonts w:ascii="Times New Roman" w:hAnsi="Times New Roman"/>
          <w:sz w:val="18"/>
          <w:szCs w:val="18"/>
        </w:rPr>
        <w:t xml:space="preserve"> от </w:t>
      </w:r>
      <w:r w:rsidRPr="00763BD0" w:rsidR="003E5314">
        <w:rPr>
          <w:rFonts w:ascii="Times New Roman" w:hAnsi="Times New Roman"/>
          <w:sz w:val="18"/>
          <w:szCs w:val="18"/>
        </w:rPr>
        <w:t>12.05</w:t>
      </w:r>
      <w:r w:rsidRPr="00763BD0">
        <w:rPr>
          <w:rFonts w:ascii="Times New Roman" w:hAnsi="Times New Roman"/>
          <w:sz w:val="18"/>
          <w:szCs w:val="18"/>
        </w:rPr>
        <w:t xml:space="preserve">.2026 </w:t>
      </w:r>
      <w:r w:rsidRPr="00763BD0">
        <w:rPr>
          <w:rFonts w:ascii="Times New Roman" w:hAnsi="Times New Roman"/>
          <w:sz w:val="18"/>
          <w:szCs w:val="18"/>
        </w:rPr>
        <w:t>о</w:t>
      </w:r>
      <w:r w:rsidRPr="00763BD0">
        <w:rPr>
          <w:rFonts w:ascii="Times New Roman" w:hAnsi="Times New Roman"/>
          <w:sz w:val="18"/>
          <w:szCs w:val="18"/>
        </w:rPr>
        <w:t xml:space="preserve"> направлении на медицинское освидетельствование на состояние опьянения с записью об отказе</w:t>
      </w:r>
      <w:r w:rsidRPr="00763BD0">
        <w:rPr>
          <w:rFonts w:ascii="Times New Roman" w:hAnsi="Times New Roman"/>
          <w:sz w:val="18"/>
          <w:szCs w:val="18"/>
        </w:rPr>
        <w:t xml:space="preserve"> (л.д.</w:t>
      </w:r>
      <w:r w:rsidRPr="00763BD0" w:rsidR="003E5314">
        <w:rPr>
          <w:rFonts w:ascii="Times New Roman" w:hAnsi="Times New Roman"/>
          <w:sz w:val="18"/>
          <w:szCs w:val="18"/>
        </w:rPr>
        <w:t>4</w:t>
      </w:r>
      <w:r w:rsidRPr="00763BD0">
        <w:rPr>
          <w:rFonts w:ascii="Times New Roman" w:hAnsi="Times New Roman"/>
          <w:sz w:val="18"/>
          <w:szCs w:val="18"/>
        </w:rPr>
        <w:t>);</w:t>
      </w:r>
    </w:p>
    <w:p w:rsidR="00557EE6" w:rsidRPr="00763BD0" w:rsidP="00557EE6">
      <w:pPr>
        <w:spacing w:after="0" w:line="0" w:lineRule="atLeast"/>
        <w:ind w:firstLine="567"/>
        <w:jc w:val="both"/>
        <w:rPr>
          <w:rStyle w:val="FontStyle17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-карточкой операции с  водительским удостоверением </w:t>
      </w:r>
      <w:r w:rsidRPr="00763BD0" w:rsidR="003E5314">
        <w:rPr>
          <w:rStyle w:val="FontStyle17"/>
          <w:rFonts w:eastAsia="HG Mincho Light J"/>
          <w:sz w:val="18"/>
          <w:szCs w:val="18"/>
        </w:rPr>
        <w:t>Полянского И.С.</w:t>
      </w:r>
      <w:r w:rsidRPr="00763BD0" w:rsidR="003E5314">
        <w:rPr>
          <w:rFonts w:ascii="Times New Roman" w:hAnsi="Times New Roman"/>
          <w:sz w:val="18"/>
          <w:szCs w:val="18"/>
        </w:rPr>
        <w:t xml:space="preserve"> </w:t>
      </w:r>
      <w:r w:rsidRPr="00763BD0">
        <w:rPr>
          <w:rFonts w:ascii="Times New Roman" w:hAnsi="Times New Roman"/>
          <w:sz w:val="18"/>
          <w:szCs w:val="18"/>
        </w:rPr>
        <w:t>(л.д.</w:t>
      </w:r>
      <w:r w:rsidRPr="00763BD0" w:rsidR="003E5314">
        <w:rPr>
          <w:rFonts w:ascii="Times New Roman" w:hAnsi="Times New Roman"/>
          <w:sz w:val="18"/>
          <w:szCs w:val="18"/>
        </w:rPr>
        <w:t>7</w:t>
      </w:r>
      <w:r w:rsidRPr="00763BD0">
        <w:rPr>
          <w:rFonts w:ascii="Times New Roman" w:hAnsi="Times New Roman"/>
          <w:sz w:val="18"/>
          <w:szCs w:val="18"/>
        </w:rPr>
        <w:t>);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-сведениями о ранних привлечениях привлечения </w:t>
      </w:r>
      <w:r w:rsidRPr="00763BD0" w:rsidR="003E5314">
        <w:rPr>
          <w:rStyle w:val="FontStyle17"/>
          <w:rFonts w:eastAsia="HG Mincho Light J"/>
          <w:sz w:val="18"/>
          <w:szCs w:val="18"/>
        </w:rPr>
        <w:t xml:space="preserve">Полянского И.С. </w:t>
      </w:r>
      <w:r w:rsidRPr="00763BD0">
        <w:rPr>
          <w:rFonts w:ascii="Times New Roman" w:hAnsi="Times New Roman"/>
          <w:sz w:val="18"/>
          <w:szCs w:val="18"/>
        </w:rPr>
        <w:t>к административной</w:t>
      </w:r>
      <w:r w:rsidRPr="00763BD0">
        <w:rPr>
          <w:rFonts w:ascii="Times New Roman" w:hAnsi="Times New Roman"/>
          <w:sz w:val="18"/>
          <w:szCs w:val="18"/>
        </w:rPr>
        <w:t xml:space="preserve"> ответственности по главе 12 КоАП РФ (л.д.</w:t>
      </w:r>
      <w:r w:rsidRPr="00763BD0" w:rsidR="003E5314">
        <w:rPr>
          <w:rFonts w:ascii="Times New Roman" w:hAnsi="Times New Roman"/>
          <w:sz w:val="18"/>
          <w:szCs w:val="18"/>
        </w:rPr>
        <w:t>8-13</w:t>
      </w:r>
      <w:r w:rsidRPr="00763BD0">
        <w:rPr>
          <w:rFonts w:ascii="Times New Roman" w:hAnsi="Times New Roman"/>
          <w:sz w:val="18"/>
          <w:szCs w:val="18"/>
        </w:rPr>
        <w:t>);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-справкой инспектора по ИАЗ  ГАИ  </w:t>
      </w:r>
      <w:r w:rsidRPr="00763BD0" w:rsidR="003E5314">
        <w:rPr>
          <w:rFonts w:ascii="Times New Roman" w:hAnsi="Times New Roman"/>
          <w:sz w:val="18"/>
          <w:szCs w:val="18"/>
        </w:rPr>
        <w:t>ОСБ ДПС ГАИ МВД по Республике Крым</w:t>
      </w:r>
      <w:r w:rsidRPr="00763BD0">
        <w:rPr>
          <w:rFonts w:ascii="Times New Roman" w:hAnsi="Times New Roman"/>
          <w:sz w:val="18"/>
          <w:szCs w:val="18"/>
        </w:rPr>
        <w:t xml:space="preserve">  от </w:t>
      </w:r>
      <w:r w:rsidRPr="00763BD0" w:rsidR="003E5314">
        <w:rPr>
          <w:rFonts w:ascii="Times New Roman" w:hAnsi="Times New Roman"/>
          <w:sz w:val="18"/>
          <w:szCs w:val="18"/>
        </w:rPr>
        <w:t>14.05</w:t>
      </w:r>
      <w:r w:rsidRPr="00763BD0">
        <w:rPr>
          <w:rFonts w:ascii="Times New Roman" w:hAnsi="Times New Roman"/>
          <w:sz w:val="18"/>
          <w:szCs w:val="18"/>
        </w:rPr>
        <w:t>.2026 (л.д.</w:t>
      </w:r>
      <w:r w:rsidRPr="00763BD0" w:rsidR="003E5314">
        <w:rPr>
          <w:rFonts w:ascii="Times New Roman" w:hAnsi="Times New Roman"/>
          <w:sz w:val="18"/>
          <w:szCs w:val="18"/>
        </w:rPr>
        <w:t>15</w:t>
      </w:r>
      <w:r w:rsidRPr="00763BD0">
        <w:rPr>
          <w:rFonts w:ascii="Times New Roman" w:hAnsi="Times New Roman"/>
          <w:sz w:val="18"/>
          <w:szCs w:val="18"/>
        </w:rPr>
        <w:t xml:space="preserve">); 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-видеодиском с видеозаписью обстоятельств совершенного правонарушения (л.д.</w:t>
      </w:r>
      <w:r w:rsidRPr="00763BD0" w:rsidR="003E5314">
        <w:rPr>
          <w:rFonts w:ascii="Times New Roman" w:hAnsi="Times New Roman"/>
          <w:sz w:val="18"/>
          <w:szCs w:val="18"/>
        </w:rPr>
        <w:t>16</w:t>
      </w:r>
      <w:r w:rsidRPr="00763BD0">
        <w:rPr>
          <w:rFonts w:ascii="Times New Roman" w:hAnsi="Times New Roman"/>
          <w:sz w:val="18"/>
          <w:szCs w:val="18"/>
        </w:rPr>
        <w:t>).</w:t>
      </w:r>
    </w:p>
    <w:p w:rsidR="00557EE6" w:rsidRPr="00763BD0" w:rsidP="00557EE6">
      <w:pPr>
        <w:pStyle w:val="BodyTextIndent"/>
        <w:spacing w:line="0" w:lineRule="atLeast"/>
        <w:ind w:firstLine="567"/>
        <w:rPr>
          <w:rFonts w:eastAsia="HG Mincho Light J"/>
          <w:sz w:val="18"/>
          <w:szCs w:val="18"/>
        </w:rPr>
      </w:pPr>
      <w:r w:rsidRPr="00763BD0">
        <w:rPr>
          <w:sz w:val="18"/>
          <w:szCs w:val="18"/>
        </w:rPr>
        <w:t xml:space="preserve">У суда нет оснований не доверять вышеуказанным доказательствам.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763BD0" w:rsidR="003E5314">
        <w:rPr>
          <w:rStyle w:val="FontStyle17"/>
          <w:rFonts w:eastAsia="HG Mincho Light J"/>
          <w:sz w:val="18"/>
          <w:szCs w:val="18"/>
        </w:rPr>
        <w:t xml:space="preserve">Полянского И.С. </w:t>
      </w:r>
      <w:r w:rsidRPr="00763BD0">
        <w:rPr>
          <w:sz w:val="18"/>
          <w:szCs w:val="18"/>
        </w:rPr>
        <w:t>виновным в совершении админист</w:t>
      </w:r>
      <w:r w:rsidRPr="00763BD0">
        <w:rPr>
          <w:sz w:val="18"/>
          <w:szCs w:val="18"/>
        </w:rPr>
        <w:t>ративного правонарушения, предусмотренного ч.1 ст. 12.26 КоАП РФ. Объективных данных, ставящих под сомнение вышеназванные доказательства, в деле не содержится.</w:t>
      </w:r>
    </w:p>
    <w:p w:rsidR="00557EE6" w:rsidRPr="00763BD0" w:rsidP="00557EE6">
      <w:pPr>
        <w:pStyle w:val="BodyTextIndent"/>
        <w:spacing w:line="0" w:lineRule="atLeast"/>
        <w:ind w:firstLine="567"/>
        <w:rPr>
          <w:sz w:val="18"/>
          <w:szCs w:val="18"/>
        </w:rPr>
      </w:pPr>
      <w:r w:rsidRPr="00763BD0">
        <w:rPr>
          <w:sz w:val="18"/>
          <w:szCs w:val="18"/>
        </w:rPr>
        <w:t xml:space="preserve">Протокол об административном правонарушении составлен в соответствии со ст. 28.2 КоАП РФ, в нем </w:t>
      </w:r>
      <w:r w:rsidRPr="00763BD0">
        <w:rPr>
          <w:sz w:val="18"/>
          <w:szCs w:val="18"/>
        </w:rPr>
        <w:t>отражены все сведения, необходимые для разрешения дела. Права, предусмотренные ст. 25.1 КоАП РФ разъяснены, копия протокола вручена в установленном законом порядке.</w:t>
      </w:r>
    </w:p>
    <w:p w:rsidR="00557EE6" w:rsidRPr="00763BD0" w:rsidP="00557EE6">
      <w:pPr>
        <w:pStyle w:val="BodyTextIndent"/>
        <w:spacing w:line="0" w:lineRule="atLeast"/>
        <w:ind w:firstLine="567"/>
        <w:rPr>
          <w:sz w:val="18"/>
          <w:szCs w:val="18"/>
        </w:rPr>
      </w:pPr>
      <w:r w:rsidRPr="00763BD0">
        <w:rPr>
          <w:sz w:val="18"/>
          <w:szCs w:val="18"/>
        </w:rPr>
        <w:t xml:space="preserve">Согласно п. 2.3.2 ПДД РФ, водитель транспортного средства обязан по требованию должностных </w:t>
      </w:r>
      <w:r w:rsidRPr="00763BD0">
        <w:rPr>
          <w:sz w:val="18"/>
          <w:szCs w:val="18"/>
        </w:rPr>
        <w:t xml:space="preserve">лиц, которым предоставлено право государственного надзора и </w:t>
      </w:r>
      <w:r w:rsidRPr="00763BD0">
        <w:rPr>
          <w:sz w:val="18"/>
          <w:szCs w:val="18"/>
        </w:rPr>
        <w:t>контроля за</w:t>
      </w:r>
      <w:r w:rsidRPr="00763BD0">
        <w:rPr>
          <w:sz w:val="18"/>
          <w:szCs w:val="18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</w:t>
      </w:r>
      <w:r w:rsidRPr="00763BD0">
        <w:rPr>
          <w:sz w:val="18"/>
          <w:szCs w:val="18"/>
        </w:rPr>
        <w:t xml:space="preserve"> опьянения.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Оценив все собранные по делу доказательства, суд полагает, что </w:t>
      </w:r>
      <w:r w:rsidRPr="00763BD0" w:rsidR="003E5314">
        <w:rPr>
          <w:rStyle w:val="FontStyle17"/>
          <w:rFonts w:eastAsia="HG Mincho Light J"/>
          <w:sz w:val="18"/>
          <w:szCs w:val="18"/>
        </w:rPr>
        <w:t xml:space="preserve">Полянским И.С. </w:t>
      </w:r>
      <w:r w:rsidRPr="00763BD0">
        <w:rPr>
          <w:rFonts w:ascii="Times New Roman" w:hAnsi="Times New Roman"/>
          <w:sz w:val="18"/>
          <w:szCs w:val="18"/>
        </w:rPr>
        <w:t>нарушены требования п. 2.3.2 Правил Дорожного движения РФ, поскольку он не выполнил законного требования уполномоченного должностного лица о прохождении медицинского освидетельствования на состояние опьянения. Ответственность за неисполнение приведенной им</w:t>
      </w:r>
      <w:r w:rsidRPr="00763BD0">
        <w:rPr>
          <w:rFonts w:ascii="Times New Roman" w:hAnsi="Times New Roman"/>
          <w:sz w:val="18"/>
          <w:szCs w:val="18"/>
        </w:rPr>
        <w:t xml:space="preserve">перативной нормы Правил Дорожного движения предусмотрена ч. 1. ст. 12.26 КоАП РФ. 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 w:eastAsiaTheme="minorHAnsi"/>
          <w:sz w:val="18"/>
          <w:szCs w:val="18"/>
          <w:lang w:eastAsia="en-US"/>
        </w:rPr>
      </w:pPr>
      <w:r w:rsidRPr="00763BD0">
        <w:rPr>
          <w:rFonts w:ascii="Times New Roman" w:hAnsi="Times New Roman"/>
          <w:sz w:val="18"/>
          <w:szCs w:val="18"/>
        </w:rPr>
        <w:t xml:space="preserve">Действия </w:t>
      </w:r>
      <w:r w:rsidRPr="00763BD0" w:rsidR="003E5314">
        <w:rPr>
          <w:rStyle w:val="FontStyle17"/>
          <w:rFonts w:eastAsia="HG Mincho Light J"/>
          <w:sz w:val="18"/>
          <w:szCs w:val="18"/>
        </w:rPr>
        <w:t xml:space="preserve">Полянского И.С. </w:t>
      </w:r>
      <w:r w:rsidRPr="00763BD0">
        <w:rPr>
          <w:rFonts w:ascii="Times New Roman" w:hAnsi="Times New Roman"/>
          <w:sz w:val="18"/>
          <w:szCs w:val="18"/>
        </w:rPr>
        <w:t>суд квалифицирует по ч. 1 ст. 12.26 КоАП РФ, как н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>евыполнение водителем транспортного средства законного требования уполномоченного должностного лиц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 xml:space="preserve">а о прохождении медицинского освидетельствования на состояние опьянения, если такие действия (бездействие) не содержат уголовно наказуемого </w:t>
      </w:r>
      <w:hyperlink r:id="rId9" w:history="1">
        <w:r w:rsidRPr="00763BD0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>.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 w:eastAsiaTheme="minorHAnsi"/>
          <w:sz w:val="18"/>
          <w:szCs w:val="18"/>
          <w:lang w:eastAsia="en-US"/>
        </w:rPr>
      </w:pPr>
      <w:r w:rsidRPr="00763BD0">
        <w:rPr>
          <w:rFonts w:ascii="Times New Roman" w:eastAsia="Calibri" w:hAnsi="Times New Roman"/>
          <w:sz w:val="18"/>
          <w:szCs w:val="18"/>
        </w:rPr>
        <w:t xml:space="preserve">В силу </w:t>
      </w:r>
      <w:hyperlink r:id="rId10" w:history="1">
        <w:r w:rsidRPr="00763BD0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части 1.1 статьи 27.12</w:t>
        </w:r>
      </w:hyperlink>
      <w:r w:rsidRPr="00763BD0">
        <w:rPr>
          <w:rFonts w:ascii="Times New Roman" w:eastAsia="Calibri" w:hAnsi="Times New Roman"/>
          <w:sz w:val="18"/>
          <w:szCs w:val="18"/>
        </w:rPr>
        <w:t xml:space="preserve"> КоАП РФ лицо, которое управляет транспортным средством соответствующего вида и в</w:t>
      </w:r>
      <w:r w:rsidRPr="00763BD0">
        <w:rPr>
          <w:rFonts w:ascii="Times New Roman" w:eastAsia="Calibri" w:hAnsi="Times New Roman"/>
          <w:sz w:val="18"/>
          <w:szCs w:val="18"/>
        </w:rPr>
        <w:t xml:space="preserve">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</w:t>
      </w:r>
      <w:hyperlink r:id="rId11" w:history="1">
        <w:r w:rsidRPr="00763BD0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частью 6 данной статьи</w:t>
        </w:r>
      </w:hyperlink>
      <w:r w:rsidRPr="00763BD0">
        <w:rPr>
          <w:rFonts w:ascii="Times New Roman" w:eastAsia="Calibri" w:hAnsi="Times New Roman"/>
          <w:sz w:val="18"/>
          <w:szCs w:val="18"/>
        </w:rPr>
        <w:t>.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 xml:space="preserve">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>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>Норм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 xml:space="preserve">ы </w:t>
      </w:r>
      <w:hyperlink r:id="rId12" w:history="1">
        <w:r w:rsidRPr="00763BD0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раздела III</w:t>
        </w:r>
      </w:hyperlink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 xml:space="preserve"> Правил освидетельствования лица, которое управляет транспортным средством, на с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>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результатов, утвержденн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 xml:space="preserve">ых постановлением </w:t>
      </w:r>
      <w:r w:rsidRPr="00763BD0">
        <w:rPr>
          <w:rFonts w:ascii="Times New Roman" w:hAnsi="Times New Roman"/>
          <w:sz w:val="18"/>
          <w:szCs w:val="18"/>
        </w:rPr>
        <w:t xml:space="preserve">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медицинское</w:t>
      </w:r>
      <w:r w:rsidRPr="00763BD0">
        <w:rPr>
          <w:rFonts w:ascii="Times New Roman" w:hAnsi="Times New Roman"/>
          <w:sz w:val="18"/>
          <w:szCs w:val="18"/>
        </w:rPr>
        <w:t xml:space="preserve"> </w:t>
      </w:r>
      <w:r w:rsidRPr="00763BD0">
        <w:rPr>
          <w:rFonts w:ascii="Times New Roman" w:hAnsi="Times New Roman"/>
          <w:sz w:val="18"/>
          <w:szCs w:val="18"/>
        </w:rPr>
        <w:t>освидетельствование на состояние опьянения" (вместе с "Правилами освидетель</w:t>
      </w:r>
      <w:r w:rsidRPr="00763BD0">
        <w:rPr>
          <w:rFonts w:ascii="Times New Roman" w:hAnsi="Times New Roman"/>
          <w:sz w:val="18"/>
          <w:szCs w:val="18"/>
        </w:rPr>
        <w:t xml:space="preserve">ствования на состояние алкогольного опьянения и оформления его результатов, направления на медицинское освидетельствование на состояние опьянения") 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 xml:space="preserve">(далее также - Правила), воспроизводят указанные в </w:t>
      </w:r>
      <w:hyperlink r:id="rId13" w:history="1">
        <w:r w:rsidRPr="00763BD0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части 1.1 статьи 27.12</w:t>
        </w:r>
      </w:hyperlink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 обстоятельства, являющиеся основанием для направления водителя на медицинское освидетельствование на состояние опьянения, и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 xml:space="preserve"> устанавливают порядок направления на такое освидетельствование.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 xml:space="preserve">В соответствии с пунктом </w:t>
      </w:r>
      <w:r w:rsidRPr="00763BD0">
        <w:rPr>
          <w:rFonts w:ascii="Times New Roman" w:hAnsi="Times New Roman"/>
          <w:sz w:val="18"/>
          <w:szCs w:val="18"/>
        </w:rPr>
        <w:t xml:space="preserve">8 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>Правил,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>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</w:t>
      </w:r>
      <w:r w:rsidRPr="00763BD0">
        <w:rPr>
          <w:rFonts w:ascii="Times New Roman" w:hAnsi="Times New Roman" w:eastAsiaTheme="minorHAnsi"/>
          <w:sz w:val="18"/>
          <w:szCs w:val="18"/>
          <w:lang w:eastAsia="en-US"/>
        </w:rPr>
        <w:t>езультате освидетельствования на состояние алкогольного опьянения.</w:t>
      </w:r>
    </w:p>
    <w:p w:rsidR="00557EE6" w:rsidRPr="00763BD0" w:rsidP="00557EE6">
      <w:pPr>
        <w:pStyle w:val="BodyTextIndent"/>
        <w:spacing w:line="0" w:lineRule="atLeast"/>
        <w:ind w:firstLine="567"/>
        <w:rPr>
          <w:rFonts w:eastAsia="Calibri"/>
          <w:sz w:val="18"/>
          <w:szCs w:val="18"/>
        </w:rPr>
      </w:pPr>
      <w:r w:rsidRPr="00763BD0">
        <w:rPr>
          <w:rFonts w:eastAsia="Calibri"/>
          <w:sz w:val="18"/>
          <w:szCs w:val="18"/>
        </w:rPr>
        <w:t xml:space="preserve">Как следует из материалов дела, основанием полагать, что водитель </w:t>
      </w:r>
      <w:r w:rsidRPr="00763BD0" w:rsidR="003E5314">
        <w:rPr>
          <w:rStyle w:val="FontStyle17"/>
          <w:rFonts w:eastAsia="HG Mincho Light J"/>
          <w:sz w:val="18"/>
          <w:szCs w:val="18"/>
        </w:rPr>
        <w:t xml:space="preserve">Полянский И.С. </w:t>
      </w:r>
      <w:r w:rsidRPr="00763BD0">
        <w:rPr>
          <w:rFonts w:eastAsia="Calibri"/>
          <w:sz w:val="18"/>
          <w:szCs w:val="18"/>
        </w:rPr>
        <w:t xml:space="preserve">на момент управления транспортным средством находился в состоянии опьянения, послужило наличие выявленных у </w:t>
      </w:r>
      <w:r w:rsidRPr="00763BD0">
        <w:rPr>
          <w:rFonts w:eastAsia="Calibri"/>
          <w:sz w:val="18"/>
          <w:szCs w:val="18"/>
        </w:rPr>
        <w:t xml:space="preserve">него инспектором ДПС признаков опьянения: резкое изменение окраски кожных покровов лица. </w:t>
      </w:r>
    </w:p>
    <w:p w:rsidR="00557EE6" w:rsidRPr="00763BD0" w:rsidP="00557EE6">
      <w:pPr>
        <w:pStyle w:val="BodyTextIndent"/>
        <w:spacing w:line="0" w:lineRule="atLeast"/>
        <w:ind w:firstLine="567"/>
        <w:rPr>
          <w:rFonts w:eastAsiaTheme="minorHAnsi"/>
          <w:sz w:val="18"/>
          <w:szCs w:val="18"/>
          <w:lang w:eastAsia="en-US"/>
        </w:rPr>
      </w:pPr>
      <w:r w:rsidRPr="00763BD0">
        <w:rPr>
          <w:rFonts w:eastAsiaTheme="minorHAnsi"/>
          <w:sz w:val="18"/>
          <w:szCs w:val="18"/>
          <w:lang w:eastAsia="en-US"/>
        </w:rPr>
        <w:t xml:space="preserve">Согласно разъяснениям </w:t>
      </w:r>
      <w:hyperlink r:id="rId14" w:history="1">
        <w:r w:rsidRPr="00763BD0">
          <w:rPr>
            <w:rStyle w:val="Hyperlink"/>
            <w:rFonts w:eastAsiaTheme="minorHAnsi"/>
            <w:color w:val="auto"/>
            <w:sz w:val="18"/>
            <w:szCs w:val="18"/>
            <w:u w:val="none"/>
            <w:lang w:eastAsia="en-US"/>
          </w:rPr>
          <w:t>пункта 11</w:t>
        </w:r>
      </w:hyperlink>
      <w:r w:rsidRPr="00763BD0">
        <w:rPr>
          <w:rFonts w:eastAsiaTheme="minorHAnsi"/>
          <w:sz w:val="18"/>
          <w:szCs w:val="18"/>
          <w:lang w:eastAsia="en-US"/>
        </w:rPr>
        <w:t xml:space="preserve"> Постановления Пленума Верховного Суда РФ от 25 июня 2019 года N 20 "О некоторых вопро</w:t>
      </w:r>
      <w:r w:rsidRPr="00763BD0">
        <w:rPr>
          <w:rFonts w:eastAsiaTheme="minorHAnsi"/>
          <w:sz w:val="18"/>
          <w:szCs w:val="18"/>
          <w:lang w:eastAsia="en-US"/>
        </w:rPr>
        <w:t xml:space="preserve">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</w:t>
      </w:r>
      <w:r w:rsidRPr="00763BD0">
        <w:rPr>
          <w:rFonts w:eastAsiaTheme="minorHAnsi"/>
          <w:sz w:val="18"/>
          <w:szCs w:val="18"/>
          <w:lang w:eastAsia="en-US"/>
        </w:rPr>
        <w:t>лица либо медицинского работника о прохождении такого освидетельствования образует объективную сторону состава административного правонарушения, предусмотренного</w:t>
      </w:r>
      <w:r w:rsidRPr="00763BD0">
        <w:rPr>
          <w:rFonts w:eastAsiaTheme="minorHAnsi"/>
          <w:sz w:val="18"/>
          <w:szCs w:val="18"/>
          <w:lang w:eastAsia="en-US"/>
        </w:rPr>
        <w:t xml:space="preserve"> </w:t>
      </w:r>
      <w:hyperlink r:id="rId15" w:history="1">
        <w:r w:rsidRPr="00763BD0">
          <w:rPr>
            <w:rStyle w:val="Hyperlink"/>
            <w:rFonts w:eastAsiaTheme="minorHAnsi"/>
            <w:color w:val="auto"/>
            <w:sz w:val="18"/>
            <w:szCs w:val="18"/>
            <w:u w:val="none"/>
            <w:lang w:eastAsia="en-US"/>
          </w:rPr>
          <w:t>статьей 12.26</w:t>
        </w:r>
      </w:hyperlink>
      <w:r w:rsidRPr="00763BD0">
        <w:rPr>
          <w:rFonts w:eastAsiaTheme="minorHAnsi"/>
          <w:sz w:val="18"/>
          <w:szCs w:val="18"/>
          <w:lang w:eastAsia="en-US"/>
        </w:rPr>
        <w:t xml:space="preserve">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</w:t>
      </w:r>
      <w:r w:rsidRPr="00763BD0">
        <w:rPr>
          <w:rFonts w:eastAsiaTheme="minorHAnsi"/>
          <w:sz w:val="18"/>
          <w:szCs w:val="18"/>
          <w:lang w:eastAsia="en-US"/>
        </w:rPr>
        <w:t xml:space="preserve">мерен проходить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</w:t>
      </w:r>
      <w:r w:rsidRPr="00763BD0">
        <w:rPr>
          <w:rFonts w:eastAsiaTheme="minorHAnsi"/>
          <w:sz w:val="18"/>
          <w:szCs w:val="18"/>
          <w:lang w:eastAsia="en-US"/>
        </w:rPr>
        <w:t>рамках проводимого медицинского освидетельствования.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Факт управления транспортным средством </w:t>
      </w:r>
      <w:r w:rsidRPr="00763BD0" w:rsidR="003E5314">
        <w:rPr>
          <w:rStyle w:val="FontStyle17"/>
          <w:rFonts w:eastAsia="HG Mincho Light J"/>
          <w:sz w:val="18"/>
          <w:szCs w:val="18"/>
        </w:rPr>
        <w:t xml:space="preserve">Полянским И.С. </w:t>
      </w:r>
      <w:r w:rsidRPr="00763BD0">
        <w:rPr>
          <w:rFonts w:ascii="Times New Roman" w:hAnsi="Times New Roman"/>
          <w:sz w:val="18"/>
          <w:szCs w:val="18"/>
        </w:rPr>
        <w:t xml:space="preserve">при рассмотрении дела не оспаривался. Какие-либо сомнения в виновности </w:t>
      </w:r>
      <w:r w:rsidRPr="00763BD0" w:rsidR="003E5314">
        <w:rPr>
          <w:rStyle w:val="FontStyle17"/>
          <w:rFonts w:eastAsia="HG Mincho Light J"/>
          <w:sz w:val="18"/>
          <w:szCs w:val="18"/>
        </w:rPr>
        <w:t xml:space="preserve">Полянского И.С. </w:t>
      </w:r>
      <w:r w:rsidRPr="00763BD0">
        <w:rPr>
          <w:rStyle w:val="FontStyle17"/>
          <w:rFonts w:eastAsia="HG Mincho Light J"/>
          <w:sz w:val="18"/>
          <w:szCs w:val="18"/>
        </w:rPr>
        <w:t>м</w:t>
      </w:r>
      <w:r w:rsidRPr="00763BD0">
        <w:rPr>
          <w:rFonts w:ascii="Times New Roman" w:hAnsi="Times New Roman"/>
          <w:sz w:val="18"/>
          <w:szCs w:val="18"/>
        </w:rPr>
        <w:t xml:space="preserve">атериалы дела не содержат. 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При назначении административного </w:t>
      </w:r>
      <w:r w:rsidRPr="00763BD0">
        <w:rPr>
          <w:rFonts w:ascii="Times New Roman" w:hAnsi="Times New Roman"/>
          <w:sz w:val="18"/>
          <w:szCs w:val="18"/>
        </w:rPr>
        <w:t>наказания, учитываю требования ст. ст. 3.1, 3.8,4.1-4.3 КоАП РФ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В качестве об</w:t>
      </w:r>
      <w:r w:rsidRPr="00763BD0">
        <w:rPr>
          <w:rFonts w:ascii="Times New Roman" w:hAnsi="Times New Roman"/>
          <w:sz w:val="18"/>
          <w:szCs w:val="18"/>
        </w:rPr>
        <w:t>стоятельства, смягчающего административную ответственность правонарушителя предусмотренного ст. 4.2 КоАП РФ, суд учитывает раскаяние лица, совершившего административное правонарушение.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Обстоятельств, отягчающих административную ответственность, не установл</w:t>
      </w:r>
      <w:r w:rsidRPr="00763BD0">
        <w:rPr>
          <w:rFonts w:ascii="Times New Roman" w:hAnsi="Times New Roman"/>
          <w:sz w:val="18"/>
          <w:szCs w:val="18"/>
        </w:rPr>
        <w:t>ено.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С учетом всех вышеизложенных обстоятельств, данных о личности </w:t>
      </w:r>
      <w:r w:rsidRPr="00763BD0" w:rsidR="003E5314">
        <w:rPr>
          <w:rStyle w:val="FontStyle17"/>
          <w:rFonts w:eastAsia="HG Mincho Light J"/>
          <w:sz w:val="18"/>
          <w:szCs w:val="18"/>
        </w:rPr>
        <w:t>Полянского И.С.</w:t>
      </w:r>
      <w:r w:rsidRPr="00763BD0">
        <w:rPr>
          <w:rStyle w:val="FontStyle17"/>
          <w:rFonts w:eastAsia="HG Mincho Light J"/>
          <w:sz w:val="18"/>
          <w:szCs w:val="18"/>
        </w:rPr>
        <w:t xml:space="preserve">, </w:t>
      </w:r>
      <w:r w:rsidRPr="00763BD0">
        <w:rPr>
          <w:rFonts w:ascii="Times New Roman" w:hAnsi="Times New Roman"/>
          <w:sz w:val="18"/>
          <w:szCs w:val="18"/>
        </w:rPr>
        <w:t xml:space="preserve">а также конкретных обстоятельств дела, принимая во внимание повышенную опасность содеянного, как для самого водителя, так и для других участников дорожного движения, судья </w:t>
      </w:r>
      <w:r w:rsidRPr="00763BD0">
        <w:rPr>
          <w:rFonts w:ascii="Times New Roman" w:hAnsi="Times New Roman"/>
          <w:sz w:val="18"/>
          <w:szCs w:val="18"/>
        </w:rPr>
        <w:t>считает необходимым назначить</w:t>
      </w:r>
      <w:r w:rsidRPr="00763BD0">
        <w:rPr>
          <w:rStyle w:val="FontStyle17"/>
          <w:rFonts w:eastAsia="HG Mincho Light J"/>
          <w:sz w:val="18"/>
          <w:szCs w:val="18"/>
        </w:rPr>
        <w:t xml:space="preserve"> Титоренко Е.В. </w:t>
      </w:r>
      <w:r w:rsidRPr="00763BD0">
        <w:rPr>
          <w:rFonts w:ascii="Times New Roman" w:hAnsi="Times New Roman"/>
          <w:sz w:val="18"/>
          <w:szCs w:val="18"/>
        </w:rPr>
        <w:t>наказание в пределах санкции ч. 1 ст. 12.26 КоАП РФ в виде штрафа с лишением права управления транспортными средствами.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Руководствуясь ст. ст. 29.10 и 29.11 Кодекса Российской Федерации об административных право</w:t>
      </w:r>
      <w:r w:rsidRPr="00763BD0">
        <w:rPr>
          <w:rFonts w:ascii="Times New Roman" w:hAnsi="Times New Roman"/>
          <w:sz w:val="18"/>
          <w:szCs w:val="18"/>
        </w:rPr>
        <w:t>нарушениях, мировой судья,</w:t>
      </w:r>
    </w:p>
    <w:p w:rsidR="00557EE6" w:rsidRPr="00763BD0" w:rsidP="00557EE6">
      <w:pPr>
        <w:spacing w:after="0" w:line="0" w:lineRule="atLeast"/>
        <w:ind w:firstLine="567"/>
        <w:jc w:val="center"/>
        <w:rPr>
          <w:rFonts w:ascii="Times New Roman" w:hAnsi="Times New Roman"/>
          <w:b/>
          <w:sz w:val="18"/>
          <w:szCs w:val="18"/>
        </w:rPr>
      </w:pPr>
    </w:p>
    <w:p w:rsidR="00557EE6" w:rsidRPr="00763BD0" w:rsidP="00557EE6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ПОСТАНОВИЛ: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 xml:space="preserve">Признать </w:t>
      </w:r>
      <w:r w:rsidRPr="00763BD0" w:rsidR="003E5314">
        <w:rPr>
          <w:rFonts w:ascii="Times New Roman" w:hAnsi="Times New Roman"/>
          <w:b/>
          <w:sz w:val="18"/>
          <w:szCs w:val="18"/>
        </w:rPr>
        <w:t>Полянского Игоря Станиславовича</w:t>
      </w:r>
      <w:r w:rsidRPr="00763BD0" w:rsidR="003E5314">
        <w:rPr>
          <w:rFonts w:ascii="Times New Roman" w:hAnsi="Times New Roman"/>
          <w:sz w:val="18"/>
          <w:szCs w:val="18"/>
        </w:rPr>
        <w:t xml:space="preserve"> </w:t>
      </w:r>
      <w:r w:rsidRPr="00763BD0">
        <w:rPr>
          <w:rFonts w:ascii="Times New Roman" w:hAnsi="Times New Roman"/>
          <w:sz w:val="18"/>
          <w:szCs w:val="18"/>
        </w:rPr>
        <w:t>виновным в совершении административного правонарушения, предусмотренного ч. 1 ст. 12.26 КоАП РФ, и назначить ему административное наказание в виде административного штрафа в р</w:t>
      </w:r>
      <w:r w:rsidRPr="00763BD0">
        <w:rPr>
          <w:rFonts w:ascii="Times New Roman" w:hAnsi="Times New Roman"/>
          <w:sz w:val="18"/>
          <w:szCs w:val="18"/>
        </w:rPr>
        <w:t>азмере 45 000,00 (сорок пять тысяч)  рублей с лишением права управления транспортными средствами сроком на 1 (один) год  6 (шесть)  месяцев.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763BD0">
        <w:rPr>
          <w:rFonts w:ascii="Times New Roman" w:hAnsi="Times New Roman"/>
          <w:b/>
          <w:sz w:val="18"/>
          <w:szCs w:val="18"/>
        </w:rPr>
        <w:t xml:space="preserve">Штраф подлежит перечислению на следующие реквизиты: </w:t>
      </w:r>
    </w:p>
    <w:p w:rsidR="00763BD0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"ДАННЫЕ ИЗЪЯТЫ"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763BD0">
        <w:rPr>
          <w:rFonts w:ascii="Times New Roman" w:eastAsia="SimSun" w:hAnsi="Times New Roman"/>
          <w:sz w:val="18"/>
          <w:szCs w:val="18"/>
          <w:lang w:eastAsia="zh-CN"/>
        </w:rPr>
        <w:t>Разъяснить, что в соответствии со ст.32.2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</w:t>
      </w:r>
      <w:r w:rsidRPr="00763BD0">
        <w:rPr>
          <w:rFonts w:ascii="Times New Roman" w:eastAsia="SimSun" w:hAnsi="Times New Roman"/>
          <w:sz w:val="18"/>
          <w:szCs w:val="18"/>
          <w:lang w:eastAsia="zh-CN"/>
        </w:rPr>
        <w:t>илу.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763BD0">
        <w:rPr>
          <w:rFonts w:ascii="Times New Roman" w:eastAsia="SimSun" w:hAnsi="Times New Roman"/>
          <w:sz w:val="18"/>
          <w:szCs w:val="18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763BD0">
        <w:rPr>
          <w:rFonts w:ascii="Times New Roman" w:eastAsia="SimSun" w:hAnsi="Times New Roman"/>
          <w:sz w:val="18"/>
          <w:szCs w:val="18"/>
          <w:lang w:eastAsia="zh-CN"/>
        </w:rPr>
        <w:t>вынесшим</w:t>
      </w:r>
      <w:r w:rsidRPr="00763BD0">
        <w:rPr>
          <w:rFonts w:ascii="Times New Roman" w:eastAsia="SimSun" w:hAnsi="Times New Roman"/>
          <w:sz w:val="18"/>
          <w:szCs w:val="18"/>
          <w:lang w:eastAsia="zh-CN"/>
        </w:rPr>
        <w:t xml:space="preserve"> постановление. 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Неуплата административного штрафа в срок, предусмотренный нас</w:t>
      </w:r>
      <w:r w:rsidRPr="00763BD0">
        <w:rPr>
          <w:rFonts w:ascii="Times New Roman" w:hAnsi="Times New Roman"/>
          <w:sz w:val="18"/>
          <w:szCs w:val="18"/>
        </w:rPr>
        <w:t xml:space="preserve">тоящим </w:t>
      </w:r>
      <w:hyperlink r:id="rId16" w:history="1">
        <w:r w:rsidRPr="00763BD0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Кодексом</w:t>
        </w:r>
      </w:hyperlink>
      <w:r w:rsidRPr="00763BD0">
        <w:rPr>
          <w:rFonts w:ascii="Times New Roman" w:hAnsi="Times New Roman"/>
          <w:sz w:val="18"/>
          <w:szCs w:val="18"/>
        </w:rPr>
        <w:t xml:space="preserve">, влечет наложение административного штрафа в двукратном размере суммы неуплаченного административного штрафа, но не менее одной тысячи рублей, либо </w:t>
      </w:r>
      <w:r w:rsidRPr="00763BD0">
        <w:rPr>
          <w:rFonts w:ascii="Times New Roman" w:hAnsi="Times New Roman"/>
          <w:sz w:val="18"/>
          <w:szCs w:val="18"/>
        </w:rPr>
        <w:t>административный арест на срок до пятнадцати суток, либо обязательные работы на срок до пятидесяти часов (ч.1 ст.20.25 КоАП РФ).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Разъяснить, что в соответствии со ст. 32.7 КоАП РФ, течение срока лишения специального права начинается со дня вступления в зак</w:t>
      </w:r>
      <w:r w:rsidRPr="00763BD0">
        <w:rPr>
          <w:rFonts w:ascii="Times New Roman" w:hAnsi="Times New Roman"/>
          <w:sz w:val="18"/>
          <w:szCs w:val="18"/>
        </w:rPr>
        <w:t xml:space="preserve">онную силу постановления о назначении административного наказания в виде лишения соответствующего специального права. </w:t>
      </w:r>
      <w:r w:rsidRPr="00763BD0">
        <w:rPr>
          <w:rFonts w:ascii="Times New Roman" w:hAnsi="Times New Roman"/>
          <w:sz w:val="18"/>
          <w:szCs w:val="18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</w:t>
      </w:r>
      <w:r w:rsidRPr="00763BD0">
        <w:rPr>
          <w:rFonts w:ascii="Times New Roman" w:hAnsi="Times New Roman"/>
          <w:sz w:val="18"/>
          <w:szCs w:val="18"/>
        </w:rPr>
        <w:t>тствующего специального права лицо, лишенное специального права,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</w:t>
      </w:r>
      <w:r w:rsidRPr="00763BD0">
        <w:rPr>
          <w:rFonts w:ascii="Times New Roman" w:hAnsi="Times New Roman"/>
          <w:sz w:val="18"/>
          <w:szCs w:val="18"/>
        </w:rPr>
        <w:t>атьи 32.6 настоящего Кодекса, ранее не были изъяты в</w:t>
      </w:r>
      <w:r w:rsidRPr="00763BD0">
        <w:rPr>
          <w:rFonts w:ascii="Times New Roman" w:hAnsi="Times New Roman"/>
          <w:sz w:val="18"/>
          <w:szCs w:val="18"/>
        </w:rPr>
        <w:t xml:space="preserve"> </w:t>
      </w:r>
      <w:r w:rsidRPr="00763BD0">
        <w:rPr>
          <w:rFonts w:ascii="Times New Roman" w:hAnsi="Times New Roman"/>
          <w:sz w:val="18"/>
          <w:szCs w:val="18"/>
        </w:rPr>
        <w:t>соответствии</w:t>
      </w:r>
      <w:r w:rsidRPr="00763BD0">
        <w:rPr>
          <w:rFonts w:ascii="Times New Roman" w:hAnsi="Times New Roman"/>
          <w:sz w:val="18"/>
          <w:szCs w:val="18"/>
        </w:rPr>
        <w:t xml:space="preserve">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</w:t>
      </w:r>
      <w:r w:rsidRPr="00763BD0">
        <w:rPr>
          <w:rFonts w:ascii="Times New Roman" w:hAnsi="Times New Roman"/>
          <w:sz w:val="18"/>
          <w:szCs w:val="18"/>
        </w:rPr>
        <w:t xml:space="preserve">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</w:t>
      </w:r>
      <w:r w:rsidRPr="00763BD0">
        <w:rPr>
          <w:rFonts w:ascii="Times New Roman" w:hAnsi="Times New Roman"/>
          <w:sz w:val="18"/>
          <w:szCs w:val="18"/>
        </w:rPr>
        <w:t>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b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Возложить исполнение настоящего постановления в части лишения права управления транспортны</w:t>
      </w:r>
      <w:r w:rsidRPr="00763BD0">
        <w:rPr>
          <w:rFonts w:ascii="Times New Roman" w:hAnsi="Times New Roman"/>
          <w:sz w:val="18"/>
          <w:szCs w:val="18"/>
        </w:rPr>
        <w:t xml:space="preserve">м средством на органы внутренних дел, куда обязать </w:t>
      </w:r>
      <w:r w:rsidRPr="00763BD0" w:rsidR="003E5314">
        <w:rPr>
          <w:rStyle w:val="FontStyle17"/>
          <w:rFonts w:eastAsia="HG Mincho Light J"/>
          <w:sz w:val="18"/>
          <w:szCs w:val="18"/>
        </w:rPr>
        <w:t xml:space="preserve">Полянского И.С. </w:t>
      </w:r>
      <w:r w:rsidRPr="00763BD0">
        <w:rPr>
          <w:rFonts w:ascii="Times New Roman" w:hAnsi="Times New Roman"/>
          <w:sz w:val="18"/>
          <w:szCs w:val="18"/>
        </w:rPr>
        <w:t xml:space="preserve">сдать водительское удостоверение на право управления транспортными средствами в течение 3-х рабочих дней со дня вступления постановления в законную силу, а в случае утраты сообщить об этом </w:t>
      </w:r>
      <w:r w:rsidRPr="00763BD0">
        <w:rPr>
          <w:rFonts w:ascii="Times New Roman" w:hAnsi="Times New Roman"/>
          <w:sz w:val="18"/>
          <w:szCs w:val="18"/>
        </w:rPr>
        <w:t>в указанный орган в тот же срок.</w:t>
      </w:r>
    </w:p>
    <w:p w:rsidR="00557EE6" w:rsidRPr="00763BD0" w:rsidP="00557EE6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763BD0">
        <w:rPr>
          <w:rFonts w:ascii="Times New Roman" w:hAnsi="Times New Roman"/>
          <w:sz w:val="18"/>
          <w:szCs w:val="18"/>
        </w:rPr>
        <w:t>через мирового судью судебного участка № 99 Ялтинского судебного района (город республиканского значения Ялта с подчиненной ему территорией) Респ</w:t>
      </w:r>
      <w:r w:rsidRPr="00763BD0">
        <w:rPr>
          <w:rFonts w:ascii="Times New Roman" w:hAnsi="Times New Roman"/>
          <w:sz w:val="18"/>
          <w:szCs w:val="18"/>
        </w:rPr>
        <w:t xml:space="preserve">ублики Крым </w:t>
      </w:r>
      <w:r w:rsidRPr="00763BD0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 течение 10 дней со дня вынесения </w:t>
      </w:r>
      <w:r w:rsidRPr="00763BD0">
        <w:rPr>
          <w:rFonts w:ascii="Times New Roman" w:hAnsi="Times New Roman"/>
          <w:sz w:val="18"/>
          <w:szCs w:val="18"/>
        </w:rPr>
        <w:t>или получения копии постановления.</w:t>
      </w: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557EE6" w:rsidRPr="00763BD0" w:rsidP="00557EE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63BD0">
        <w:rPr>
          <w:rFonts w:ascii="Times New Roman" w:hAnsi="Times New Roman"/>
          <w:sz w:val="18"/>
          <w:szCs w:val="18"/>
        </w:rPr>
        <w:t>Мировой судья</w:t>
      </w:r>
      <w:r w:rsidRPr="00763BD0">
        <w:rPr>
          <w:rFonts w:ascii="Times New Roman" w:hAnsi="Times New Roman"/>
          <w:sz w:val="18"/>
          <w:szCs w:val="18"/>
        </w:rPr>
        <w:tab/>
      </w:r>
      <w:r w:rsidRPr="00763BD0">
        <w:rPr>
          <w:rFonts w:ascii="Times New Roman" w:hAnsi="Times New Roman"/>
          <w:sz w:val="18"/>
          <w:szCs w:val="18"/>
        </w:rPr>
        <w:tab/>
      </w:r>
      <w:r w:rsidRPr="00763BD0">
        <w:rPr>
          <w:rFonts w:ascii="Times New Roman" w:hAnsi="Times New Roman"/>
          <w:sz w:val="18"/>
          <w:szCs w:val="18"/>
        </w:rPr>
        <w:tab/>
      </w:r>
      <w:r w:rsidRPr="00763BD0">
        <w:rPr>
          <w:rFonts w:ascii="Times New Roman" w:hAnsi="Times New Roman"/>
          <w:sz w:val="18"/>
          <w:szCs w:val="18"/>
        </w:rPr>
        <w:tab/>
      </w:r>
      <w:r w:rsidRPr="00763BD0">
        <w:rPr>
          <w:rFonts w:ascii="Times New Roman" w:hAnsi="Times New Roman"/>
          <w:sz w:val="18"/>
          <w:szCs w:val="18"/>
        </w:rPr>
        <w:tab/>
      </w:r>
      <w:r w:rsidRPr="00763BD0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763BD0">
        <w:rPr>
          <w:rFonts w:ascii="Times New Roman" w:hAnsi="Times New Roman"/>
          <w:sz w:val="18"/>
          <w:szCs w:val="18"/>
        </w:rPr>
        <w:tab/>
      </w:r>
      <w:r w:rsidRPr="00763BD0">
        <w:rPr>
          <w:rFonts w:ascii="Times New Roman" w:eastAsia="Arial Unicode MS" w:hAnsi="Times New Roman"/>
          <w:sz w:val="18"/>
          <w:szCs w:val="18"/>
        </w:rPr>
        <w:t>Хачатурова А.Н.</w:t>
      </w:r>
    </w:p>
    <w:p w:rsidR="00557EE6" w:rsidRPr="00763BD0" w:rsidP="00557EE6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557EE6" w:rsidRPr="00763BD0" w:rsidP="00557EE6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F92E94" w:rsidRPr="00763BD0">
      <w:pPr>
        <w:rPr>
          <w:sz w:val="18"/>
          <w:szCs w:val="18"/>
        </w:rPr>
      </w:pPr>
    </w:p>
    <w:sectPr w:rsidSect="00763BD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EE6"/>
    <w:rsid w:val="000240D7"/>
    <w:rsid w:val="00340E25"/>
    <w:rsid w:val="003E5314"/>
    <w:rsid w:val="00557EE6"/>
    <w:rsid w:val="006A6F78"/>
    <w:rsid w:val="00763BD0"/>
    <w:rsid w:val="0081722B"/>
    <w:rsid w:val="008216F5"/>
    <w:rsid w:val="008A1DBB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EE6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57EE6"/>
    <w:rPr>
      <w:color w:val="0000FF"/>
      <w:u w:val="single"/>
    </w:rPr>
  </w:style>
  <w:style w:type="paragraph" w:styleId="Title">
    <w:name w:val="Title"/>
    <w:basedOn w:val="Normal"/>
    <w:link w:val="a"/>
    <w:qFormat/>
    <w:rsid w:val="00557EE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557EE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557EE6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557E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557EE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557EE6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557EE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