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3E00B7" w:rsidP="009A6DCF">
      <w:pPr>
        <w:pStyle w:val="Heading1"/>
        <w:ind w:firstLine="709"/>
        <w:jc w:val="right"/>
        <w:rPr>
          <w:sz w:val="18"/>
          <w:szCs w:val="18"/>
        </w:rPr>
      </w:pPr>
      <w:r w:rsidRPr="003E00B7">
        <w:rPr>
          <w:sz w:val="18"/>
          <w:szCs w:val="18"/>
        </w:rPr>
        <w:t>Дело № 5-99-215</w:t>
      </w:r>
      <w:r w:rsidRPr="003E00B7">
        <w:rPr>
          <w:sz w:val="18"/>
          <w:szCs w:val="18"/>
        </w:rPr>
        <w:t>/2024</w:t>
      </w:r>
    </w:p>
    <w:p w:rsidR="008D1C57" w:rsidRPr="003E00B7" w:rsidP="009A6DCF">
      <w:pPr>
        <w:spacing w:after="0"/>
        <w:ind w:firstLine="709"/>
        <w:jc w:val="right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УИД 91</w:t>
      </w:r>
      <w:r w:rsidRPr="003E00B7">
        <w:rPr>
          <w:rFonts w:ascii="Times New Roman" w:hAnsi="Times New Roman"/>
          <w:sz w:val="18"/>
          <w:szCs w:val="18"/>
          <w:lang w:val="en-US"/>
        </w:rPr>
        <w:t>MS</w:t>
      </w:r>
      <w:r w:rsidRPr="003E00B7" w:rsidR="001D6AD2">
        <w:rPr>
          <w:rFonts w:ascii="Times New Roman" w:hAnsi="Times New Roman"/>
          <w:sz w:val="18"/>
          <w:szCs w:val="18"/>
        </w:rPr>
        <w:t>0099-01-2024</w:t>
      </w:r>
      <w:r w:rsidRPr="003E00B7">
        <w:rPr>
          <w:rFonts w:ascii="Times New Roman" w:hAnsi="Times New Roman"/>
          <w:sz w:val="18"/>
          <w:szCs w:val="18"/>
        </w:rPr>
        <w:t>-</w:t>
      </w:r>
      <w:r w:rsidRPr="003E00B7" w:rsidR="00B50385">
        <w:rPr>
          <w:rFonts w:ascii="Times New Roman" w:hAnsi="Times New Roman"/>
          <w:sz w:val="18"/>
          <w:szCs w:val="18"/>
        </w:rPr>
        <w:t>001293-55</w:t>
      </w:r>
    </w:p>
    <w:p w:rsidR="008D1C57" w:rsidRPr="003E00B7" w:rsidP="009A6DCF">
      <w:pPr>
        <w:pStyle w:val="Heading1"/>
        <w:ind w:firstLine="709"/>
        <w:rPr>
          <w:sz w:val="18"/>
          <w:szCs w:val="18"/>
        </w:rPr>
      </w:pPr>
    </w:p>
    <w:p w:rsidR="008D1C57" w:rsidRPr="003E00B7" w:rsidP="009A6DCF">
      <w:pPr>
        <w:pStyle w:val="Heading1"/>
        <w:ind w:firstLine="709"/>
        <w:rPr>
          <w:sz w:val="18"/>
          <w:szCs w:val="18"/>
        </w:rPr>
      </w:pPr>
      <w:r w:rsidRPr="003E00B7">
        <w:rPr>
          <w:sz w:val="18"/>
          <w:szCs w:val="18"/>
        </w:rPr>
        <w:t>ПОСТАНОВЛЕНИЕ</w:t>
      </w:r>
    </w:p>
    <w:p w:rsidR="008D1C57" w:rsidRPr="003E00B7" w:rsidP="009A6DCF">
      <w:pPr>
        <w:spacing w:after="0"/>
        <w:ind w:firstLine="709"/>
        <w:jc w:val="center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751024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3E00B7" w:rsidR="009A6DCF">
        <w:rPr>
          <w:rFonts w:ascii="Times New Roman" w:hAnsi="Times New Roman"/>
          <w:sz w:val="18"/>
          <w:szCs w:val="18"/>
        </w:rPr>
        <w:t xml:space="preserve">      </w:t>
      </w:r>
      <w:r w:rsidRPr="003E00B7" w:rsidR="001D6AD2">
        <w:rPr>
          <w:rFonts w:ascii="Times New Roman" w:hAnsi="Times New Roman"/>
          <w:sz w:val="18"/>
          <w:szCs w:val="18"/>
        </w:rPr>
        <w:t xml:space="preserve"> </w:t>
      </w:r>
      <w:r w:rsidRPr="003E00B7" w:rsidR="00B50385">
        <w:rPr>
          <w:rFonts w:ascii="Times New Roman" w:hAnsi="Times New Roman"/>
          <w:sz w:val="18"/>
          <w:szCs w:val="18"/>
        </w:rPr>
        <w:t xml:space="preserve">                  </w:t>
      </w:r>
      <w:r w:rsidR="003E00B7">
        <w:rPr>
          <w:rFonts w:ascii="Times New Roman" w:hAnsi="Times New Roman"/>
          <w:sz w:val="18"/>
          <w:szCs w:val="18"/>
        </w:rPr>
        <w:t xml:space="preserve">                               </w:t>
      </w:r>
      <w:r w:rsidRPr="003E00B7" w:rsidR="00B50385">
        <w:rPr>
          <w:rFonts w:ascii="Times New Roman" w:hAnsi="Times New Roman"/>
          <w:sz w:val="18"/>
          <w:szCs w:val="18"/>
        </w:rPr>
        <w:t xml:space="preserve">    22 июля</w:t>
      </w:r>
      <w:r w:rsidRPr="003E00B7" w:rsidR="009A6DCF">
        <w:rPr>
          <w:rFonts w:ascii="Times New Roman" w:hAnsi="Times New Roman"/>
          <w:sz w:val="18"/>
          <w:szCs w:val="18"/>
        </w:rPr>
        <w:t xml:space="preserve"> 2024 </w:t>
      </w:r>
      <w:r w:rsidRPr="003E00B7">
        <w:rPr>
          <w:rFonts w:ascii="Times New Roman" w:hAnsi="Times New Roman"/>
          <w:sz w:val="18"/>
          <w:szCs w:val="18"/>
        </w:rPr>
        <w:t>года</w:t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  <w:t xml:space="preserve">     </w:t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</w:p>
    <w:p w:rsidR="008D1C57" w:rsidRPr="003E00B7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9A6DCF" w:rsidRPr="003E00B7" w:rsidP="0075102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b/>
          <w:sz w:val="18"/>
          <w:szCs w:val="18"/>
        </w:rPr>
        <w:t>Купецкого Андрея Михайловича</w:t>
      </w:r>
      <w:r w:rsidRPr="003E00B7">
        <w:rPr>
          <w:rFonts w:ascii="Times New Roman" w:hAnsi="Times New Roman"/>
          <w:sz w:val="18"/>
          <w:szCs w:val="18"/>
        </w:rPr>
        <w:t xml:space="preserve">, </w:t>
      </w:r>
      <w:r w:rsidRPr="003E00B7" w:rsidR="003E00B7">
        <w:rPr>
          <w:rStyle w:val="a"/>
          <w:b w:val="0"/>
          <w:sz w:val="18"/>
          <w:szCs w:val="18"/>
        </w:rPr>
        <w:t>«ДАННЫЕ ИЗЪЯТЫ»</w:t>
      </w:r>
      <w:r w:rsidRPr="003E00B7">
        <w:rPr>
          <w:rFonts w:ascii="Times New Roman" w:hAnsi="Times New Roman"/>
          <w:sz w:val="18"/>
          <w:szCs w:val="18"/>
        </w:rPr>
        <w:t xml:space="preserve">, </w:t>
      </w:r>
    </w:p>
    <w:p w:rsidR="008D1C57" w:rsidRPr="003E00B7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3E00B7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E00B7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Style w:val="a"/>
          <w:b w:val="0"/>
          <w:sz w:val="18"/>
          <w:szCs w:val="18"/>
        </w:rPr>
        <w:t>«ДАННЫЕ ИЗЪЯТЫ»</w:t>
      </w:r>
      <w:r w:rsidRPr="003E00B7" w:rsidR="001D6AD2">
        <w:rPr>
          <w:rFonts w:ascii="Times New Roman" w:hAnsi="Times New Roman"/>
          <w:sz w:val="18"/>
          <w:szCs w:val="18"/>
        </w:rPr>
        <w:t xml:space="preserve">, </w:t>
      </w:r>
      <w:r w:rsidRPr="003E00B7" w:rsidR="00912BB4">
        <w:rPr>
          <w:rFonts w:ascii="Times New Roman" w:hAnsi="Times New Roman"/>
          <w:sz w:val="18"/>
          <w:szCs w:val="18"/>
        </w:rPr>
        <w:t xml:space="preserve">Купецкий А.М. </w:t>
      </w:r>
      <w:r w:rsidRPr="003E00B7" w:rsidR="00954E78">
        <w:rPr>
          <w:rFonts w:ascii="Times New Roman" w:hAnsi="Times New Roman"/>
          <w:sz w:val="18"/>
          <w:szCs w:val="18"/>
        </w:rPr>
        <w:t xml:space="preserve"> не </w:t>
      </w:r>
      <w:r w:rsidRPr="003E00B7" w:rsidR="00954E78">
        <w:rPr>
          <w:rFonts w:ascii="Times New Roman" w:hAnsi="Times New Roman"/>
          <w:sz w:val="18"/>
          <w:szCs w:val="18"/>
        </w:rPr>
        <w:t xml:space="preserve">оплатил </w:t>
      </w:r>
      <w:r w:rsidRPr="003E00B7">
        <w:rPr>
          <w:rFonts w:ascii="Times New Roman" w:hAnsi="Times New Roman"/>
          <w:sz w:val="18"/>
          <w:szCs w:val="18"/>
        </w:rPr>
        <w:t>административный штраф в</w:t>
      </w:r>
      <w:r w:rsidRPr="003E00B7">
        <w:rPr>
          <w:rFonts w:ascii="Times New Roman" w:hAnsi="Times New Roman"/>
          <w:sz w:val="18"/>
          <w:szCs w:val="18"/>
        </w:rPr>
        <w:t xml:space="preserve"> размере </w:t>
      </w:r>
      <w:r w:rsidRPr="003E00B7" w:rsidR="00B50385">
        <w:rPr>
          <w:rFonts w:ascii="Times New Roman" w:hAnsi="Times New Roman"/>
          <w:sz w:val="18"/>
          <w:szCs w:val="18"/>
        </w:rPr>
        <w:t>700</w:t>
      </w:r>
      <w:r w:rsidRPr="003E00B7">
        <w:rPr>
          <w:rFonts w:ascii="Times New Roman" w:hAnsi="Times New Roman"/>
          <w:sz w:val="18"/>
          <w:szCs w:val="18"/>
        </w:rPr>
        <w:t xml:space="preserve">,00 </w:t>
      </w:r>
      <w:r w:rsidRPr="003E00B7" w:rsidR="009A6DCF">
        <w:rPr>
          <w:rFonts w:ascii="Times New Roman" w:hAnsi="Times New Roman"/>
          <w:sz w:val="18"/>
          <w:szCs w:val="18"/>
        </w:rPr>
        <w:t>рублей, согласно пост</w:t>
      </w:r>
      <w:r w:rsidRPr="003E00B7" w:rsidR="00B50385">
        <w:rPr>
          <w:rFonts w:ascii="Times New Roman" w:hAnsi="Times New Roman"/>
          <w:sz w:val="18"/>
          <w:szCs w:val="18"/>
        </w:rPr>
        <w:t>ановления № 8204037435 от 15.02.2024</w:t>
      </w:r>
      <w:r w:rsidRPr="003E00B7">
        <w:rPr>
          <w:rFonts w:ascii="Times New Roman" w:hAnsi="Times New Roman"/>
          <w:sz w:val="18"/>
          <w:szCs w:val="18"/>
        </w:rPr>
        <w:t>, за совершение административного прав</w:t>
      </w:r>
      <w:r w:rsidRPr="003E00B7" w:rsidR="009A6DCF">
        <w:rPr>
          <w:rFonts w:ascii="Times New Roman" w:hAnsi="Times New Roman"/>
          <w:sz w:val="18"/>
          <w:szCs w:val="18"/>
        </w:rPr>
        <w:t>онарушения</w:t>
      </w:r>
      <w:r w:rsidRPr="003E00B7" w:rsidR="00912BB4">
        <w:rPr>
          <w:rFonts w:ascii="Times New Roman" w:hAnsi="Times New Roman"/>
          <w:sz w:val="18"/>
          <w:szCs w:val="18"/>
        </w:rPr>
        <w:t>, предусмотренного ч. 1</w:t>
      </w:r>
      <w:r w:rsidRPr="003E00B7">
        <w:rPr>
          <w:rFonts w:ascii="Times New Roman" w:hAnsi="Times New Roman"/>
          <w:sz w:val="18"/>
          <w:szCs w:val="18"/>
        </w:rPr>
        <w:t xml:space="preserve"> ст. </w:t>
      </w:r>
      <w:r w:rsidRPr="003E00B7" w:rsidR="00B50385">
        <w:rPr>
          <w:rFonts w:ascii="Times New Roman" w:hAnsi="Times New Roman"/>
          <w:sz w:val="18"/>
          <w:szCs w:val="18"/>
        </w:rPr>
        <w:t>20.1</w:t>
      </w:r>
      <w:r w:rsidRPr="003E00B7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Купецкий</w:t>
      </w:r>
      <w:r w:rsidRPr="003E00B7">
        <w:rPr>
          <w:rFonts w:ascii="Times New Roman" w:hAnsi="Times New Roman"/>
          <w:sz w:val="18"/>
          <w:szCs w:val="18"/>
        </w:rPr>
        <w:t xml:space="preserve"> А.М. в судебное заседание</w:t>
      </w:r>
      <w:r w:rsidRPr="003E00B7" w:rsidR="008D1C57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 xml:space="preserve">не явился, извещен надлежащим образом, ходатайств об отложении не заявлял, на личном участии не настаивал. 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3E00B7" w:rsidP="00B5038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3E00B7" w:rsidR="00912BB4">
        <w:rPr>
          <w:rFonts w:ascii="Times New Roman" w:hAnsi="Times New Roman"/>
          <w:sz w:val="18"/>
          <w:szCs w:val="18"/>
        </w:rPr>
        <w:t>Купецкого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3E00B7" w:rsidR="00912BB4">
        <w:rPr>
          <w:rFonts w:ascii="Times New Roman" w:hAnsi="Times New Roman"/>
          <w:sz w:val="18"/>
          <w:szCs w:val="18"/>
        </w:rPr>
        <w:t xml:space="preserve"> 01</w:t>
      </w:r>
      <w:r w:rsidRPr="003E00B7">
        <w:rPr>
          <w:rFonts w:ascii="Times New Roman" w:hAnsi="Times New Roman"/>
          <w:sz w:val="18"/>
          <w:szCs w:val="18"/>
        </w:rPr>
        <w:t xml:space="preserve"> №  </w:t>
      </w:r>
      <w:r w:rsidRPr="003E00B7" w:rsidR="00B50385">
        <w:rPr>
          <w:rFonts w:ascii="Times New Roman" w:hAnsi="Times New Roman"/>
          <w:sz w:val="18"/>
          <w:szCs w:val="18"/>
        </w:rPr>
        <w:t xml:space="preserve">229804 </w:t>
      </w:r>
      <w:r w:rsidRPr="003E00B7">
        <w:rPr>
          <w:rFonts w:ascii="Times New Roman" w:hAnsi="Times New Roman"/>
          <w:sz w:val="18"/>
          <w:szCs w:val="18"/>
        </w:rPr>
        <w:t xml:space="preserve"> от </w:t>
      </w:r>
      <w:r w:rsidRPr="003E00B7" w:rsidR="00B50385">
        <w:rPr>
          <w:rFonts w:ascii="Times New Roman" w:hAnsi="Times New Roman"/>
          <w:sz w:val="18"/>
          <w:szCs w:val="18"/>
        </w:rPr>
        <w:t>28.06.2024</w:t>
      </w:r>
      <w:r w:rsidRPr="003E00B7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3E00B7" w:rsidR="00912BB4">
        <w:rPr>
          <w:rFonts w:ascii="Times New Roman" w:hAnsi="Times New Roman"/>
          <w:sz w:val="18"/>
          <w:szCs w:val="18"/>
        </w:rPr>
        <w:t>2</w:t>
      </w:r>
      <w:r w:rsidRPr="003E00B7">
        <w:rPr>
          <w:rFonts w:ascii="Times New Roman" w:hAnsi="Times New Roman"/>
          <w:sz w:val="18"/>
          <w:szCs w:val="18"/>
        </w:rPr>
        <w:t xml:space="preserve">); </w:t>
      </w:r>
      <w:r w:rsidRPr="003E00B7" w:rsidR="00751024">
        <w:rPr>
          <w:rFonts w:ascii="Times New Roman" w:hAnsi="Times New Roman"/>
          <w:sz w:val="18"/>
          <w:szCs w:val="18"/>
        </w:rPr>
        <w:t>письменными о</w:t>
      </w:r>
      <w:r w:rsidRPr="003E00B7" w:rsidR="00B50385">
        <w:rPr>
          <w:rFonts w:ascii="Times New Roman" w:hAnsi="Times New Roman"/>
          <w:sz w:val="18"/>
          <w:szCs w:val="18"/>
        </w:rPr>
        <w:t>бъяснениями Купецкого А.М. от 28.06.2024 (л.д.4</w:t>
      </w:r>
      <w:r w:rsidRPr="003E00B7" w:rsidR="00751024">
        <w:rPr>
          <w:rFonts w:ascii="Times New Roman" w:hAnsi="Times New Roman"/>
          <w:sz w:val="18"/>
          <w:szCs w:val="18"/>
        </w:rPr>
        <w:t>);</w:t>
      </w:r>
      <w:r w:rsidRPr="003E00B7" w:rsidR="00751024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3E00B7" w:rsidR="009A6DCF">
        <w:rPr>
          <w:rFonts w:ascii="Times New Roman" w:hAnsi="Times New Roman"/>
          <w:sz w:val="18"/>
          <w:szCs w:val="18"/>
        </w:rPr>
        <w:t xml:space="preserve">№ </w:t>
      </w:r>
      <w:r w:rsidRPr="003E00B7" w:rsidR="00B50385">
        <w:rPr>
          <w:rFonts w:ascii="Times New Roman" w:hAnsi="Times New Roman"/>
          <w:sz w:val="18"/>
          <w:szCs w:val="18"/>
        </w:rPr>
        <w:t xml:space="preserve">8204037435 от 15.02.2024 </w:t>
      </w:r>
      <w:r w:rsidRPr="003E00B7" w:rsidR="00912BB4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 xml:space="preserve">о привлечении </w:t>
      </w:r>
      <w:r w:rsidRPr="003E00B7" w:rsidR="00912BB4">
        <w:rPr>
          <w:rFonts w:ascii="Times New Roman" w:hAnsi="Times New Roman"/>
          <w:sz w:val="18"/>
          <w:szCs w:val="18"/>
        </w:rPr>
        <w:t>Купецкого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3E00B7" w:rsidR="00B50385">
        <w:rPr>
          <w:rFonts w:ascii="Times New Roman" w:hAnsi="Times New Roman"/>
          <w:sz w:val="18"/>
          <w:szCs w:val="18"/>
        </w:rPr>
        <w:t>ч. 1 ст. 20.1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3E00B7" w:rsidR="00B50385">
        <w:rPr>
          <w:rFonts w:ascii="Times New Roman" w:hAnsi="Times New Roman"/>
          <w:sz w:val="18"/>
          <w:szCs w:val="18"/>
        </w:rPr>
        <w:t xml:space="preserve"> законную силу 27.02.2024</w:t>
      </w:r>
      <w:r w:rsidRPr="003E00B7">
        <w:rPr>
          <w:rFonts w:ascii="Times New Roman" w:hAnsi="Times New Roman"/>
          <w:sz w:val="18"/>
          <w:szCs w:val="18"/>
        </w:rPr>
        <w:t xml:space="preserve"> (л.д.</w:t>
      </w:r>
      <w:r w:rsidRPr="003E00B7" w:rsidR="00B50385">
        <w:rPr>
          <w:rFonts w:ascii="Times New Roman" w:hAnsi="Times New Roman"/>
          <w:sz w:val="18"/>
          <w:szCs w:val="18"/>
        </w:rPr>
        <w:t>3</w:t>
      </w:r>
      <w:r w:rsidRPr="003E00B7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3E00B7" w:rsidR="00751024">
        <w:rPr>
          <w:rFonts w:ascii="Times New Roman" w:hAnsi="Times New Roman"/>
          <w:sz w:val="18"/>
          <w:szCs w:val="18"/>
        </w:rPr>
        <w:t>Купецкого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3E00B7" w:rsidR="00B50385">
        <w:rPr>
          <w:rFonts w:ascii="Times New Roman" w:hAnsi="Times New Roman"/>
          <w:sz w:val="18"/>
          <w:szCs w:val="18"/>
        </w:rPr>
        <w:t>6</w:t>
      </w:r>
      <w:r w:rsidRPr="003E00B7" w:rsidR="00751024">
        <w:rPr>
          <w:rFonts w:ascii="Times New Roman" w:hAnsi="Times New Roman"/>
          <w:sz w:val="18"/>
          <w:szCs w:val="18"/>
        </w:rPr>
        <w:t>-8</w:t>
      </w:r>
      <w:r w:rsidRPr="003E00B7">
        <w:rPr>
          <w:rFonts w:ascii="Times New Roman" w:hAnsi="Times New Roman"/>
          <w:sz w:val="18"/>
          <w:szCs w:val="18"/>
        </w:rPr>
        <w:t xml:space="preserve">). 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3E00B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Действия </w:t>
      </w:r>
      <w:r w:rsidRPr="003E00B7" w:rsidR="00751024">
        <w:rPr>
          <w:rFonts w:ascii="Times New Roman" w:hAnsi="Times New Roman"/>
          <w:sz w:val="18"/>
          <w:szCs w:val="18"/>
        </w:rPr>
        <w:t>Купецкого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D1C57" w:rsidRPr="003E00B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3E00B7" w:rsidR="00B50385">
        <w:rPr>
          <w:rFonts w:ascii="Times New Roman" w:hAnsi="Times New Roman" w:eastAsiaTheme="minorHAnsi"/>
          <w:sz w:val="18"/>
          <w:szCs w:val="18"/>
          <w:lang w:eastAsia="en-US"/>
        </w:rPr>
        <w:t>700</w:t>
      </w: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3E00B7" w:rsidR="00751024">
        <w:rPr>
          <w:rFonts w:ascii="Times New Roman" w:hAnsi="Times New Roman"/>
          <w:sz w:val="18"/>
          <w:szCs w:val="18"/>
        </w:rPr>
        <w:t>Купецкого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3E00B7" w:rsidR="00B50385">
        <w:rPr>
          <w:rFonts w:ascii="Times New Roman" w:hAnsi="Times New Roman" w:eastAsiaTheme="minorHAnsi"/>
          <w:sz w:val="18"/>
          <w:szCs w:val="18"/>
          <w:lang w:eastAsia="en-US"/>
        </w:rPr>
        <w:t>15.02.2024</w:t>
      </w: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3E00B7" w:rsidR="00B50385">
        <w:rPr>
          <w:rFonts w:ascii="Times New Roman" w:hAnsi="Times New Roman" w:eastAsiaTheme="minorHAnsi"/>
          <w:sz w:val="18"/>
          <w:szCs w:val="18"/>
          <w:lang w:eastAsia="en-US"/>
        </w:rPr>
        <w:t>27.02.2024</w:t>
      </w: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3E00B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E00B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3E00B7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3E00B7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3E00B7" w:rsidR="00751024">
        <w:rPr>
          <w:rFonts w:ascii="Times New Roman" w:hAnsi="Times New Roman"/>
          <w:sz w:val="18"/>
          <w:szCs w:val="18"/>
        </w:rPr>
        <w:t>Купецким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3E00B7" w:rsidR="00B50385">
        <w:rPr>
          <w:rFonts w:ascii="Times New Roman" w:eastAsia="SimSun" w:hAnsi="Times New Roman"/>
          <w:sz w:val="18"/>
          <w:szCs w:val="18"/>
          <w:lang w:eastAsia="zh-CN"/>
        </w:rPr>
        <w:t>27.04.2024</w:t>
      </w:r>
      <w:r w:rsidRPr="003E00B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3E00B7" w:rsidR="00751024">
        <w:rPr>
          <w:rFonts w:ascii="Times New Roman" w:hAnsi="Times New Roman"/>
          <w:sz w:val="18"/>
          <w:szCs w:val="18"/>
        </w:rPr>
        <w:t>Купецким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E00B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3E00B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В связи </w:t>
      </w:r>
      <w:r w:rsidRPr="003E00B7">
        <w:rPr>
          <w:rFonts w:ascii="Times New Roman" w:hAnsi="Times New Roman"/>
          <w:sz w:val="18"/>
          <w:szCs w:val="18"/>
        </w:rPr>
        <w:t>с</w:t>
      </w:r>
      <w:r w:rsidRPr="003E00B7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изложенным</w:t>
      </w:r>
      <w:r w:rsidRPr="003E00B7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3E00B7" w:rsidR="00751024">
        <w:rPr>
          <w:rFonts w:ascii="Times New Roman" w:hAnsi="Times New Roman"/>
          <w:sz w:val="18"/>
          <w:szCs w:val="18"/>
        </w:rPr>
        <w:t>Купецкому А.М.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3E00B7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Руководствуясь </w:t>
      </w:r>
      <w:r w:rsidRPr="003E00B7">
        <w:rPr>
          <w:rFonts w:ascii="Times New Roman" w:hAnsi="Times New Roman"/>
          <w:sz w:val="18"/>
          <w:szCs w:val="18"/>
        </w:rPr>
        <w:t>ст.ст</w:t>
      </w:r>
      <w:r w:rsidRPr="003E00B7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3E00B7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3E00B7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П</w:t>
      </w:r>
      <w:r w:rsidRPr="003E00B7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3E00B7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 </w:t>
      </w:r>
    </w:p>
    <w:p w:rsidR="008D1C57" w:rsidRPr="003E00B7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Признать </w:t>
      </w:r>
      <w:r w:rsidRPr="003E00B7" w:rsidR="00751024">
        <w:rPr>
          <w:rFonts w:ascii="Times New Roman" w:hAnsi="Times New Roman"/>
          <w:b/>
          <w:sz w:val="18"/>
          <w:szCs w:val="18"/>
        </w:rPr>
        <w:t>Купецкого Андрея Михайловича</w:t>
      </w:r>
      <w:r w:rsidRPr="003E00B7" w:rsidR="00751024">
        <w:rPr>
          <w:rFonts w:ascii="Times New Roman" w:hAnsi="Times New Roman"/>
          <w:sz w:val="18"/>
          <w:szCs w:val="18"/>
        </w:rPr>
        <w:t xml:space="preserve">, </w:t>
      </w:r>
      <w:r w:rsidRPr="003E00B7" w:rsidR="003E00B7">
        <w:rPr>
          <w:rStyle w:val="a"/>
          <w:b w:val="0"/>
          <w:sz w:val="18"/>
          <w:szCs w:val="18"/>
        </w:rPr>
        <w:t>«ДАННЫЕ ИЗЪЯТЫ»</w:t>
      </w:r>
      <w:r w:rsidRPr="003E00B7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3E00B7" w:rsidR="00B50385">
        <w:rPr>
          <w:rFonts w:ascii="Times New Roman" w:hAnsi="Times New Roman"/>
          <w:sz w:val="18"/>
          <w:szCs w:val="18"/>
        </w:rPr>
        <w:t>ние в виде штрафа в размере 1400,00 (одна тысяча четыреста</w:t>
      </w:r>
      <w:r w:rsidRPr="003E00B7" w:rsidR="00B50385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)</w:t>
      </w:r>
      <w:r w:rsidRPr="003E00B7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E00B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3E00B7" w:rsidRPr="003E00B7" w:rsidP="009A6DCF">
      <w:pPr>
        <w:spacing w:after="0" w:line="240" w:lineRule="auto"/>
        <w:ind w:firstLine="709"/>
        <w:jc w:val="both"/>
        <w:rPr>
          <w:rStyle w:val="a"/>
          <w:b w:val="0"/>
          <w:sz w:val="18"/>
          <w:szCs w:val="18"/>
        </w:rPr>
      </w:pPr>
      <w:r w:rsidRPr="003E00B7">
        <w:rPr>
          <w:rStyle w:val="a"/>
          <w:b w:val="0"/>
          <w:sz w:val="18"/>
          <w:szCs w:val="18"/>
        </w:rPr>
        <w:t>«ДАННЫЕ ИЗЪЯТЫ»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3E00B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E00B7">
        <w:rPr>
          <w:rFonts w:ascii="Times New Roman" w:hAnsi="Times New Roman"/>
          <w:sz w:val="18"/>
          <w:szCs w:val="18"/>
        </w:rPr>
        <w:t>вынесшим</w:t>
      </w:r>
      <w:r w:rsidRPr="003E00B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3E00B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E00B7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3E00B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3E00B7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3E00B7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E00B7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3E00B7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3E00B7">
        <w:rPr>
          <w:rFonts w:ascii="Times New Roman" w:hAnsi="Times New Roman"/>
          <w:sz w:val="18"/>
          <w:szCs w:val="18"/>
        </w:rPr>
        <w:t>Мировой судья:</w:t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</w:r>
      <w:r w:rsidRPr="003E00B7">
        <w:rPr>
          <w:rFonts w:ascii="Times New Roman" w:hAnsi="Times New Roman"/>
          <w:sz w:val="18"/>
          <w:szCs w:val="18"/>
        </w:rPr>
        <w:tab/>
        <w:t xml:space="preserve">            </w:t>
      </w:r>
      <w:r w:rsidR="003E00B7">
        <w:rPr>
          <w:rFonts w:ascii="Times New Roman" w:hAnsi="Times New Roman"/>
          <w:sz w:val="18"/>
          <w:szCs w:val="18"/>
        </w:rPr>
        <w:t xml:space="preserve">                      </w:t>
      </w:r>
      <w:r w:rsidRPr="003E00B7">
        <w:rPr>
          <w:rFonts w:ascii="Times New Roman" w:hAnsi="Times New Roman"/>
          <w:sz w:val="18"/>
          <w:szCs w:val="18"/>
        </w:rPr>
        <w:t xml:space="preserve">   О.В.</w:t>
      </w:r>
      <w:r w:rsidRPr="003E00B7" w:rsidR="009A6DCF">
        <w:rPr>
          <w:rFonts w:ascii="Times New Roman" w:hAnsi="Times New Roman"/>
          <w:sz w:val="18"/>
          <w:szCs w:val="18"/>
        </w:rPr>
        <w:t xml:space="preserve"> </w:t>
      </w:r>
      <w:r w:rsidRPr="003E00B7">
        <w:rPr>
          <w:rFonts w:ascii="Times New Roman" w:hAnsi="Times New Roman"/>
          <w:sz w:val="18"/>
          <w:szCs w:val="18"/>
        </w:rPr>
        <w:t>Переверзева</w:t>
      </w:r>
    </w:p>
    <w:p w:rsidR="008D1C57" w:rsidRPr="003E00B7" w:rsidP="009A6DCF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8D1C57" w:rsidRPr="003E00B7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sectPr w:rsidSect="003E00B7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1D6AD2"/>
    <w:rsid w:val="003E00B7"/>
    <w:rsid w:val="00751024"/>
    <w:rsid w:val="008D1C57"/>
    <w:rsid w:val="00912BB4"/>
    <w:rsid w:val="00954E78"/>
    <w:rsid w:val="009A6DCF"/>
    <w:rsid w:val="00B5038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3E00B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