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9711B" w:rsidRPr="003958E2" w:rsidP="00F03487">
      <w:pPr>
        <w:pStyle w:val="Title"/>
        <w:spacing w:line="0" w:lineRule="atLeast"/>
        <w:ind w:firstLine="567"/>
        <w:jc w:val="right"/>
        <w:rPr>
          <w:b w:val="0"/>
          <w:sz w:val="20"/>
        </w:rPr>
      </w:pPr>
      <w:r w:rsidRPr="003958E2">
        <w:rPr>
          <w:b w:val="0"/>
          <w:sz w:val="20"/>
        </w:rPr>
        <w:t xml:space="preserve">  Дело № 5-99-234/2026</w:t>
      </w:r>
    </w:p>
    <w:p w:rsidR="0069711B" w:rsidRPr="003958E2" w:rsidP="00F03487">
      <w:pPr>
        <w:pStyle w:val="Title"/>
        <w:spacing w:line="0" w:lineRule="atLeast"/>
        <w:ind w:firstLine="567"/>
        <w:jc w:val="right"/>
        <w:rPr>
          <w:b w:val="0"/>
          <w:sz w:val="20"/>
        </w:rPr>
      </w:pPr>
      <w:r w:rsidRPr="003958E2">
        <w:rPr>
          <w:b w:val="0"/>
          <w:sz w:val="20"/>
        </w:rPr>
        <w:t>УИД 91</w:t>
      </w:r>
      <w:r w:rsidRPr="003958E2">
        <w:rPr>
          <w:b w:val="0"/>
          <w:sz w:val="20"/>
          <w:lang w:val="en-US"/>
        </w:rPr>
        <w:t>MS</w:t>
      </w:r>
      <w:r w:rsidRPr="003958E2">
        <w:rPr>
          <w:b w:val="0"/>
          <w:sz w:val="20"/>
        </w:rPr>
        <w:t>0099-01-2026-000965-04</w:t>
      </w:r>
    </w:p>
    <w:p w:rsidR="0069711B" w:rsidRPr="003958E2" w:rsidP="00F03487">
      <w:pPr>
        <w:pStyle w:val="Title"/>
        <w:spacing w:line="0" w:lineRule="atLeast"/>
        <w:ind w:firstLine="567"/>
        <w:rPr>
          <w:b w:val="0"/>
          <w:sz w:val="20"/>
        </w:rPr>
      </w:pPr>
    </w:p>
    <w:p w:rsidR="0069711B" w:rsidRPr="003958E2" w:rsidP="00F03487">
      <w:pPr>
        <w:pStyle w:val="Title"/>
        <w:spacing w:line="0" w:lineRule="atLeast"/>
        <w:ind w:firstLine="567"/>
        <w:rPr>
          <w:b w:val="0"/>
          <w:sz w:val="20"/>
        </w:rPr>
      </w:pPr>
      <w:r w:rsidRPr="003958E2">
        <w:rPr>
          <w:b w:val="0"/>
          <w:sz w:val="20"/>
        </w:rPr>
        <w:t>ПОСТАНОВЛЕНИЕ</w:t>
      </w:r>
    </w:p>
    <w:p w:rsidR="0069711B" w:rsidRPr="003958E2" w:rsidP="00F03487">
      <w:pPr>
        <w:spacing w:after="0" w:line="0" w:lineRule="atLeast"/>
        <w:ind w:firstLine="567"/>
        <w:jc w:val="center"/>
        <w:rPr>
          <w:rFonts w:ascii="Times New Roman" w:hAnsi="Times New Roman"/>
          <w:sz w:val="20"/>
          <w:szCs w:val="20"/>
        </w:rPr>
      </w:pPr>
      <w:r w:rsidRPr="003958E2">
        <w:rPr>
          <w:rFonts w:ascii="Times New Roman" w:hAnsi="Times New Roman"/>
          <w:sz w:val="20"/>
          <w:szCs w:val="20"/>
        </w:rPr>
        <w:t>по делу об административном правонарушении</w:t>
      </w:r>
    </w:p>
    <w:p w:rsidR="00F03487" w:rsidRPr="003958E2" w:rsidP="00F03487">
      <w:pPr>
        <w:spacing w:after="0" w:line="0" w:lineRule="atLeast"/>
        <w:ind w:firstLine="567"/>
        <w:jc w:val="center"/>
        <w:rPr>
          <w:rFonts w:ascii="Times New Roman" w:hAnsi="Times New Roman"/>
          <w:sz w:val="20"/>
          <w:szCs w:val="20"/>
        </w:rPr>
      </w:pPr>
    </w:p>
    <w:p w:rsidR="0069711B" w:rsidRPr="003958E2" w:rsidP="00F03487">
      <w:pPr>
        <w:spacing w:after="0" w:line="0" w:lineRule="atLeast"/>
        <w:ind w:firstLine="567"/>
        <w:rPr>
          <w:rFonts w:ascii="Times New Roman" w:hAnsi="Times New Roman"/>
          <w:sz w:val="20"/>
          <w:szCs w:val="20"/>
        </w:rPr>
      </w:pPr>
      <w:r w:rsidRPr="003958E2">
        <w:rPr>
          <w:rFonts w:ascii="Times New Roman" w:hAnsi="Times New Roman"/>
          <w:sz w:val="20"/>
          <w:szCs w:val="20"/>
        </w:rPr>
        <w:t>г. Ялта</w:t>
      </w:r>
      <w:r w:rsidRPr="003958E2">
        <w:rPr>
          <w:rFonts w:ascii="Times New Roman" w:hAnsi="Times New Roman"/>
          <w:sz w:val="20"/>
          <w:szCs w:val="20"/>
        </w:rPr>
        <w:tab/>
      </w:r>
      <w:r w:rsidRPr="003958E2">
        <w:rPr>
          <w:rFonts w:ascii="Times New Roman" w:hAnsi="Times New Roman"/>
          <w:sz w:val="20"/>
          <w:szCs w:val="20"/>
        </w:rPr>
        <w:tab/>
      </w:r>
      <w:r w:rsidRPr="003958E2">
        <w:rPr>
          <w:rFonts w:ascii="Times New Roman" w:hAnsi="Times New Roman"/>
          <w:sz w:val="20"/>
          <w:szCs w:val="20"/>
        </w:rPr>
        <w:tab/>
      </w:r>
      <w:r w:rsidRPr="003958E2">
        <w:rPr>
          <w:rFonts w:ascii="Times New Roman" w:hAnsi="Times New Roman"/>
          <w:sz w:val="20"/>
          <w:szCs w:val="20"/>
        </w:rPr>
        <w:tab/>
      </w:r>
      <w:r w:rsidRPr="003958E2">
        <w:rPr>
          <w:rFonts w:ascii="Times New Roman" w:hAnsi="Times New Roman"/>
          <w:sz w:val="20"/>
          <w:szCs w:val="20"/>
        </w:rPr>
        <w:tab/>
      </w:r>
      <w:r w:rsidRPr="003958E2">
        <w:rPr>
          <w:rFonts w:ascii="Times New Roman" w:hAnsi="Times New Roman"/>
          <w:sz w:val="20"/>
          <w:szCs w:val="20"/>
        </w:rPr>
        <w:tab/>
      </w:r>
      <w:r w:rsidRPr="003958E2">
        <w:rPr>
          <w:rFonts w:ascii="Times New Roman" w:hAnsi="Times New Roman"/>
          <w:sz w:val="20"/>
          <w:szCs w:val="20"/>
        </w:rPr>
        <w:tab/>
        <w:t xml:space="preserve">                             24 июня 2026 года</w:t>
      </w:r>
    </w:p>
    <w:p w:rsidR="0069711B" w:rsidRPr="003958E2" w:rsidP="00F03487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69711B" w:rsidRPr="003958E2" w:rsidP="00F03487">
      <w:pPr>
        <w:spacing w:after="0" w:line="0" w:lineRule="atLeast"/>
        <w:ind w:firstLine="567"/>
        <w:jc w:val="both"/>
        <w:rPr>
          <w:rFonts w:ascii="Times New Roman" w:eastAsia="Arial Unicode MS" w:hAnsi="Times New Roman"/>
          <w:sz w:val="20"/>
          <w:szCs w:val="20"/>
        </w:rPr>
      </w:pPr>
      <w:r w:rsidRPr="003958E2">
        <w:rPr>
          <w:rFonts w:ascii="Times New Roman" w:hAnsi="Times New Roman"/>
          <w:sz w:val="20"/>
          <w:szCs w:val="20"/>
        </w:rPr>
        <w:t xml:space="preserve">Мировой судья судебного участка № 94 Ялтинского судебного района (город республиканского значения Ялта с подчиненной ему территорией) Республики Крым </w:t>
      </w:r>
      <w:r w:rsidRPr="003958E2">
        <w:rPr>
          <w:rFonts w:ascii="Times New Roman" w:eastAsia="Arial Unicode MS" w:hAnsi="Times New Roman"/>
          <w:sz w:val="20"/>
          <w:szCs w:val="20"/>
        </w:rPr>
        <w:t xml:space="preserve">Хачатурова А.Н., исполняющая обязанности мирового судьи </w:t>
      </w:r>
      <w:r w:rsidRPr="003958E2">
        <w:rPr>
          <w:rFonts w:ascii="Times New Roman" w:hAnsi="Times New Roman"/>
          <w:sz w:val="20"/>
          <w:szCs w:val="20"/>
        </w:rPr>
        <w:t>судебного участка № 99 Ялтинского судебного района</w:t>
      </w:r>
      <w:r w:rsidRPr="003958E2">
        <w:rPr>
          <w:rFonts w:ascii="Times New Roman" w:hAnsi="Times New Roman"/>
          <w:sz w:val="20"/>
          <w:szCs w:val="20"/>
        </w:rPr>
        <w:t xml:space="preserve"> (город республиканского значения Ялта с подчиненной ему территорией) Республики Крым</w:t>
      </w:r>
      <w:r w:rsidRPr="003958E2">
        <w:rPr>
          <w:rFonts w:ascii="Times New Roman" w:eastAsia="Arial Unicode MS" w:hAnsi="Times New Roman"/>
          <w:sz w:val="20"/>
          <w:szCs w:val="20"/>
        </w:rPr>
        <w:t>,</w:t>
      </w:r>
    </w:p>
    <w:p w:rsidR="0069711B" w:rsidRPr="003958E2" w:rsidP="00F03487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3958E2">
        <w:rPr>
          <w:rFonts w:ascii="Times New Roman" w:hAnsi="Times New Roman"/>
          <w:sz w:val="20"/>
          <w:szCs w:val="20"/>
        </w:rPr>
        <w:t>с участием лица, привлекаемого к административной ответственности, Титова В.В.,</w:t>
      </w:r>
    </w:p>
    <w:p w:rsidR="003958E2" w:rsidRPr="003958E2" w:rsidP="003958E2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3958E2">
        <w:rPr>
          <w:rFonts w:ascii="Times New Roman" w:hAnsi="Times New Roman"/>
          <w:sz w:val="20"/>
          <w:szCs w:val="20"/>
        </w:rPr>
        <w:t>рассмотрев в открытом судебном заседании материал дела об административном правонарушении</w:t>
      </w:r>
      <w:r w:rsidRPr="003958E2">
        <w:rPr>
          <w:rFonts w:ascii="Times New Roman" w:hAnsi="Times New Roman"/>
          <w:sz w:val="20"/>
          <w:szCs w:val="20"/>
        </w:rPr>
        <w:t>, предусмотренном  ст. 19.7 КоАП РФ,</w:t>
      </w:r>
      <w:r w:rsidRPr="003958E2" w:rsidR="00F03487">
        <w:rPr>
          <w:rFonts w:ascii="Times New Roman" w:hAnsi="Times New Roman"/>
          <w:sz w:val="20"/>
          <w:szCs w:val="20"/>
        </w:rPr>
        <w:t xml:space="preserve"> в отношении должностного лица - </w:t>
      </w:r>
      <w:r w:rsidRPr="003958E2">
        <w:rPr>
          <w:rFonts w:ascii="Times New Roman" w:hAnsi="Times New Roman"/>
          <w:sz w:val="20"/>
          <w:szCs w:val="20"/>
        </w:rPr>
        <w:t xml:space="preserve">директора  Общества с ограниченной ответственностью «Научно-производственное предприятие «Никитская лаборатория» Титова Валерия Владиславовича, </w:t>
      </w:r>
    </w:p>
    <w:p w:rsidR="0069711B" w:rsidRPr="003958E2" w:rsidP="003958E2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3958E2">
        <w:rPr>
          <w:rFonts w:ascii="Times New Roman" w:hAnsi="Times New Roman"/>
          <w:sz w:val="20"/>
          <w:szCs w:val="20"/>
        </w:rPr>
        <w:t>"ДАННЫЕ ИЗЪЯТЫ"</w:t>
      </w:r>
      <w:r w:rsidRPr="003958E2">
        <w:rPr>
          <w:rFonts w:ascii="Times New Roman" w:hAnsi="Times New Roman"/>
          <w:sz w:val="20"/>
          <w:szCs w:val="20"/>
        </w:rPr>
        <w:t xml:space="preserve"> </w:t>
      </w:r>
      <w:r w:rsidRPr="003958E2">
        <w:rPr>
          <w:rFonts w:ascii="Times New Roman" w:hAnsi="Times New Roman"/>
          <w:sz w:val="20"/>
          <w:szCs w:val="20"/>
        </w:rPr>
        <w:t>,</w:t>
      </w:r>
    </w:p>
    <w:p w:rsidR="006635CB" w:rsidRPr="003958E2" w:rsidP="00F03487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69711B" w:rsidRPr="003958E2" w:rsidP="00F03487">
      <w:pPr>
        <w:spacing w:after="0" w:line="0" w:lineRule="atLeast"/>
        <w:ind w:firstLine="567"/>
        <w:jc w:val="center"/>
        <w:rPr>
          <w:rFonts w:ascii="Times New Roman" w:hAnsi="Times New Roman"/>
          <w:sz w:val="20"/>
          <w:szCs w:val="20"/>
        </w:rPr>
      </w:pPr>
      <w:r w:rsidRPr="003958E2">
        <w:rPr>
          <w:rFonts w:ascii="Times New Roman" w:hAnsi="Times New Roman"/>
          <w:sz w:val="20"/>
          <w:szCs w:val="20"/>
        </w:rPr>
        <w:t>У С Т А Н О В И Л:</w:t>
      </w:r>
    </w:p>
    <w:p w:rsidR="0069711B" w:rsidRPr="003958E2" w:rsidP="003958E2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3958E2">
        <w:rPr>
          <w:rFonts w:ascii="Times New Roman" w:hAnsi="Times New Roman"/>
          <w:sz w:val="20"/>
          <w:szCs w:val="20"/>
        </w:rPr>
        <w:t xml:space="preserve">Титов В.В., являясь на момент совершения правонарушения (02.04.2024) должностным лицом – директором  Общества с ограниченной ответственностью «Научно-производственное предприятие «Никитская лаборатория», </w:t>
      </w:r>
      <w:r w:rsidRPr="003958E2">
        <w:rPr>
          <w:rFonts w:ascii="Times New Roman" w:hAnsi="Times New Roman"/>
          <w:sz w:val="20"/>
          <w:szCs w:val="20"/>
        </w:rPr>
        <w:t>"ДАННЫЕ ИЗЪЯТЫ"</w:t>
      </w:r>
      <w:r w:rsidRPr="003958E2">
        <w:rPr>
          <w:rFonts w:ascii="Times New Roman" w:hAnsi="Times New Roman"/>
          <w:sz w:val="20"/>
          <w:szCs w:val="20"/>
        </w:rPr>
        <w:t xml:space="preserve"> </w:t>
      </w:r>
      <w:r w:rsidRPr="003958E2">
        <w:rPr>
          <w:rFonts w:ascii="Times New Roman" w:hAnsi="Times New Roman"/>
          <w:sz w:val="20"/>
          <w:szCs w:val="20"/>
        </w:rPr>
        <w:t>не направил в адрес Межрайонной ИФНС № 8 по Республике Крым в установленный срок - не позднее 31.03.2026, годовую бухгалтерскую (финансовую) отчетность за 2025 год в соответствии с ч.3 ст.18 Закона № 402-ФЗ «</w:t>
      </w:r>
      <w:r w:rsidRPr="003958E2">
        <w:rPr>
          <w:rFonts w:ascii="Times New Roman" w:hAnsi="Times New Roman"/>
          <w:sz w:val="20"/>
          <w:szCs w:val="20"/>
        </w:rPr>
        <w:t xml:space="preserve">О бухгалтерском учете», </w:t>
      </w:r>
      <w:r w:rsidRPr="003958E2">
        <w:rPr>
          <w:rFonts w:ascii="Times New Roman" w:hAnsi="Times New Roman" w:eastAsiaTheme="minorHAnsi"/>
          <w:sz w:val="20"/>
          <w:szCs w:val="20"/>
          <w:lang w:eastAsia="en-US"/>
        </w:rPr>
        <w:t xml:space="preserve">чем совершил </w:t>
      </w:r>
      <w:r w:rsidRPr="003958E2">
        <w:rPr>
          <w:rFonts w:ascii="Times New Roman" w:hAnsi="Times New Roman"/>
          <w:sz w:val="20"/>
          <w:szCs w:val="20"/>
        </w:rPr>
        <w:t>административное</w:t>
      </w:r>
      <w:r w:rsidRPr="003958E2">
        <w:rPr>
          <w:rFonts w:ascii="Times New Roman" w:hAnsi="Times New Roman"/>
          <w:sz w:val="20"/>
          <w:szCs w:val="20"/>
        </w:rPr>
        <w:t xml:space="preserve"> правонарушение, предусмотренное  ст. 19.7 КоАП РФ.    </w:t>
      </w:r>
    </w:p>
    <w:p w:rsidR="0069711B" w:rsidRPr="003958E2" w:rsidP="00F03487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3958E2">
        <w:rPr>
          <w:rFonts w:ascii="Times New Roman" w:hAnsi="Times New Roman"/>
          <w:sz w:val="20"/>
          <w:szCs w:val="20"/>
        </w:rPr>
        <w:t xml:space="preserve">Титов В.В. в судебном заседании вину признал в полном объеме, с протоколом об административном  правонарушении согласен, </w:t>
      </w:r>
      <w:r w:rsidRPr="003958E2">
        <w:rPr>
          <w:rFonts w:ascii="Times New Roman" w:hAnsi="Times New Roman"/>
          <w:sz w:val="20"/>
          <w:szCs w:val="20"/>
        </w:rPr>
        <w:t>обстоятельства, изложенные</w:t>
      </w:r>
      <w:r w:rsidRPr="003958E2">
        <w:rPr>
          <w:rFonts w:ascii="Times New Roman" w:hAnsi="Times New Roman"/>
          <w:sz w:val="20"/>
          <w:szCs w:val="20"/>
        </w:rPr>
        <w:t xml:space="preserve"> в протоколе об административном правонарушении не оспаривает</w:t>
      </w:r>
      <w:r w:rsidRPr="003958E2">
        <w:rPr>
          <w:rFonts w:ascii="Times New Roman" w:hAnsi="Times New Roman"/>
          <w:sz w:val="20"/>
          <w:szCs w:val="20"/>
        </w:rPr>
        <w:t>.</w:t>
      </w:r>
    </w:p>
    <w:p w:rsidR="0069711B" w:rsidRPr="003958E2" w:rsidP="00F03487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3958E2">
        <w:rPr>
          <w:rFonts w:ascii="Times New Roman" w:hAnsi="Times New Roman"/>
          <w:color w:val="000000"/>
          <w:sz w:val="20"/>
          <w:szCs w:val="20"/>
        </w:rPr>
        <w:t>Исследовав представленные материалы в их совокупности, прихожу к следующим выводам.</w:t>
      </w:r>
    </w:p>
    <w:p w:rsidR="0069711B" w:rsidRPr="003958E2" w:rsidP="00F03487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3958E2">
        <w:rPr>
          <w:rFonts w:ascii="Times New Roman" w:hAnsi="Times New Roman"/>
          <w:sz w:val="20"/>
          <w:szCs w:val="20"/>
        </w:rPr>
        <w:t xml:space="preserve">В соответствии со </w:t>
      </w:r>
      <w:hyperlink r:id="rId4" w:history="1">
        <w:r w:rsidRPr="003958E2">
          <w:rPr>
            <w:rStyle w:val="Hyperlink"/>
            <w:rFonts w:ascii="Times New Roman" w:hAnsi="Times New Roman"/>
            <w:sz w:val="20"/>
            <w:szCs w:val="20"/>
            <w:u w:val="none"/>
          </w:rPr>
          <w:t>статьей 24.1</w:t>
        </w:r>
      </w:hyperlink>
      <w:r w:rsidRPr="003958E2">
        <w:rPr>
          <w:rFonts w:ascii="Times New Roman" w:hAnsi="Times New Roman"/>
          <w:sz w:val="20"/>
          <w:szCs w:val="20"/>
        </w:rPr>
        <w:t xml:space="preserve"> КоАП РФ задачами производства по делам об административных правонарушениях являются всестороннее, полное, объектив</w:t>
      </w:r>
      <w:r w:rsidRPr="003958E2">
        <w:rPr>
          <w:rFonts w:ascii="Times New Roman" w:hAnsi="Times New Roman"/>
          <w:sz w:val="20"/>
          <w:szCs w:val="20"/>
        </w:rPr>
        <w:t>ное и своевременное выяснение обстоятельств каждого дела, разрешение его в соответствии с законом.</w:t>
      </w:r>
    </w:p>
    <w:p w:rsidR="0069711B" w:rsidRPr="003958E2" w:rsidP="00F03487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0"/>
        <w:rPr>
          <w:rFonts w:ascii="Times New Roman" w:hAnsi="Times New Roman"/>
          <w:sz w:val="20"/>
          <w:szCs w:val="20"/>
        </w:rPr>
      </w:pPr>
      <w:r w:rsidRPr="003958E2">
        <w:rPr>
          <w:rFonts w:ascii="Times New Roman" w:hAnsi="Times New Roman"/>
          <w:sz w:val="20"/>
          <w:szCs w:val="20"/>
        </w:rPr>
        <w:t>Согласно ст. 26.11 КоАП РФ судья осуществляющий производство по делу об административном правонарушении, оценивает доказательства по своему внутреннему убежд</w:t>
      </w:r>
      <w:r w:rsidRPr="003958E2">
        <w:rPr>
          <w:rFonts w:ascii="Times New Roman" w:hAnsi="Times New Roman"/>
          <w:sz w:val="20"/>
          <w:szCs w:val="20"/>
        </w:rPr>
        <w:t>ению, основанному на всестороннем, полном и объективном исследовании всех обстоятельств дела в их совокупности.</w:t>
      </w:r>
    </w:p>
    <w:p w:rsidR="0069711B" w:rsidRPr="003958E2" w:rsidP="00F03487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</w:rPr>
      </w:pPr>
      <w:r w:rsidRPr="003958E2">
        <w:rPr>
          <w:rFonts w:ascii="Times New Roman" w:hAnsi="Times New Roman" w:cs="Times New Roman"/>
        </w:rPr>
        <w:t xml:space="preserve">Ответственность по ст. 19.7 </w:t>
      </w:r>
      <w:r w:rsidRPr="003958E2">
        <w:rPr>
          <w:rFonts w:ascii="Times New Roman" w:hAnsi="Times New Roman" w:eastAsiaTheme="minorHAnsi" w:cs="Times New Roman"/>
          <w:lang w:eastAsia="en-US"/>
        </w:rPr>
        <w:t xml:space="preserve">КоАП РФ наступает за  </w:t>
      </w:r>
      <w:r w:rsidRPr="003958E2">
        <w:rPr>
          <w:rFonts w:ascii="Times New Roman" w:hAnsi="Times New Roman" w:cs="Times New Roman"/>
        </w:rPr>
        <w:t>непредставление или несвоевременное представление в государственный орган (должностному лицу),</w:t>
      </w:r>
      <w:r w:rsidRPr="003958E2">
        <w:rPr>
          <w:rFonts w:ascii="Times New Roman" w:hAnsi="Times New Roman" w:cs="Times New Roman"/>
        </w:rPr>
        <w:t xml:space="preserve">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</w:t>
      </w:r>
      <w:r w:rsidRPr="003958E2">
        <w:rPr>
          <w:rFonts w:ascii="Times New Roman" w:hAnsi="Times New Roman" w:cs="Times New Roman"/>
        </w:rPr>
        <w:t>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</w:t>
      </w:r>
      <w:r w:rsidRPr="003958E2">
        <w:rPr>
          <w:rFonts w:ascii="Times New Roman" w:hAnsi="Times New Roman" w:cs="Times New Roman"/>
        </w:rPr>
        <w:t xml:space="preserve"> </w:t>
      </w:r>
      <w:r w:rsidRPr="003958E2">
        <w:rPr>
          <w:rFonts w:ascii="Times New Roman" w:hAnsi="Times New Roman" w:cs="Times New Roman"/>
        </w:rPr>
        <w:t>осуществления этим органом (должностным лицом)</w:t>
      </w:r>
      <w:r w:rsidRPr="003958E2">
        <w:rPr>
          <w:rFonts w:ascii="Times New Roman" w:hAnsi="Times New Roman" w:cs="Times New Roman"/>
        </w:rPr>
        <w:t xml:space="preserve">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</w:t>
      </w:r>
      <w:r w:rsidRPr="003958E2">
        <w:rPr>
          <w:rFonts w:ascii="Times New Roman" w:hAnsi="Times New Roman" w:cs="Times New Roman"/>
        </w:rPr>
        <w:t xml:space="preserve">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</w:t>
      </w:r>
      <w:r w:rsidRPr="003958E2">
        <w:rPr>
          <w:rFonts w:ascii="Times New Roman" w:hAnsi="Times New Roman" w:cs="Times New Roman"/>
        </w:rPr>
        <w:t>объеме или в искаженном виде, за</w:t>
      </w:r>
      <w:r w:rsidRPr="003958E2">
        <w:rPr>
          <w:rFonts w:ascii="Times New Roman" w:hAnsi="Times New Roman" w:cs="Times New Roman"/>
        </w:rPr>
        <w:t xml:space="preserve"> </w:t>
      </w:r>
      <w:r w:rsidRPr="003958E2">
        <w:rPr>
          <w:rFonts w:ascii="Times New Roman" w:hAnsi="Times New Roman" w:cs="Times New Roman"/>
        </w:rPr>
        <w:t>исключением случаев, предусмотренных статьей 6.16, частью 2 статьи 6.31, частями 1, 2 и 4 статьи 8.28.1, статьей 8.32.1, частью 1 статьи 8.49, частью 5 статьи 14.5, частью 4 статьи 14.28, частью 1 статьи 14.46.2, статьями 1</w:t>
      </w:r>
      <w:r w:rsidRPr="003958E2">
        <w:rPr>
          <w:rFonts w:ascii="Times New Roman" w:hAnsi="Times New Roman" w:cs="Times New Roman"/>
        </w:rPr>
        <w:t>9.7.1, 19.7.2, 19.7.2-1, 19.7.3, 19.7.5, 19.7.5-1, 19.7.7, 19.7.8, 19.7.9, 19.7.12, 19.7.13, 19.7.14, 19.7.15, 19.8, 19.8.3, частями 2, 7, 8 и 9 статьи 19.34</w:t>
      </w:r>
      <w:r w:rsidRPr="003958E2">
        <w:rPr>
          <w:rFonts w:ascii="Times New Roman" w:hAnsi="Times New Roman" w:cs="Times New Roman"/>
        </w:rPr>
        <w:t xml:space="preserve"> настоящего Кодекса.</w:t>
      </w:r>
    </w:p>
    <w:p w:rsidR="0069711B" w:rsidRPr="003958E2" w:rsidP="00F03487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3958E2">
        <w:rPr>
          <w:rFonts w:ascii="Times New Roman" w:hAnsi="Times New Roman" w:eastAsiaTheme="minorHAnsi"/>
          <w:sz w:val="20"/>
          <w:szCs w:val="20"/>
          <w:lang w:eastAsia="en-US"/>
        </w:rPr>
        <w:t xml:space="preserve">Согласно </w:t>
      </w:r>
      <w:r w:rsidRPr="003958E2">
        <w:rPr>
          <w:rFonts w:ascii="Times New Roman" w:hAnsi="Times New Roman"/>
          <w:sz w:val="20"/>
          <w:szCs w:val="20"/>
        </w:rPr>
        <w:t>частям 1-3 ст.18</w:t>
      </w:r>
      <w:r w:rsidRPr="003958E2">
        <w:rPr>
          <w:rFonts w:ascii="Times New Roman" w:hAnsi="Times New Roman" w:eastAsiaTheme="minorHAnsi"/>
          <w:sz w:val="20"/>
          <w:szCs w:val="20"/>
          <w:lang w:eastAsia="en-US"/>
        </w:rPr>
        <w:t xml:space="preserve"> Федерального закона от 06 декабря 2011 года N 402-ФЗ</w:t>
      </w:r>
      <w:r w:rsidRPr="003958E2">
        <w:rPr>
          <w:rFonts w:ascii="Times New Roman" w:hAnsi="Times New Roman" w:eastAsiaTheme="minorHAnsi"/>
          <w:sz w:val="20"/>
          <w:szCs w:val="20"/>
          <w:lang w:eastAsia="en-US"/>
        </w:rPr>
        <w:t xml:space="preserve"> "О бухгалтерском учете" (далее – ФЗ «О бухгалтерском учете») </w:t>
      </w:r>
      <w:r w:rsidRPr="003958E2">
        <w:rPr>
          <w:rFonts w:ascii="Times New Roman" w:hAnsi="Times New Roman"/>
          <w:sz w:val="20"/>
          <w:szCs w:val="20"/>
        </w:rPr>
        <w:t xml:space="preserve"> Государственный информационный ресурс бухгалтерской (финансовой) отчетности (далее - государственный информационный ресурс) - совокупность бухгалтерской (финансовой) отчетности экономических су</w:t>
      </w:r>
      <w:r w:rsidRPr="003958E2">
        <w:rPr>
          <w:rFonts w:ascii="Times New Roman" w:hAnsi="Times New Roman"/>
          <w:sz w:val="20"/>
          <w:szCs w:val="20"/>
        </w:rPr>
        <w:t>бъектов, обязанных составлять такую отчетность, а также аудиторских заключений о ней в случаях, если бухгалтерская (финансовая) отчетность подлежит обязательному аудиту.</w:t>
      </w:r>
    </w:p>
    <w:p w:rsidR="0069711B" w:rsidRPr="003958E2" w:rsidP="00F03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3958E2">
        <w:rPr>
          <w:rFonts w:ascii="Times New Roman" w:hAnsi="Times New Roman"/>
          <w:sz w:val="20"/>
          <w:szCs w:val="20"/>
        </w:rPr>
        <w:t xml:space="preserve"> Государственный информационный ресурс формируется и ведется федеральным органом испол</w:t>
      </w:r>
      <w:r w:rsidRPr="003958E2">
        <w:rPr>
          <w:rFonts w:ascii="Times New Roman" w:hAnsi="Times New Roman"/>
          <w:sz w:val="20"/>
          <w:szCs w:val="20"/>
        </w:rPr>
        <w:t>нительной власти, уполномоченным по контролю и надзору в области налогов и сборов.</w:t>
      </w:r>
    </w:p>
    <w:p w:rsidR="0069711B" w:rsidRPr="003958E2" w:rsidP="00F03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3958E2">
        <w:rPr>
          <w:rFonts w:ascii="Times New Roman" w:hAnsi="Times New Roman"/>
          <w:sz w:val="20"/>
          <w:szCs w:val="20"/>
        </w:rPr>
        <w:t xml:space="preserve"> В целях формирования государственного информационного ресурса экономический субъект обязан представлять один экземпляр составленной годовой бухгалтерской (финансовой) отчет</w:t>
      </w:r>
      <w:r w:rsidRPr="003958E2">
        <w:rPr>
          <w:rFonts w:ascii="Times New Roman" w:hAnsi="Times New Roman"/>
          <w:sz w:val="20"/>
          <w:szCs w:val="20"/>
        </w:rPr>
        <w:t xml:space="preserve">ности </w:t>
      </w:r>
      <w:r w:rsidRPr="003958E2">
        <w:rPr>
          <w:rFonts w:ascii="Times New Roman" w:hAnsi="Times New Roman"/>
          <w:sz w:val="20"/>
          <w:szCs w:val="20"/>
        </w:rPr>
        <w:t>(далее - обязательный экземпляр отчетности) в налоговый орган по месту нахождения экономического субъекта, если иное не установлено настоящей статьей.</w:t>
      </w:r>
    </w:p>
    <w:p w:rsidR="0069711B" w:rsidRPr="003958E2" w:rsidP="00F03487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</w:rPr>
      </w:pPr>
      <w:r w:rsidRPr="003958E2">
        <w:rPr>
          <w:rFonts w:ascii="Times New Roman" w:hAnsi="Times New Roman" w:cs="Times New Roman"/>
        </w:rPr>
        <w:t>В соответствии с ч. 5 ст.18</w:t>
      </w:r>
      <w:r w:rsidRPr="003958E2">
        <w:rPr>
          <w:rFonts w:ascii="Times New Roman" w:hAnsi="Times New Roman" w:eastAsiaTheme="minorHAnsi" w:cs="Times New Roman"/>
          <w:lang w:eastAsia="en-US"/>
        </w:rPr>
        <w:t xml:space="preserve"> ФЗ «О бухгалтерском учете»</w:t>
      </w:r>
      <w:r w:rsidRPr="003958E2">
        <w:rPr>
          <w:rFonts w:ascii="Times New Roman" w:hAnsi="Times New Roman" w:cs="Times New Roman"/>
        </w:rPr>
        <w:t xml:space="preserve">  обязательный экземпляр отчетности представл</w:t>
      </w:r>
      <w:r w:rsidRPr="003958E2">
        <w:rPr>
          <w:rFonts w:ascii="Times New Roman" w:hAnsi="Times New Roman" w:cs="Times New Roman"/>
        </w:rPr>
        <w:t>яется экономическим субъектом в виде электронного документа не позднее трех месяцев после окончания отчетного периода.</w:t>
      </w:r>
    </w:p>
    <w:p w:rsidR="006635CB" w:rsidRPr="003958E2" w:rsidP="00F03487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 w:eastAsiaTheme="minorHAnsi"/>
          <w:sz w:val="20"/>
          <w:szCs w:val="20"/>
          <w:lang w:eastAsia="en-US"/>
        </w:rPr>
      </w:pPr>
      <w:r w:rsidRPr="003958E2">
        <w:rPr>
          <w:rFonts w:ascii="Times New Roman" w:hAnsi="Times New Roman" w:eastAsiaTheme="minorHAnsi"/>
          <w:sz w:val="20"/>
          <w:szCs w:val="20"/>
          <w:lang w:eastAsia="en-US"/>
        </w:rPr>
        <w:t>Как усматривается из материалов дела, упрощенная бухгалтерская (финансовая) отчетность за 2025 год</w:t>
      </w:r>
      <w:r w:rsidRPr="003958E2">
        <w:rPr>
          <w:rFonts w:ascii="Times New Roman" w:hAnsi="Times New Roman" w:eastAsiaTheme="minorHAnsi"/>
          <w:sz w:val="20"/>
          <w:szCs w:val="20"/>
          <w:lang w:eastAsia="en-US"/>
        </w:rPr>
        <w:t>а ООО</w:t>
      </w:r>
      <w:r w:rsidRPr="003958E2">
        <w:rPr>
          <w:rFonts w:ascii="Times New Roman" w:hAnsi="Times New Roman" w:eastAsiaTheme="minorHAnsi"/>
          <w:sz w:val="20"/>
          <w:szCs w:val="20"/>
          <w:lang w:eastAsia="en-US"/>
        </w:rPr>
        <w:t xml:space="preserve"> </w:t>
      </w:r>
      <w:r w:rsidRPr="003958E2">
        <w:rPr>
          <w:rFonts w:ascii="Times New Roman" w:hAnsi="Times New Roman"/>
          <w:sz w:val="20"/>
          <w:szCs w:val="20"/>
        </w:rPr>
        <w:t>«Научно-производственное предприя</w:t>
      </w:r>
      <w:r w:rsidRPr="003958E2">
        <w:rPr>
          <w:rFonts w:ascii="Times New Roman" w:hAnsi="Times New Roman"/>
          <w:sz w:val="20"/>
          <w:szCs w:val="20"/>
        </w:rPr>
        <w:t>тие «Никитская лаборатория»</w:t>
      </w:r>
      <w:r w:rsidRPr="003958E2">
        <w:rPr>
          <w:rFonts w:ascii="Times New Roman" w:hAnsi="Times New Roman" w:eastAsiaTheme="minorHAnsi"/>
          <w:sz w:val="20"/>
          <w:szCs w:val="20"/>
          <w:lang w:eastAsia="en-US"/>
        </w:rPr>
        <w:t xml:space="preserve"> представлена 15.04.2026.</w:t>
      </w:r>
    </w:p>
    <w:p w:rsidR="0069711B" w:rsidRPr="003958E2" w:rsidP="00F03487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3958E2">
        <w:rPr>
          <w:rFonts w:ascii="Times New Roman" w:hAnsi="Times New Roman" w:eastAsiaTheme="minorHAnsi"/>
          <w:sz w:val="20"/>
          <w:szCs w:val="20"/>
          <w:lang w:eastAsia="en-US"/>
        </w:rPr>
        <w:t xml:space="preserve">Приведенные обстоятельства подтверждаются </w:t>
      </w:r>
      <w:r w:rsidRPr="003958E2">
        <w:rPr>
          <w:rFonts w:ascii="Times New Roman" w:hAnsi="Times New Roman"/>
          <w:sz w:val="20"/>
          <w:szCs w:val="20"/>
        </w:rPr>
        <w:t xml:space="preserve">протоколом об административном правонарушении № </w:t>
      </w:r>
      <w:r w:rsidRPr="003958E2" w:rsidR="006635CB">
        <w:rPr>
          <w:rFonts w:ascii="Times New Roman" w:hAnsi="Times New Roman"/>
          <w:sz w:val="20"/>
          <w:szCs w:val="20"/>
        </w:rPr>
        <w:t>91002610700194300002</w:t>
      </w:r>
      <w:r w:rsidRPr="003958E2">
        <w:rPr>
          <w:rFonts w:ascii="Times New Roman" w:hAnsi="Times New Roman"/>
          <w:sz w:val="20"/>
          <w:szCs w:val="20"/>
        </w:rPr>
        <w:t xml:space="preserve">  от </w:t>
      </w:r>
      <w:r w:rsidRPr="003958E2" w:rsidR="006635CB">
        <w:rPr>
          <w:rFonts w:ascii="Times New Roman" w:hAnsi="Times New Roman"/>
          <w:sz w:val="20"/>
          <w:szCs w:val="20"/>
        </w:rPr>
        <w:t>05.05.2026</w:t>
      </w:r>
      <w:r w:rsidRPr="003958E2">
        <w:rPr>
          <w:rFonts w:ascii="Times New Roman" w:hAnsi="Times New Roman"/>
          <w:sz w:val="20"/>
          <w:szCs w:val="20"/>
        </w:rPr>
        <w:t>, составленным уполномоченным лицом в соответствии с требованиями КоАП РФ (л.д.1-3); сведениями из Аис-налог (л.д.</w:t>
      </w:r>
      <w:r w:rsidRPr="003958E2" w:rsidR="006635CB">
        <w:rPr>
          <w:rFonts w:ascii="Times New Roman" w:hAnsi="Times New Roman"/>
          <w:sz w:val="20"/>
          <w:szCs w:val="20"/>
        </w:rPr>
        <w:t>11</w:t>
      </w:r>
      <w:r w:rsidRPr="003958E2">
        <w:rPr>
          <w:rFonts w:ascii="Times New Roman" w:hAnsi="Times New Roman"/>
          <w:sz w:val="20"/>
          <w:szCs w:val="20"/>
        </w:rPr>
        <w:t>); выпиской из Единого государственного реестра юридических лиц (л.д.</w:t>
      </w:r>
      <w:r w:rsidRPr="003958E2" w:rsidR="006635CB">
        <w:rPr>
          <w:rFonts w:ascii="Times New Roman" w:hAnsi="Times New Roman"/>
          <w:sz w:val="20"/>
          <w:szCs w:val="20"/>
        </w:rPr>
        <w:t>13-15</w:t>
      </w:r>
      <w:r w:rsidRPr="003958E2">
        <w:rPr>
          <w:rFonts w:ascii="Times New Roman" w:hAnsi="Times New Roman"/>
          <w:sz w:val="20"/>
          <w:szCs w:val="20"/>
        </w:rPr>
        <w:t>).</w:t>
      </w:r>
    </w:p>
    <w:p w:rsidR="0069711B" w:rsidRPr="003958E2" w:rsidP="00F03487">
      <w:pPr>
        <w:pStyle w:val="BodyTextIndent"/>
        <w:spacing w:after="0" w:line="0" w:lineRule="atLeast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3958E2">
        <w:rPr>
          <w:rFonts w:ascii="Times New Roman" w:hAnsi="Times New Roman"/>
          <w:sz w:val="20"/>
          <w:szCs w:val="20"/>
        </w:rPr>
        <w:t xml:space="preserve">Перечисленные доказательства мировой судья находит допустимыми </w:t>
      </w:r>
      <w:r w:rsidRPr="003958E2">
        <w:rPr>
          <w:rFonts w:ascii="Times New Roman" w:hAnsi="Times New Roman"/>
          <w:sz w:val="20"/>
          <w:szCs w:val="20"/>
        </w:rPr>
        <w:t>и достоверными. Их совокупность достаточна для вынесения постановления по делу об административном правонарушении.</w:t>
      </w:r>
    </w:p>
    <w:p w:rsidR="0069711B" w:rsidRPr="003958E2" w:rsidP="00F03487">
      <w:pPr>
        <w:tabs>
          <w:tab w:val="num" w:pos="0"/>
        </w:tabs>
        <w:spacing w:after="0" w:line="0" w:lineRule="atLeast"/>
        <w:ind w:firstLine="567"/>
        <w:jc w:val="both"/>
        <w:rPr>
          <w:rFonts w:ascii="Times New Roman" w:hAnsi="Times New Roman" w:eastAsiaTheme="minorHAnsi"/>
          <w:sz w:val="20"/>
          <w:szCs w:val="20"/>
          <w:lang w:eastAsia="en-US"/>
        </w:rPr>
      </w:pPr>
      <w:r w:rsidRPr="003958E2">
        <w:rPr>
          <w:rFonts w:ascii="Times New Roman" w:hAnsi="Times New Roman"/>
          <w:sz w:val="20"/>
          <w:szCs w:val="20"/>
        </w:rPr>
        <w:t xml:space="preserve">Указанные доказательства получены с соблюдением процессуальных норм КоАП РФ, являются достоверными, допустимыми и достаточными для признания виновным </w:t>
      </w:r>
      <w:r w:rsidRPr="003958E2" w:rsidR="006635CB">
        <w:rPr>
          <w:rFonts w:ascii="Times New Roman" w:hAnsi="Times New Roman"/>
          <w:sz w:val="20"/>
          <w:szCs w:val="20"/>
        </w:rPr>
        <w:t>Титова В.В.</w:t>
      </w:r>
      <w:r w:rsidRPr="003958E2">
        <w:rPr>
          <w:rFonts w:ascii="Times New Roman" w:hAnsi="Times New Roman"/>
          <w:sz w:val="20"/>
          <w:szCs w:val="20"/>
        </w:rPr>
        <w:t xml:space="preserve"> как должностного лица  в нарушении  требований  ст. 18 </w:t>
      </w:r>
      <w:r w:rsidRPr="003958E2">
        <w:rPr>
          <w:rFonts w:ascii="Times New Roman" w:hAnsi="Times New Roman" w:eastAsiaTheme="minorHAnsi"/>
          <w:sz w:val="20"/>
          <w:szCs w:val="20"/>
          <w:lang w:eastAsia="en-US"/>
        </w:rPr>
        <w:t>ФЗ «О бухгалтерском учете»</w:t>
      </w:r>
      <w:r w:rsidRPr="003958E2">
        <w:rPr>
          <w:rFonts w:ascii="Times New Roman" w:hAnsi="Times New Roman"/>
          <w:sz w:val="20"/>
          <w:szCs w:val="20"/>
        </w:rPr>
        <w:t>, и, как след</w:t>
      </w:r>
      <w:r w:rsidRPr="003958E2">
        <w:rPr>
          <w:rFonts w:ascii="Times New Roman" w:hAnsi="Times New Roman"/>
          <w:sz w:val="20"/>
          <w:szCs w:val="20"/>
        </w:rPr>
        <w:t xml:space="preserve">ствие,  совершении административного правонарушения,  предусмотренного  ст. 19.7 КоАП РФ. </w:t>
      </w:r>
    </w:p>
    <w:p w:rsidR="0069711B" w:rsidRPr="003958E2" w:rsidP="00F03487">
      <w:pPr>
        <w:tabs>
          <w:tab w:val="num" w:pos="0"/>
        </w:tabs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3958E2">
        <w:rPr>
          <w:rFonts w:ascii="Times New Roman" w:hAnsi="Times New Roman"/>
          <w:sz w:val="20"/>
          <w:szCs w:val="20"/>
        </w:rPr>
        <w:t>При назначении наказания учитывается характер совершенного правонарушения, а также обстоятельства, смягчающие и отягчающие ответственность за совершенное правонаруше</w:t>
      </w:r>
      <w:r w:rsidRPr="003958E2">
        <w:rPr>
          <w:rFonts w:ascii="Times New Roman" w:hAnsi="Times New Roman"/>
          <w:sz w:val="20"/>
          <w:szCs w:val="20"/>
        </w:rPr>
        <w:t>ние.</w:t>
      </w:r>
    </w:p>
    <w:p w:rsidR="0069711B" w:rsidRPr="003958E2" w:rsidP="00F03487">
      <w:pPr>
        <w:pStyle w:val="Style4"/>
        <w:widowControl/>
        <w:spacing w:line="0" w:lineRule="atLeast"/>
        <w:ind w:firstLine="567"/>
        <w:rPr>
          <w:sz w:val="20"/>
          <w:szCs w:val="20"/>
          <w:shd w:val="clear" w:color="auto" w:fill="FFFFFF"/>
        </w:rPr>
      </w:pPr>
      <w:r w:rsidRPr="003958E2">
        <w:rPr>
          <w:sz w:val="20"/>
          <w:szCs w:val="20"/>
          <w:shd w:val="clear" w:color="auto" w:fill="FFFFFF"/>
        </w:rPr>
        <w:t xml:space="preserve">При разрешении вопроса о применении административного наказания </w:t>
      </w:r>
      <w:r w:rsidRPr="003958E2">
        <w:rPr>
          <w:sz w:val="20"/>
          <w:szCs w:val="20"/>
        </w:rPr>
        <w:t xml:space="preserve">  </w:t>
      </w:r>
      <w:r w:rsidRPr="003958E2">
        <w:rPr>
          <w:sz w:val="20"/>
          <w:szCs w:val="20"/>
          <w:shd w:val="clear" w:color="auto" w:fill="FFFFFF"/>
        </w:rPr>
        <w:t>принимается во внимание характер совершенного административного правонарушения, отсутствие обстоятельств, смягчающих и отягчающих административную ответственность, в связи с чем, полага</w:t>
      </w:r>
      <w:r w:rsidRPr="003958E2">
        <w:rPr>
          <w:sz w:val="20"/>
          <w:szCs w:val="20"/>
          <w:shd w:val="clear" w:color="auto" w:fill="FFFFFF"/>
        </w:rPr>
        <w:t>ю необходимым применить к правонарушителю наказание в виде предупреждения  с учетом части 1 статьи 4.1.1 КоАП РФ.</w:t>
      </w:r>
    </w:p>
    <w:p w:rsidR="0069711B" w:rsidRPr="003958E2" w:rsidP="00F03487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</w:rPr>
      </w:pPr>
      <w:r w:rsidRPr="003958E2">
        <w:rPr>
          <w:rFonts w:ascii="Times New Roman" w:hAnsi="Times New Roman" w:cs="Times New Roman"/>
        </w:rPr>
        <w:t>Согласно ч.1,2 ст.4.1.1 КоАП РФ за впервые совершенное административное правонарушение, выявленное в ходе осуществления государственного контр</w:t>
      </w:r>
      <w:r w:rsidRPr="003958E2">
        <w:rPr>
          <w:rFonts w:ascii="Times New Roman" w:hAnsi="Times New Roman" w:cs="Times New Roman"/>
        </w:rPr>
        <w:t>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</w:t>
      </w:r>
      <w:r w:rsidRPr="003958E2">
        <w:rPr>
          <w:rFonts w:ascii="Times New Roman" w:hAnsi="Times New Roman" w:cs="Times New Roman"/>
        </w:rPr>
        <w:t>рушениях, административное наказание в виде административного штрафа подлежит замене на предупреждение при наличии обстоятельств, предусмотренных</w:t>
      </w:r>
      <w:r w:rsidRPr="003958E2">
        <w:rPr>
          <w:rFonts w:ascii="Times New Roman" w:hAnsi="Times New Roman" w:cs="Times New Roman"/>
        </w:rPr>
        <w:t xml:space="preserve"> частью 2 статьи 3.4 настоящего Кодекса, за исключением случаев, предусмотренных частью 2 настоящей статьи.</w:t>
      </w:r>
    </w:p>
    <w:p w:rsidR="0069711B" w:rsidRPr="003958E2" w:rsidP="00F03487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</w:rPr>
      </w:pPr>
      <w:r w:rsidRPr="003958E2">
        <w:rPr>
          <w:rFonts w:ascii="Times New Roman" w:hAnsi="Times New Roman" w:cs="Times New Roman"/>
        </w:rPr>
        <w:t>Адм</w:t>
      </w:r>
      <w:r w:rsidRPr="003958E2">
        <w:rPr>
          <w:rFonts w:ascii="Times New Roman" w:hAnsi="Times New Roman" w:cs="Times New Roman"/>
        </w:rPr>
        <w:t>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статьями 13.15, 13.37, 14.31 - 14.33, 14.56, 15.21, 15.27.3, 15.30, 19.3, 19.5, 19.5.1, 19.6</w:t>
      </w:r>
      <w:r w:rsidRPr="003958E2">
        <w:rPr>
          <w:rFonts w:ascii="Times New Roman" w:hAnsi="Times New Roman" w:cs="Times New Roman"/>
        </w:rPr>
        <w:t>, 19.8 - 19.8.2, 19.23, частями 2 и 3 статьи 19.27, статьями 19.28, 19.29, 19.30, 19.33, 19.34, 20.3, частью 2 статьи 20.28 настоящего Кодекса.</w:t>
      </w:r>
    </w:p>
    <w:p w:rsidR="0069711B" w:rsidRPr="003958E2" w:rsidP="00F03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3958E2">
        <w:rPr>
          <w:rFonts w:ascii="Times New Roman" w:hAnsi="Times New Roman"/>
          <w:sz w:val="20"/>
          <w:szCs w:val="20"/>
        </w:rPr>
        <w:t>Согласно ч.2 ст.3.4 КоАП РФ предупреждение устанавливается за впервые совершенные административные правонарушени</w:t>
      </w:r>
      <w:r w:rsidRPr="003958E2">
        <w:rPr>
          <w:rFonts w:ascii="Times New Roman" w:hAnsi="Times New Roman"/>
          <w:sz w:val="20"/>
          <w:szCs w:val="20"/>
        </w:rPr>
        <w:t>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</w:t>
      </w:r>
      <w:r w:rsidRPr="003958E2">
        <w:rPr>
          <w:rFonts w:ascii="Times New Roman" w:hAnsi="Times New Roman"/>
          <w:sz w:val="20"/>
          <w:szCs w:val="20"/>
        </w:rPr>
        <w:t>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69711B" w:rsidRPr="003958E2" w:rsidP="00F03487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</w:rPr>
      </w:pPr>
      <w:r w:rsidRPr="003958E2">
        <w:rPr>
          <w:rFonts w:ascii="Times New Roman" w:hAnsi="Times New Roman" w:cs="Times New Roman"/>
        </w:rPr>
        <w:t xml:space="preserve">Учитывая, что в материалах дела отсутствуют сведения о привлечении ранее </w:t>
      </w:r>
      <w:r w:rsidRPr="003958E2" w:rsidR="006635CB">
        <w:rPr>
          <w:rFonts w:ascii="Times New Roman" w:hAnsi="Times New Roman" w:cs="Times New Roman"/>
        </w:rPr>
        <w:t xml:space="preserve">Титова В.В. </w:t>
      </w:r>
      <w:r w:rsidRPr="003958E2">
        <w:rPr>
          <w:rFonts w:ascii="Times New Roman" w:hAnsi="Times New Roman" w:cs="Times New Roman"/>
        </w:rPr>
        <w:t>к административной ответственности, су</w:t>
      </w:r>
      <w:r w:rsidRPr="003958E2">
        <w:rPr>
          <w:rFonts w:ascii="Times New Roman" w:hAnsi="Times New Roman" w:cs="Times New Roman"/>
        </w:rPr>
        <w:t>д полагает возможным назначить должностному лицу административное наказание в виде предупреждения.</w:t>
      </w:r>
    </w:p>
    <w:p w:rsidR="0069711B" w:rsidRPr="003958E2" w:rsidP="00F03487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</w:rPr>
      </w:pPr>
      <w:r w:rsidRPr="003958E2">
        <w:rPr>
          <w:rFonts w:ascii="Times New Roman" w:hAnsi="Times New Roman" w:cs="Times New Roman"/>
        </w:rPr>
        <w:t>Оснований для применения ст.2.9 КоАП РФ суд не находит.</w:t>
      </w:r>
    </w:p>
    <w:p w:rsidR="0069711B" w:rsidRPr="003958E2" w:rsidP="00F03487">
      <w:pPr>
        <w:pStyle w:val="Style4"/>
        <w:widowControl/>
        <w:spacing w:line="0" w:lineRule="atLeast"/>
        <w:ind w:firstLine="567"/>
        <w:rPr>
          <w:sz w:val="20"/>
          <w:szCs w:val="20"/>
          <w:shd w:val="clear" w:color="auto" w:fill="FFFFFF"/>
        </w:rPr>
      </w:pPr>
      <w:r w:rsidRPr="003958E2">
        <w:rPr>
          <w:iCs/>
          <w:sz w:val="20"/>
          <w:szCs w:val="20"/>
        </w:rPr>
        <w:t xml:space="preserve">На основании </w:t>
      </w:r>
      <w:r w:rsidRPr="003958E2">
        <w:rPr>
          <w:iCs/>
          <w:sz w:val="20"/>
          <w:szCs w:val="20"/>
        </w:rPr>
        <w:t>вышеизложенного</w:t>
      </w:r>
      <w:r w:rsidRPr="003958E2">
        <w:rPr>
          <w:iCs/>
          <w:sz w:val="20"/>
          <w:szCs w:val="20"/>
        </w:rPr>
        <w:t>, руководствуясь ст. ст. 29.9, 29.10, 29.11 КоАП РФ, мировой судья,</w:t>
      </w:r>
    </w:p>
    <w:p w:rsidR="00DF05CB" w:rsidRPr="003958E2" w:rsidP="00F03487">
      <w:pPr>
        <w:autoSpaceDE w:val="0"/>
        <w:autoSpaceDN w:val="0"/>
        <w:spacing w:after="0" w:line="0" w:lineRule="atLeast"/>
        <w:ind w:firstLine="567"/>
        <w:rPr>
          <w:rFonts w:ascii="Times New Roman" w:hAnsi="Times New Roman"/>
          <w:sz w:val="20"/>
          <w:szCs w:val="20"/>
        </w:rPr>
      </w:pPr>
      <w:r w:rsidRPr="003958E2">
        <w:rPr>
          <w:rFonts w:ascii="Times New Roman" w:hAnsi="Times New Roman"/>
          <w:sz w:val="20"/>
          <w:szCs w:val="20"/>
        </w:rPr>
        <w:t xml:space="preserve">                                                </w:t>
      </w:r>
    </w:p>
    <w:p w:rsidR="0069711B" w:rsidRPr="003958E2" w:rsidP="00DF05CB">
      <w:pPr>
        <w:autoSpaceDE w:val="0"/>
        <w:autoSpaceDN w:val="0"/>
        <w:spacing w:after="0" w:line="0" w:lineRule="atLeast"/>
        <w:ind w:firstLine="567"/>
        <w:jc w:val="center"/>
        <w:rPr>
          <w:rFonts w:ascii="Times New Roman" w:hAnsi="Times New Roman"/>
          <w:sz w:val="20"/>
          <w:szCs w:val="20"/>
        </w:rPr>
      </w:pPr>
      <w:r w:rsidRPr="003958E2">
        <w:rPr>
          <w:rFonts w:ascii="Times New Roman" w:hAnsi="Times New Roman"/>
          <w:sz w:val="20"/>
          <w:szCs w:val="20"/>
        </w:rPr>
        <w:t>П</w:t>
      </w:r>
      <w:r w:rsidRPr="003958E2">
        <w:rPr>
          <w:rFonts w:ascii="Times New Roman" w:hAnsi="Times New Roman"/>
          <w:sz w:val="20"/>
          <w:szCs w:val="20"/>
        </w:rPr>
        <w:t xml:space="preserve"> О С Т А Н О В И Л:</w:t>
      </w:r>
    </w:p>
    <w:p w:rsidR="0069711B" w:rsidRPr="003958E2" w:rsidP="00F03487">
      <w:pPr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3958E2">
        <w:rPr>
          <w:rFonts w:ascii="Times New Roman" w:hAnsi="Times New Roman"/>
          <w:sz w:val="20"/>
          <w:szCs w:val="20"/>
        </w:rPr>
        <w:t xml:space="preserve"> Признать должностное лицо – </w:t>
      </w:r>
      <w:r w:rsidRPr="003958E2" w:rsidR="006635CB">
        <w:rPr>
          <w:rFonts w:ascii="Times New Roman" w:hAnsi="Times New Roman"/>
          <w:sz w:val="20"/>
          <w:szCs w:val="20"/>
        </w:rPr>
        <w:t xml:space="preserve">Титова Валерия Владиславовича  </w:t>
      </w:r>
      <w:r w:rsidRPr="003958E2">
        <w:rPr>
          <w:rFonts w:ascii="Times New Roman" w:hAnsi="Times New Roman"/>
          <w:sz w:val="20"/>
          <w:szCs w:val="20"/>
        </w:rPr>
        <w:t>виновн</w:t>
      </w:r>
      <w:r w:rsidRPr="003958E2" w:rsidR="006635CB">
        <w:rPr>
          <w:rFonts w:ascii="Times New Roman" w:hAnsi="Times New Roman"/>
          <w:sz w:val="20"/>
          <w:szCs w:val="20"/>
        </w:rPr>
        <w:t>ым</w:t>
      </w:r>
      <w:r w:rsidRPr="003958E2">
        <w:rPr>
          <w:rFonts w:ascii="Times New Roman" w:hAnsi="Times New Roman"/>
          <w:sz w:val="20"/>
          <w:szCs w:val="20"/>
        </w:rPr>
        <w:t xml:space="preserve"> в совершении административного правонарушения, предусмотренного  ст.19.7 </w:t>
      </w:r>
      <w:r w:rsidRPr="003958E2">
        <w:rPr>
          <w:rStyle w:val="FontStyle17"/>
          <w:sz w:val="20"/>
          <w:szCs w:val="20"/>
        </w:rPr>
        <w:t>Кодекса Российской Федерации об администрати</w:t>
      </w:r>
      <w:r w:rsidRPr="003958E2">
        <w:rPr>
          <w:rStyle w:val="FontStyle17"/>
          <w:sz w:val="20"/>
          <w:szCs w:val="20"/>
        </w:rPr>
        <w:t>вных правонарушениях</w:t>
      </w:r>
      <w:r w:rsidRPr="003958E2">
        <w:rPr>
          <w:rFonts w:ascii="Times New Roman" w:hAnsi="Times New Roman"/>
          <w:sz w:val="20"/>
          <w:szCs w:val="20"/>
        </w:rPr>
        <w:t xml:space="preserve"> и назначить </w:t>
      </w:r>
      <w:r w:rsidRPr="003958E2" w:rsidR="006635CB">
        <w:rPr>
          <w:rFonts w:ascii="Times New Roman" w:hAnsi="Times New Roman"/>
          <w:sz w:val="20"/>
          <w:szCs w:val="20"/>
        </w:rPr>
        <w:t>ему</w:t>
      </w:r>
      <w:r w:rsidRPr="003958E2">
        <w:rPr>
          <w:rFonts w:ascii="Times New Roman" w:hAnsi="Times New Roman"/>
          <w:sz w:val="20"/>
          <w:szCs w:val="20"/>
        </w:rPr>
        <w:t xml:space="preserve">  административное наказание в виде предупреждения.</w:t>
      </w:r>
    </w:p>
    <w:p w:rsidR="0069711B" w:rsidRPr="003958E2" w:rsidP="00F03487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3958E2">
        <w:rPr>
          <w:rFonts w:ascii="Times New Roman" w:eastAsia="SimSun" w:hAnsi="Times New Roman"/>
          <w:iCs/>
          <w:sz w:val="20"/>
          <w:szCs w:val="20"/>
          <w:lang w:eastAsia="zh-CN"/>
        </w:rPr>
        <w:t xml:space="preserve"> Постановление может быть обжаловано в Ялтинский городской суд Республики Крым </w:t>
      </w:r>
      <w:r w:rsidRPr="003958E2">
        <w:rPr>
          <w:rFonts w:ascii="Times New Roman" w:hAnsi="Times New Roman"/>
          <w:sz w:val="20"/>
          <w:szCs w:val="20"/>
        </w:rPr>
        <w:t xml:space="preserve">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</w:t>
      </w:r>
      <w:r w:rsidRPr="003958E2">
        <w:rPr>
          <w:rFonts w:ascii="Times New Roman" w:eastAsia="SimSun" w:hAnsi="Times New Roman"/>
          <w:iCs/>
          <w:sz w:val="20"/>
          <w:szCs w:val="20"/>
          <w:lang w:eastAsia="zh-CN"/>
        </w:rPr>
        <w:t xml:space="preserve">в течение 10 дней со дня вынесения </w:t>
      </w:r>
      <w:r w:rsidRPr="003958E2">
        <w:rPr>
          <w:rFonts w:ascii="Times New Roman" w:hAnsi="Times New Roman"/>
          <w:sz w:val="20"/>
          <w:szCs w:val="20"/>
        </w:rPr>
        <w:t>или получения копии постановления.</w:t>
      </w:r>
    </w:p>
    <w:p w:rsidR="0069711B" w:rsidRPr="003958E2" w:rsidP="00F03487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69711B" w:rsidRPr="003958E2" w:rsidP="00F03487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69711B" w:rsidRPr="003958E2" w:rsidP="00F03487">
      <w:pPr>
        <w:spacing w:after="0" w:line="0" w:lineRule="atLeast"/>
        <w:ind w:firstLine="567"/>
        <w:jc w:val="both"/>
        <w:rPr>
          <w:rFonts w:ascii="Times New Roman" w:hAnsi="Times New Roman"/>
          <w:sz w:val="20"/>
          <w:szCs w:val="20"/>
        </w:rPr>
      </w:pPr>
      <w:r w:rsidRPr="003958E2">
        <w:rPr>
          <w:rFonts w:ascii="Times New Roman" w:hAnsi="Times New Roman"/>
          <w:sz w:val="20"/>
          <w:szCs w:val="20"/>
        </w:rPr>
        <w:t>Мировой судья:</w:t>
      </w:r>
      <w:r w:rsidRPr="003958E2">
        <w:rPr>
          <w:rFonts w:ascii="Times New Roman" w:hAnsi="Times New Roman"/>
          <w:sz w:val="20"/>
          <w:szCs w:val="20"/>
        </w:rPr>
        <w:tab/>
      </w:r>
      <w:r w:rsidRPr="003958E2">
        <w:rPr>
          <w:rFonts w:ascii="Times New Roman" w:hAnsi="Times New Roman"/>
          <w:sz w:val="20"/>
          <w:szCs w:val="20"/>
        </w:rPr>
        <w:tab/>
      </w:r>
      <w:r w:rsidRPr="003958E2">
        <w:rPr>
          <w:rFonts w:ascii="Times New Roman" w:hAnsi="Times New Roman"/>
          <w:sz w:val="20"/>
          <w:szCs w:val="20"/>
        </w:rPr>
        <w:tab/>
        <w:t xml:space="preserve">          </w:t>
      </w:r>
      <w:r w:rsidRPr="003958E2">
        <w:rPr>
          <w:rFonts w:ascii="Times New Roman" w:hAnsi="Times New Roman"/>
          <w:sz w:val="20"/>
          <w:szCs w:val="20"/>
        </w:rPr>
        <w:t xml:space="preserve">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</w:t>
      </w:r>
      <w:r w:rsidRPr="003958E2">
        <w:rPr>
          <w:rFonts w:ascii="Times New Roman" w:hAnsi="Times New Roman"/>
          <w:sz w:val="20"/>
          <w:szCs w:val="20"/>
        </w:rPr>
        <w:t xml:space="preserve">    </w:t>
      </w:r>
      <w:r w:rsidRPr="003958E2">
        <w:rPr>
          <w:rFonts w:ascii="Times New Roman" w:eastAsia="Arial Unicode MS" w:hAnsi="Times New Roman"/>
          <w:sz w:val="20"/>
          <w:szCs w:val="20"/>
        </w:rPr>
        <w:t>Хачатурова А.Н.</w:t>
      </w:r>
    </w:p>
    <w:p w:rsidR="0069711B" w:rsidRPr="003958E2" w:rsidP="00F03487">
      <w:pPr>
        <w:spacing w:after="0" w:line="0" w:lineRule="atLeast"/>
        <w:ind w:firstLine="567"/>
        <w:rPr>
          <w:rFonts w:ascii="Times New Roman" w:hAnsi="Times New Roman"/>
          <w:sz w:val="20"/>
          <w:szCs w:val="20"/>
        </w:rPr>
      </w:pPr>
    </w:p>
    <w:p w:rsidR="00F92E94" w:rsidRPr="003958E2" w:rsidP="00F03487">
      <w:pPr>
        <w:spacing w:after="0" w:line="0" w:lineRule="atLeast"/>
        <w:ind w:firstLine="567"/>
        <w:rPr>
          <w:rFonts w:ascii="Times New Roman" w:hAnsi="Times New Roman"/>
          <w:sz w:val="20"/>
          <w:szCs w:val="20"/>
        </w:rPr>
      </w:pPr>
    </w:p>
    <w:sectPr w:rsidSect="003958E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11B"/>
    <w:rsid w:val="003958E2"/>
    <w:rsid w:val="006635CB"/>
    <w:rsid w:val="0069711B"/>
    <w:rsid w:val="008216F5"/>
    <w:rsid w:val="00D01228"/>
    <w:rsid w:val="00DF05CB"/>
    <w:rsid w:val="00EC0B44"/>
    <w:rsid w:val="00F03487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11B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9711B"/>
    <w:rPr>
      <w:color w:val="0000FF"/>
      <w:u w:val="single"/>
    </w:rPr>
  </w:style>
  <w:style w:type="paragraph" w:styleId="Title">
    <w:name w:val="Title"/>
    <w:basedOn w:val="Normal"/>
    <w:link w:val="a"/>
    <w:qFormat/>
    <w:rsid w:val="0069711B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69711B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69711B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69711B"/>
    <w:rPr>
      <w:rFonts w:ascii="Calibri" w:eastAsia="Times New Roman" w:hAnsi="Calibri" w:cs="Times New Roman"/>
      <w:lang w:eastAsia="ru-RU"/>
    </w:rPr>
  </w:style>
  <w:style w:type="paragraph" w:styleId="BodyText2">
    <w:name w:val="Body Text 2"/>
    <w:basedOn w:val="Normal"/>
    <w:link w:val="2"/>
    <w:uiPriority w:val="99"/>
    <w:semiHidden/>
    <w:unhideWhenUsed/>
    <w:rsid w:val="0069711B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69711B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6971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6971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69711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4">
    <w:name w:val="Style4"/>
    <w:basedOn w:val="Normal"/>
    <w:uiPriority w:val="99"/>
    <w:rsid w:val="0069711B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character" w:customStyle="1" w:styleId="FontStyle17">
    <w:name w:val="Font Style17"/>
    <w:uiPriority w:val="99"/>
    <w:rsid w:val="0069711B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74B79A666E479441934B7FBE5D42E5257C05CDED94D4AA76309C0FB669718EF20225B0DCDC75B19Ax0p5O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