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74CDB" w:rsidRPr="00DD5539" w:rsidP="00274CDB">
      <w:pPr>
        <w:pStyle w:val="Heading1"/>
        <w:ind w:left="6372"/>
        <w:jc w:val="right"/>
        <w:rPr>
          <w:sz w:val="24"/>
          <w:szCs w:val="24"/>
        </w:rPr>
      </w:pPr>
      <w:r w:rsidRPr="00DD5539">
        <w:rPr>
          <w:sz w:val="24"/>
          <w:szCs w:val="24"/>
        </w:rPr>
        <w:t>Дело № 5-99-237/2019</w:t>
      </w:r>
    </w:p>
    <w:p w:rsidR="00274CDB" w:rsidRPr="00DD5539" w:rsidP="00274CDB">
      <w:pPr>
        <w:pStyle w:val="Heading1"/>
        <w:ind w:firstLine="567"/>
        <w:rPr>
          <w:b/>
          <w:sz w:val="24"/>
          <w:szCs w:val="24"/>
        </w:rPr>
      </w:pPr>
      <w:r w:rsidRPr="00DD5539">
        <w:rPr>
          <w:b/>
          <w:sz w:val="24"/>
          <w:szCs w:val="24"/>
        </w:rPr>
        <w:t>ПОСТАНОВЛЕНИЕ</w:t>
      </w:r>
    </w:p>
    <w:p w:rsidR="00274CDB" w:rsidRPr="00DD5539" w:rsidP="00274CDB">
      <w:pPr>
        <w:rPr>
          <w:rFonts w:ascii="Times New Roman" w:hAnsi="Times New Roman"/>
          <w:b/>
          <w:sz w:val="24"/>
          <w:szCs w:val="24"/>
        </w:rPr>
      </w:pPr>
      <w:r w:rsidRPr="00DD5539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274CDB" w:rsidRPr="00DD5539" w:rsidP="00274C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2</w:t>
      </w:r>
      <w:r w:rsidRPr="00DD5539">
        <w:rPr>
          <w:rFonts w:ascii="Times New Roman" w:hAnsi="Times New Roman"/>
          <w:sz w:val="24"/>
          <w:szCs w:val="24"/>
        </w:rPr>
        <w:t>6 ию</w:t>
      </w:r>
      <w:r>
        <w:rPr>
          <w:rFonts w:ascii="Times New Roman" w:hAnsi="Times New Roman"/>
          <w:sz w:val="24"/>
          <w:szCs w:val="24"/>
        </w:rPr>
        <w:t>ня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74CDB" w:rsidRPr="00DD5539" w:rsidP="00274C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</w:t>
      </w:r>
      <w:r w:rsidRPr="00DD5539">
        <w:rPr>
          <w:rFonts w:ascii="Times New Roman" w:hAnsi="Times New Roman"/>
          <w:sz w:val="24"/>
          <w:szCs w:val="24"/>
        </w:rPr>
        <w:t>Переверзева</w:t>
      </w:r>
      <w:r w:rsidRPr="00DD5539">
        <w:rPr>
          <w:rFonts w:ascii="Times New Roman" w:hAnsi="Times New Roman"/>
          <w:sz w:val="24"/>
          <w:szCs w:val="24"/>
        </w:rPr>
        <w:t xml:space="preserve"> О.В</w:t>
      </w:r>
      <w:r>
        <w:rPr>
          <w:rFonts w:ascii="Times New Roman" w:hAnsi="Times New Roman"/>
          <w:sz w:val="24"/>
          <w:szCs w:val="24"/>
        </w:rPr>
        <w:t>.</w:t>
      </w:r>
      <w:r w:rsidRPr="00DD5539">
        <w:rPr>
          <w:rFonts w:ascii="Times New Roman" w:hAnsi="Times New Roman"/>
          <w:sz w:val="24"/>
          <w:szCs w:val="24"/>
        </w:rPr>
        <w:t>,</w:t>
      </w:r>
    </w:p>
    <w:p w:rsidR="00274CDB" w:rsidRPr="00DD5539" w:rsidP="00274C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 – </w:t>
      </w:r>
      <w:r w:rsidRPr="00DD5539">
        <w:rPr>
          <w:rFonts w:ascii="Times New Roman" w:hAnsi="Times New Roman"/>
          <w:sz w:val="24"/>
          <w:szCs w:val="24"/>
        </w:rPr>
        <w:t>Перковой</w:t>
      </w:r>
      <w:r w:rsidRPr="00DD5539">
        <w:rPr>
          <w:rFonts w:ascii="Times New Roman" w:hAnsi="Times New Roman"/>
          <w:sz w:val="24"/>
          <w:szCs w:val="24"/>
        </w:rPr>
        <w:t xml:space="preserve"> Т.А., </w:t>
      </w:r>
    </w:p>
    <w:p w:rsidR="00274CDB" w:rsidRPr="00DD5539" w:rsidP="00274C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DD5539">
        <w:rPr>
          <w:rFonts w:ascii="Times New Roman" w:hAnsi="Times New Roman"/>
          <w:sz w:val="24"/>
          <w:szCs w:val="24"/>
        </w:rPr>
        <w:t>Перковой</w:t>
      </w:r>
      <w:r w:rsidRPr="00DD5539">
        <w:rPr>
          <w:rFonts w:ascii="Times New Roman" w:hAnsi="Times New Roman"/>
          <w:sz w:val="24"/>
          <w:szCs w:val="24"/>
        </w:rPr>
        <w:t xml:space="preserve"> Татьяны Александровны,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D5539">
        <w:rPr>
          <w:rFonts w:ascii="Times New Roman" w:hAnsi="Times New Roman"/>
          <w:sz w:val="24"/>
          <w:szCs w:val="24"/>
        </w:rPr>
        <w:t>,</w:t>
      </w:r>
    </w:p>
    <w:p w:rsidR="00274CDB" w:rsidRPr="00DD5539" w:rsidP="00274C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74CDB" w:rsidRPr="00DD5539" w:rsidP="00274C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5539">
        <w:rPr>
          <w:rFonts w:ascii="Times New Roman" w:hAnsi="Times New Roman"/>
          <w:b/>
          <w:sz w:val="24"/>
          <w:szCs w:val="24"/>
        </w:rPr>
        <w:t>У С Т А Н О В И Л:</w:t>
      </w:r>
    </w:p>
    <w:p w:rsidR="00274CDB" w:rsidRPr="00DD5539" w:rsidP="00274C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 xml:space="preserve">10 мая 2019 года в 00-05 часов, по адресу: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DD5539">
        <w:rPr>
          <w:rFonts w:ascii="Times New Roman" w:hAnsi="Times New Roman"/>
          <w:sz w:val="24"/>
          <w:szCs w:val="24"/>
        </w:rPr>
        <w:t>н</w:t>
      </w:r>
      <w:r w:rsidRPr="00DD5539">
        <w:rPr>
          <w:rFonts w:ascii="Times New Roman" w:hAnsi="Times New Roman"/>
          <w:sz w:val="24"/>
          <w:szCs w:val="24"/>
        </w:rPr>
        <w:t>е</w:t>
      </w:r>
      <w:r w:rsidRPr="00DD5539">
        <w:rPr>
          <w:rFonts w:ascii="Times New Roman" w:hAnsi="Times New Roman"/>
          <w:sz w:val="24"/>
          <w:szCs w:val="24"/>
        </w:rPr>
        <w:t xml:space="preserve"> оплатила  административный штраф в размере 600 рублей, согласно постановления № 247325/891 от 28.02.2019, за совершение административного правонарушения, предусмотренного ч. 1 ст. 6.24 КоАП РФ, в установленный законом срок, чем совершил административное правонарушение, предусмотренное ч. 1 ст. 20.25 КоАП РФ.    </w:t>
      </w:r>
    </w:p>
    <w:p w:rsidR="00274CDB" w:rsidRPr="00DD5539" w:rsidP="00274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 xml:space="preserve">         </w:t>
      </w:r>
      <w:r w:rsidRPr="00DD5539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DD5539">
        <w:rPr>
          <w:rFonts w:ascii="Times New Roman" w:hAnsi="Times New Roman"/>
          <w:sz w:val="24"/>
          <w:szCs w:val="24"/>
        </w:rPr>
        <w:t>Перкова</w:t>
      </w:r>
      <w:r w:rsidRPr="00DD5539">
        <w:rPr>
          <w:rFonts w:ascii="Times New Roman" w:hAnsi="Times New Roman"/>
          <w:sz w:val="24"/>
          <w:szCs w:val="24"/>
        </w:rPr>
        <w:t xml:space="preserve"> Т.А.  вину в совершении административного правонарушения признала пол</w:t>
      </w:r>
      <w:r>
        <w:rPr>
          <w:rFonts w:ascii="Times New Roman" w:hAnsi="Times New Roman"/>
          <w:sz w:val="24"/>
          <w:szCs w:val="24"/>
        </w:rPr>
        <w:t>ностью, в содеянном раскаялась.</w:t>
      </w:r>
      <w:r w:rsidRPr="00DD5539">
        <w:rPr>
          <w:rFonts w:ascii="Times New Roman" w:hAnsi="Times New Roman"/>
          <w:sz w:val="24"/>
          <w:szCs w:val="24"/>
        </w:rPr>
        <w:t xml:space="preserve"> Объяснила, что имеет средства на  оплату штрафа, просит назначить ей административное наказание в виде штрафа.</w:t>
      </w:r>
    </w:p>
    <w:p w:rsidR="00274CDB" w:rsidRPr="00DD5539" w:rsidP="00274CDB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 xml:space="preserve">         </w:t>
      </w:r>
      <w:r w:rsidRPr="00DD5539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 w:rsidRPr="00DD5539">
        <w:rPr>
          <w:rFonts w:ascii="Times New Roman" w:hAnsi="Times New Roman"/>
          <w:sz w:val="24"/>
          <w:szCs w:val="24"/>
        </w:rPr>
        <w:t>Перковой</w:t>
      </w:r>
      <w:r w:rsidRPr="00DD5539">
        <w:rPr>
          <w:rFonts w:ascii="Times New Roman" w:hAnsi="Times New Roman"/>
          <w:sz w:val="24"/>
          <w:szCs w:val="24"/>
        </w:rPr>
        <w:t xml:space="preserve"> Т.А. полностью установлена и подтверждается совокупностью собранных по делу доказательств, а именно:  протоколом об административном правонарушении РК № 293376/2704 от 25.06.2019, составленным уполномоченным лицом в соответствии с требованиями КоАП РФ (</w:t>
      </w:r>
      <w:r w:rsidRPr="00DD5539">
        <w:rPr>
          <w:rFonts w:ascii="Times New Roman" w:hAnsi="Times New Roman"/>
          <w:sz w:val="24"/>
          <w:szCs w:val="24"/>
        </w:rPr>
        <w:t>л.д</w:t>
      </w:r>
      <w:r w:rsidRPr="00DD5539">
        <w:rPr>
          <w:rFonts w:ascii="Times New Roman" w:hAnsi="Times New Roman"/>
          <w:sz w:val="24"/>
          <w:szCs w:val="24"/>
        </w:rPr>
        <w:t xml:space="preserve">. 2);  письменными объяснениями </w:t>
      </w:r>
      <w:r w:rsidRPr="00DD5539">
        <w:rPr>
          <w:rFonts w:ascii="Times New Roman" w:hAnsi="Times New Roman"/>
          <w:sz w:val="24"/>
          <w:szCs w:val="24"/>
        </w:rPr>
        <w:t>Перковой</w:t>
      </w:r>
      <w:r w:rsidRPr="00DD5539">
        <w:rPr>
          <w:rFonts w:ascii="Times New Roman" w:hAnsi="Times New Roman"/>
          <w:sz w:val="24"/>
          <w:szCs w:val="24"/>
        </w:rPr>
        <w:t xml:space="preserve"> Т.А.  от 25.06.2019 (л.д.3);</w:t>
      </w:r>
      <w:r w:rsidRPr="00DD5539">
        <w:rPr>
          <w:rFonts w:ascii="Times New Roman" w:hAnsi="Times New Roman"/>
          <w:sz w:val="24"/>
          <w:szCs w:val="24"/>
        </w:rPr>
        <w:t xml:space="preserve"> копией постановления № 247325/891 от 28.02.2019 (</w:t>
      </w:r>
      <w:r w:rsidRPr="00DD5539">
        <w:rPr>
          <w:rFonts w:ascii="Times New Roman" w:hAnsi="Times New Roman"/>
          <w:sz w:val="24"/>
          <w:szCs w:val="24"/>
        </w:rPr>
        <w:t>л.д</w:t>
      </w:r>
      <w:r w:rsidRPr="00DD5539">
        <w:rPr>
          <w:rFonts w:ascii="Times New Roman" w:hAnsi="Times New Roman"/>
          <w:sz w:val="24"/>
          <w:szCs w:val="24"/>
        </w:rPr>
        <w:t>. 4); рапортом должностного лица (л.д.6); сведениями из базы ИБД-Р (л.д.7).</w:t>
      </w:r>
    </w:p>
    <w:p w:rsidR="00274CDB" w:rsidRPr="00DD5539" w:rsidP="00274C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274CDB" w:rsidRPr="00DD5539" w:rsidP="00274CD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 xml:space="preserve">Действия </w:t>
      </w:r>
      <w:r w:rsidRPr="00DD5539">
        <w:rPr>
          <w:rFonts w:ascii="Times New Roman" w:hAnsi="Times New Roman"/>
          <w:sz w:val="24"/>
          <w:szCs w:val="24"/>
        </w:rPr>
        <w:t>Перковой</w:t>
      </w:r>
      <w:r w:rsidRPr="00DD5539">
        <w:rPr>
          <w:rFonts w:ascii="Times New Roman" w:hAnsi="Times New Roman"/>
          <w:sz w:val="24"/>
          <w:szCs w:val="24"/>
        </w:rPr>
        <w:t xml:space="preserve"> Т.А.  правильно квалифицированы по ч. 1 ст. 20. 25 КоАП РФ, как неуплата административного штрафа в срок, предусмотренный КоАП.</w:t>
      </w:r>
    </w:p>
    <w:p w:rsidR="00274CDB" w:rsidRPr="00DD5539" w:rsidP="00274C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274CDB" w:rsidRPr="00DD5539" w:rsidP="00274C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274CDB" w:rsidRPr="00DD5539" w:rsidP="00274CDB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DD5539">
        <w:rPr>
          <w:rFonts w:ascii="Times New Roman" w:hAnsi="Times New Roman"/>
          <w:sz w:val="24"/>
          <w:szCs w:val="24"/>
        </w:rPr>
        <w:t>ст.ст</w:t>
      </w:r>
      <w:r w:rsidRPr="00DD5539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274CDB" w:rsidRPr="00DD5539" w:rsidP="00274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CDB" w:rsidRPr="00DD5539" w:rsidP="00274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5539">
        <w:rPr>
          <w:rFonts w:ascii="Times New Roman" w:hAnsi="Times New Roman"/>
          <w:b/>
          <w:sz w:val="24"/>
          <w:szCs w:val="24"/>
        </w:rPr>
        <w:t>П</w:t>
      </w:r>
      <w:r w:rsidRPr="00DD5539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274CDB" w:rsidRPr="00DD5539" w:rsidP="00274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 xml:space="preserve"> Признать </w:t>
      </w:r>
      <w:r w:rsidRPr="00DD5539">
        <w:rPr>
          <w:rFonts w:ascii="Times New Roman" w:hAnsi="Times New Roman"/>
          <w:sz w:val="24"/>
          <w:szCs w:val="24"/>
        </w:rPr>
        <w:t>Перковой</w:t>
      </w:r>
      <w:r w:rsidRPr="00DD5539">
        <w:rPr>
          <w:rFonts w:ascii="Times New Roman" w:hAnsi="Times New Roman"/>
          <w:sz w:val="24"/>
          <w:szCs w:val="24"/>
        </w:rPr>
        <w:t xml:space="preserve"> Татьяны Александровны,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штрафа в размере 1200 (одна тысяча двести)  рублей.</w:t>
      </w:r>
    </w:p>
    <w:p w:rsidR="00274CDB" w:rsidRPr="00DD5539" w:rsidP="00274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D5539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DD55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(УМВД России по г. Ялте Республика Крым ОП № 4 «Гурзуфский» по г. Ялте </w:t>
      </w:r>
      <w:r w:rsidRPr="00DD55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Республики Крым)</w:t>
      </w:r>
      <w:r w:rsidRPr="00DD5539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DD55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DD5539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DD55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DD5539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DD55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DD5539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DD55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18811628000016000140</w:t>
      </w:r>
      <w:r w:rsidRPr="00DD5539">
        <w:rPr>
          <w:rFonts w:ascii="Times New Roman" w:hAnsi="Times New Roman"/>
          <w:sz w:val="24"/>
          <w:szCs w:val="24"/>
        </w:rPr>
        <w:t>; УИН: 18880391190002473256, наименование платежа – штрафы и иные суммы принудительного изъятия.</w:t>
      </w:r>
    </w:p>
    <w:p w:rsidR="00274CDB" w:rsidRPr="00DD5539" w:rsidP="00274C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4CDB" w:rsidRPr="00DD5539" w:rsidP="00274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5539">
        <w:rPr>
          <w:rFonts w:ascii="Times New Roman" w:hAnsi="Times New Roman"/>
          <w:sz w:val="24"/>
          <w:szCs w:val="24"/>
        </w:rPr>
        <w:t>вынесшим</w:t>
      </w:r>
      <w:r w:rsidRPr="00DD5539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274CDB" w:rsidRPr="00DD5539" w:rsidP="00274CD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 xml:space="preserve"> </w:t>
      </w:r>
      <w:r w:rsidRPr="00DD5539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9382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593821">
        <w:rPr>
          <w:rFonts w:ascii="Times New Roman" w:hAnsi="Times New Roman"/>
          <w:sz w:val="24"/>
          <w:szCs w:val="24"/>
        </w:rPr>
        <w:t>, в</w:t>
      </w:r>
      <w:r w:rsidRPr="00DD5539">
        <w:rPr>
          <w:rFonts w:ascii="Times New Roman" w:hAnsi="Times New Roman"/>
          <w:sz w:val="24"/>
          <w:szCs w:val="24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74CDB" w:rsidRPr="00DD5539" w:rsidP="00274CDB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274CDB" w:rsidRPr="00DD5539" w:rsidP="00274C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4CDB" w:rsidRPr="00DD5539" w:rsidP="00274CD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>Мировой судья</w:t>
      </w:r>
      <w:r w:rsidRPr="00DD5539">
        <w:rPr>
          <w:rFonts w:ascii="Times New Roman" w:hAnsi="Times New Roman"/>
          <w:sz w:val="24"/>
          <w:szCs w:val="24"/>
        </w:rPr>
        <w:tab/>
      </w:r>
      <w:r w:rsidRPr="00DD5539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5539">
        <w:rPr>
          <w:rFonts w:ascii="Times New Roman" w:hAnsi="Times New Roman"/>
          <w:sz w:val="24"/>
          <w:szCs w:val="24"/>
        </w:rPr>
        <w:tab/>
      </w:r>
      <w:r w:rsidRPr="00DD5539">
        <w:rPr>
          <w:rFonts w:ascii="Times New Roman" w:hAnsi="Times New Roman"/>
          <w:sz w:val="24"/>
          <w:szCs w:val="24"/>
        </w:rPr>
        <w:tab/>
        <w:t xml:space="preserve">        </w:t>
      </w:r>
      <w:r w:rsidRPr="00DD5539">
        <w:rPr>
          <w:rFonts w:ascii="Times New Roman" w:hAnsi="Times New Roman"/>
          <w:sz w:val="24"/>
          <w:szCs w:val="24"/>
        </w:rPr>
        <w:t>Переверзева</w:t>
      </w:r>
      <w:r w:rsidRPr="00DD5539">
        <w:rPr>
          <w:rFonts w:ascii="Times New Roman" w:hAnsi="Times New Roman"/>
          <w:sz w:val="24"/>
          <w:szCs w:val="24"/>
        </w:rPr>
        <w:t xml:space="preserve"> О.В.</w:t>
      </w:r>
    </w:p>
    <w:p w:rsidR="00274CDB" w:rsidRPr="00DD5539" w:rsidP="00274CD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74CDB" w:rsidP="00274CD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274CDB" w:rsidP="00274CD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74CDB" w:rsidRPr="00DD5539" w:rsidP="00274CD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274CDB" w:rsidRPr="00DD5539" w:rsidP="00274CDB">
      <w:pPr>
        <w:rPr>
          <w:rFonts w:ascii="Times New Roman" w:hAnsi="Times New Roman"/>
          <w:sz w:val="24"/>
          <w:szCs w:val="24"/>
        </w:rPr>
      </w:pPr>
    </w:p>
    <w:p w:rsidR="00274CDB" w:rsidRPr="00DD5539" w:rsidP="00274CDB">
      <w:pPr>
        <w:rPr>
          <w:rFonts w:ascii="Times New Roman" w:hAnsi="Times New Roman"/>
          <w:sz w:val="24"/>
          <w:szCs w:val="24"/>
        </w:rPr>
      </w:pPr>
    </w:p>
    <w:p w:rsidR="00274CDB" w:rsidRPr="00DD5539" w:rsidP="00274CDB">
      <w:pPr>
        <w:rPr>
          <w:rFonts w:ascii="Times New Roman" w:hAnsi="Times New Roman"/>
          <w:sz w:val="24"/>
          <w:szCs w:val="24"/>
        </w:rPr>
      </w:pPr>
    </w:p>
    <w:p w:rsidR="00274CDB" w:rsidRPr="00DD5539" w:rsidP="00274CDB">
      <w:pPr>
        <w:rPr>
          <w:rFonts w:ascii="Times New Roman" w:hAnsi="Times New Roman"/>
          <w:sz w:val="24"/>
          <w:szCs w:val="24"/>
        </w:rPr>
      </w:pPr>
    </w:p>
    <w:p w:rsidR="00274CDB" w:rsidRPr="00DD5539" w:rsidP="00274CDB">
      <w:pPr>
        <w:rPr>
          <w:rFonts w:ascii="Times New Roman" w:hAnsi="Times New Roman"/>
          <w:sz w:val="24"/>
          <w:szCs w:val="24"/>
        </w:rPr>
      </w:pPr>
    </w:p>
    <w:p w:rsidR="00274CDB" w:rsidRPr="00DD5539" w:rsidP="00274CDB">
      <w:pPr>
        <w:rPr>
          <w:rFonts w:ascii="Times New Roman" w:hAnsi="Times New Roman"/>
          <w:sz w:val="24"/>
          <w:szCs w:val="24"/>
        </w:rPr>
      </w:pPr>
    </w:p>
    <w:p w:rsidR="00274CDB" w:rsidRPr="00DD5539" w:rsidP="00274CDB">
      <w:pPr>
        <w:rPr>
          <w:sz w:val="24"/>
          <w:szCs w:val="24"/>
        </w:rPr>
      </w:pPr>
    </w:p>
    <w:p w:rsidR="00274CDB" w:rsidRPr="00DD5539" w:rsidP="00274CDB">
      <w:pPr>
        <w:rPr>
          <w:sz w:val="24"/>
          <w:szCs w:val="24"/>
        </w:rPr>
      </w:pPr>
    </w:p>
    <w:p w:rsidR="00BE7A9A"/>
    <w:sectPr w:rsidSect="00DD5539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DB"/>
    <w:rsid w:val="00274CDB"/>
    <w:rsid w:val="004200B6"/>
    <w:rsid w:val="00593821"/>
    <w:rsid w:val="00BE7A9A"/>
    <w:rsid w:val="00DD55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CD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274CD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74C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274CDB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274CD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274CDB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74CD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74CD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4C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