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B4530" w:rsidRPr="004256EE" w:rsidP="00CB4530">
      <w:pPr>
        <w:pStyle w:val="Heading1"/>
        <w:ind w:firstLine="567"/>
        <w:jc w:val="right"/>
        <w:rPr>
          <w:b/>
          <w:sz w:val="16"/>
          <w:szCs w:val="16"/>
        </w:rPr>
      </w:pPr>
      <w:r w:rsidRPr="004256EE">
        <w:rPr>
          <w:b/>
          <w:sz w:val="16"/>
          <w:szCs w:val="16"/>
        </w:rPr>
        <w:t>Дело № 5-99-238/2026</w:t>
      </w:r>
    </w:p>
    <w:p w:rsidR="00CB4530" w:rsidRPr="004256EE" w:rsidP="00CB4530">
      <w:pPr>
        <w:spacing w:after="0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4256EE">
        <w:rPr>
          <w:rFonts w:ascii="Times New Roman" w:hAnsi="Times New Roman"/>
          <w:b/>
          <w:sz w:val="16"/>
          <w:szCs w:val="16"/>
        </w:rPr>
        <w:t>УИД 91</w:t>
      </w:r>
      <w:r w:rsidRPr="004256EE">
        <w:rPr>
          <w:rFonts w:ascii="Times New Roman" w:hAnsi="Times New Roman"/>
          <w:b/>
          <w:sz w:val="16"/>
          <w:szCs w:val="16"/>
          <w:lang w:val="en-US"/>
        </w:rPr>
        <w:t>MS</w:t>
      </w:r>
      <w:r w:rsidRPr="004256EE">
        <w:rPr>
          <w:rFonts w:ascii="Times New Roman" w:hAnsi="Times New Roman"/>
          <w:b/>
          <w:sz w:val="16"/>
          <w:szCs w:val="16"/>
        </w:rPr>
        <w:t>0099-01-2026-000969-89</w:t>
      </w:r>
    </w:p>
    <w:p w:rsidR="00CB4530" w:rsidRPr="004256EE" w:rsidP="00CB4530">
      <w:pPr>
        <w:pStyle w:val="Heading1"/>
        <w:ind w:firstLine="567"/>
        <w:rPr>
          <w:sz w:val="16"/>
          <w:szCs w:val="16"/>
        </w:rPr>
      </w:pPr>
    </w:p>
    <w:p w:rsidR="00CB4530" w:rsidRPr="004256EE" w:rsidP="00CB4530">
      <w:pPr>
        <w:pStyle w:val="Heading1"/>
        <w:ind w:firstLine="567"/>
        <w:rPr>
          <w:b/>
          <w:sz w:val="16"/>
          <w:szCs w:val="16"/>
        </w:rPr>
      </w:pPr>
      <w:r w:rsidRPr="004256EE">
        <w:rPr>
          <w:b/>
          <w:sz w:val="16"/>
          <w:szCs w:val="16"/>
        </w:rPr>
        <w:t>ПОСТАНОВЛЕНИЕ</w:t>
      </w:r>
    </w:p>
    <w:p w:rsidR="00CB4530" w:rsidRPr="004256EE" w:rsidP="00CB4530">
      <w:pPr>
        <w:spacing w:after="0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4256EE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</w:t>
      </w:r>
      <w:r w:rsidRPr="004256EE">
        <w:rPr>
          <w:rFonts w:ascii="Times New Roman" w:hAnsi="Times New Roman"/>
          <w:sz w:val="16"/>
          <w:szCs w:val="16"/>
        </w:rPr>
        <w:t xml:space="preserve">   </w:t>
      </w:r>
      <w:r w:rsidRPr="004256EE" w:rsidR="000053AC">
        <w:rPr>
          <w:rFonts w:ascii="Times New Roman" w:hAnsi="Times New Roman"/>
          <w:sz w:val="16"/>
          <w:szCs w:val="16"/>
        </w:rPr>
        <w:t>07 июля</w:t>
      </w:r>
      <w:r w:rsidRPr="004256EE">
        <w:rPr>
          <w:rFonts w:ascii="Times New Roman" w:hAnsi="Times New Roman"/>
          <w:sz w:val="16"/>
          <w:szCs w:val="16"/>
        </w:rPr>
        <w:t xml:space="preserve"> 2026 года</w:t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  <w:t xml:space="preserve">     </w:t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Мировой </w:t>
      </w:r>
      <w:r w:rsidRPr="004256EE">
        <w:rPr>
          <w:rFonts w:ascii="Times New Roman" w:hAnsi="Times New Roman"/>
          <w:sz w:val="16"/>
          <w:szCs w:val="16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с участием лица, в отношении которого ведется производство по делу, </w:t>
      </w:r>
      <w:r w:rsidRPr="004256EE" w:rsidR="000053AC">
        <w:rPr>
          <w:rFonts w:ascii="Times New Roman" w:hAnsi="Times New Roman"/>
          <w:sz w:val="16"/>
          <w:szCs w:val="16"/>
        </w:rPr>
        <w:t>Сандул А.А.,</w:t>
      </w:r>
    </w:p>
    <w:p w:rsidR="004256EE" w:rsidRPr="004256EE" w:rsidP="004256E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рассмотрев в от</w:t>
      </w:r>
      <w:r w:rsidRPr="004256EE">
        <w:rPr>
          <w:rFonts w:ascii="Times New Roman" w:hAnsi="Times New Roman"/>
          <w:sz w:val="16"/>
          <w:szCs w:val="16"/>
        </w:rPr>
        <w:t xml:space="preserve">крытом судебном заседании материал об административном правонарушении, предусмотренном ч. 1 ст. 20.25 КоАП РФ, в отношении </w:t>
      </w:r>
      <w:r w:rsidRPr="004256EE" w:rsidR="000053AC">
        <w:rPr>
          <w:rFonts w:ascii="Times New Roman" w:hAnsi="Times New Roman"/>
          <w:b/>
          <w:sz w:val="16"/>
          <w:szCs w:val="16"/>
        </w:rPr>
        <w:t>Сандул Артемия Андреевича</w:t>
      </w:r>
      <w:r w:rsidRPr="004256EE">
        <w:rPr>
          <w:rFonts w:ascii="Times New Roman" w:hAnsi="Times New Roman"/>
          <w:b/>
          <w:sz w:val="16"/>
          <w:szCs w:val="16"/>
        </w:rPr>
        <w:t>,</w:t>
      </w:r>
      <w:r w:rsidRPr="004256EE">
        <w:rPr>
          <w:rFonts w:ascii="Times New Roman" w:hAnsi="Times New Roman"/>
          <w:sz w:val="16"/>
          <w:szCs w:val="16"/>
        </w:rPr>
        <w:t xml:space="preserve"> </w:t>
      </w:r>
    </w:p>
    <w:p w:rsidR="00CB4530" w:rsidRPr="004256EE" w:rsidP="004256E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"ДАННЫЕ ИЗЪЯТЫ"</w:t>
      </w:r>
      <w:r w:rsidRPr="004256EE" w:rsidR="000053AC">
        <w:rPr>
          <w:rFonts w:ascii="Times New Roman" w:hAnsi="Times New Roman"/>
          <w:sz w:val="16"/>
          <w:szCs w:val="16"/>
        </w:rPr>
        <w:t>,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B4530" w:rsidRPr="004256EE" w:rsidP="00CB4530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У С Т А Н О В И Л:</w:t>
      </w:r>
    </w:p>
    <w:p w:rsidR="004256EE" w:rsidRPr="004256EE" w:rsidP="004256E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B4530" w:rsidRPr="004256EE" w:rsidP="004256E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"ДАННЫЕ ИЗЪЯТЫ"</w:t>
      </w:r>
      <w:r w:rsidRPr="004256EE">
        <w:rPr>
          <w:rFonts w:ascii="Times New Roman" w:hAnsi="Times New Roman"/>
          <w:sz w:val="16"/>
          <w:szCs w:val="16"/>
        </w:rPr>
        <w:t xml:space="preserve"> </w:t>
      </w:r>
      <w:r w:rsidRPr="004256EE">
        <w:rPr>
          <w:rFonts w:ascii="Times New Roman" w:hAnsi="Times New Roman"/>
          <w:sz w:val="16"/>
          <w:szCs w:val="16"/>
        </w:rPr>
        <w:t>Сандул</w:t>
      </w:r>
      <w:r w:rsidRPr="004256EE">
        <w:rPr>
          <w:rFonts w:ascii="Times New Roman" w:hAnsi="Times New Roman"/>
          <w:sz w:val="16"/>
          <w:szCs w:val="16"/>
        </w:rPr>
        <w:t xml:space="preserve"> А.А. не </w:t>
      </w:r>
      <w:r w:rsidRPr="004256EE">
        <w:rPr>
          <w:rFonts w:ascii="Times New Roman" w:hAnsi="Times New Roman"/>
          <w:sz w:val="16"/>
          <w:szCs w:val="16"/>
        </w:rPr>
        <w:t>оплатил административный штраф в</w:t>
      </w:r>
      <w:r w:rsidRPr="004256EE">
        <w:rPr>
          <w:rFonts w:ascii="Times New Roman" w:hAnsi="Times New Roman"/>
          <w:sz w:val="16"/>
          <w:szCs w:val="16"/>
        </w:rPr>
        <w:t xml:space="preserve"> размере 750,00 рублей, согласно постановления по делу об административном правонарушении № 18810582251105091592 от 05.11.2025, за совершение административного правонару</w:t>
      </w:r>
      <w:r w:rsidRPr="004256EE">
        <w:rPr>
          <w:rFonts w:ascii="Times New Roman" w:hAnsi="Times New Roman"/>
          <w:sz w:val="16"/>
          <w:szCs w:val="16"/>
        </w:rPr>
        <w:t xml:space="preserve">шения, предусмотренного ч. 2 ст. 12.9 КоАП РФ, в установленный законом срок, чем совершил административное правонарушение, предусмотренное ч. 1 ст. 20.25 КоАП РФ.    </w:t>
      </w:r>
    </w:p>
    <w:p w:rsidR="00CB4530" w:rsidRPr="004256EE" w:rsidP="00CB4530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4256EE" w:rsidR="000053AC">
        <w:rPr>
          <w:rFonts w:ascii="Times New Roman" w:hAnsi="Times New Roman"/>
          <w:sz w:val="16"/>
          <w:szCs w:val="16"/>
        </w:rPr>
        <w:t xml:space="preserve">Сандул А.А. </w:t>
      </w:r>
      <w:r w:rsidRPr="004256EE">
        <w:rPr>
          <w:rFonts w:ascii="Times New Roman" w:hAnsi="Times New Roman"/>
          <w:sz w:val="16"/>
          <w:szCs w:val="16"/>
        </w:rPr>
        <w:t xml:space="preserve">свою вину в совершении административного правонарушения </w:t>
      </w:r>
      <w:r w:rsidRPr="004256EE">
        <w:rPr>
          <w:rFonts w:ascii="Times New Roman" w:hAnsi="Times New Roman"/>
          <w:sz w:val="16"/>
          <w:szCs w:val="16"/>
        </w:rPr>
        <w:t xml:space="preserve">признал, </w:t>
      </w:r>
      <w:r w:rsidRPr="004256EE">
        <w:rPr>
          <w:rFonts w:ascii="Times New Roman" w:hAnsi="Times New Roman"/>
          <w:sz w:val="16"/>
          <w:szCs w:val="16"/>
        </w:rPr>
        <w:t>факты, изложенные в протоколе об административном правонарушении не оспаривает</w:t>
      </w:r>
      <w:r w:rsidRPr="004256EE">
        <w:rPr>
          <w:rFonts w:ascii="Times New Roman" w:hAnsi="Times New Roman"/>
          <w:sz w:val="16"/>
          <w:szCs w:val="16"/>
        </w:rPr>
        <w:t xml:space="preserve">, подтверждает, что штраф не оплатил, в связи с тем, что ждал информацию о штрафе на </w:t>
      </w:r>
      <w:r w:rsidRPr="004256EE" w:rsidR="000053AC">
        <w:rPr>
          <w:rFonts w:ascii="Times New Roman" w:hAnsi="Times New Roman"/>
          <w:sz w:val="16"/>
          <w:szCs w:val="16"/>
        </w:rPr>
        <w:t>портале «Г</w:t>
      </w:r>
      <w:r w:rsidRPr="004256EE">
        <w:rPr>
          <w:rFonts w:ascii="Times New Roman" w:hAnsi="Times New Roman"/>
          <w:sz w:val="16"/>
          <w:szCs w:val="16"/>
        </w:rPr>
        <w:t>осуслуг</w:t>
      </w:r>
      <w:r w:rsidRPr="004256EE" w:rsidR="000053AC">
        <w:rPr>
          <w:rFonts w:ascii="Times New Roman" w:hAnsi="Times New Roman"/>
          <w:sz w:val="16"/>
          <w:szCs w:val="16"/>
        </w:rPr>
        <w:t>и», после того, как ему стало известно о штрафе сразу же оплатил</w:t>
      </w:r>
      <w:r w:rsidRPr="004256EE">
        <w:rPr>
          <w:rFonts w:ascii="Times New Roman" w:hAnsi="Times New Roman"/>
          <w:sz w:val="16"/>
          <w:szCs w:val="16"/>
        </w:rPr>
        <w:t>.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И</w:t>
      </w:r>
      <w:r w:rsidRPr="004256EE">
        <w:rPr>
          <w:rFonts w:ascii="Times New Roman" w:hAnsi="Times New Roman"/>
          <w:sz w:val="16"/>
          <w:szCs w:val="16"/>
        </w:rPr>
        <w:t xml:space="preserve">сследовав представленные материалы дела, суд приходит к убеждению, что вина </w:t>
      </w:r>
      <w:r w:rsidRPr="004256EE" w:rsidR="000053AC">
        <w:rPr>
          <w:rFonts w:ascii="Times New Roman" w:hAnsi="Times New Roman"/>
          <w:sz w:val="16"/>
          <w:szCs w:val="16"/>
        </w:rPr>
        <w:t xml:space="preserve">Сандул А.А. </w:t>
      </w:r>
      <w:r w:rsidRPr="004256EE">
        <w:rPr>
          <w:rFonts w:ascii="Times New Roman" w:hAnsi="Times New Roman"/>
          <w:sz w:val="16"/>
          <w:szCs w:val="16"/>
        </w:rPr>
        <w:t xml:space="preserve">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</w:t>
      </w:r>
      <w:r w:rsidRPr="004256EE" w:rsidR="00C2375F">
        <w:rPr>
          <w:rFonts w:ascii="Times New Roman" w:hAnsi="Times New Roman"/>
          <w:sz w:val="16"/>
          <w:szCs w:val="16"/>
        </w:rPr>
        <w:t>349057</w:t>
      </w:r>
      <w:r w:rsidRPr="004256EE">
        <w:rPr>
          <w:rFonts w:ascii="Times New Roman" w:hAnsi="Times New Roman"/>
          <w:sz w:val="16"/>
          <w:szCs w:val="16"/>
        </w:rPr>
        <w:t xml:space="preserve">  от </w:t>
      </w:r>
      <w:r w:rsidRPr="004256EE" w:rsidR="00C2375F">
        <w:rPr>
          <w:rFonts w:ascii="Times New Roman" w:hAnsi="Times New Roman"/>
          <w:sz w:val="16"/>
          <w:szCs w:val="16"/>
        </w:rPr>
        <w:t>28.05</w:t>
      </w:r>
      <w:r w:rsidRPr="004256EE">
        <w:rPr>
          <w:rFonts w:ascii="Times New Roman" w:hAnsi="Times New Roman"/>
          <w:sz w:val="16"/>
          <w:szCs w:val="16"/>
        </w:rPr>
        <w:t xml:space="preserve">.2026, составленным уполномоченным лицом в соответствии с требованиями КоАП РФ (л.д.1); копией постановления по делу об административном правонарушении № </w:t>
      </w:r>
      <w:r w:rsidRPr="004256EE" w:rsidR="00C2375F">
        <w:rPr>
          <w:rFonts w:ascii="Times New Roman" w:hAnsi="Times New Roman"/>
          <w:sz w:val="16"/>
          <w:szCs w:val="16"/>
        </w:rPr>
        <w:t>18810582251105091592 от 05.11.2025</w:t>
      </w:r>
      <w:r w:rsidRPr="004256EE">
        <w:rPr>
          <w:rFonts w:ascii="Times New Roman" w:hAnsi="Times New Roman"/>
          <w:sz w:val="16"/>
          <w:szCs w:val="16"/>
        </w:rPr>
        <w:t>, за совершение административного правонарушения, предусмотренн</w:t>
      </w:r>
      <w:r w:rsidRPr="004256EE">
        <w:rPr>
          <w:rFonts w:ascii="Times New Roman" w:hAnsi="Times New Roman"/>
          <w:sz w:val="16"/>
          <w:szCs w:val="16"/>
        </w:rPr>
        <w:t xml:space="preserve">ого  </w:t>
      </w:r>
      <w:r w:rsidRPr="004256EE" w:rsidR="00C2375F">
        <w:rPr>
          <w:rFonts w:ascii="Times New Roman" w:hAnsi="Times New Roman"/>
          <w:sz w:val="16"/>
          <w:szCs w:val="16"/>
        </w:rPr>
        <w:t xml:space="preserve">ч. 2 ст. 12.9 </w:t>
      </w:r>
      <w:r w:rsidRPr="004256EE">
        <w:rPr>
          <w:rFonts w:ascii="Times New Roman" w:hAnsi="Times New Roman"/>
          <w:sz w:val="16"/>
          <w:szCs w:val="16"/>
        </w:rPr>
        <w:t xml:space="preserve">КоАП РФ, с отметкой о вступлении в законную силу </w:t>
      </w:r>
      <w:r w:rsidRPr="004256EE" w:rsidR="00C2375F">
        <w:rPr>
          <w:rFonts w:ascii="Times New Roman" w:hAnsi="Times New Roman"/>
          <w:sz w:val="16"/>
          <w:szCs w:val="16"/>
        </w:rPr>
        <w:t>09.12</w:t>
      </w:r>
      <w:r w:rsidRPr="004256EE">
        <w:rPr>
          <w:rFonts w:ascii="Times New Roman" w:hAnsi="Times New Roman"/>
          <w:sz w:val="16"/>
          <w:szCs w:val="16"/>
        </w:rPr>
        <w:t>.2025 (л.д.</w:t>
      </w:r>
      <w:r w:rsidRPr="004256EE" w:rsidR="00C2375F">
        <w:rPr>
          <w:rFonts w:ascii="Times New Roman" w:hAnsi="Times New Roman"/>
          <w:sz w:val="16"/>
          <w:szCs w:val="16"/>
        </w:rPr>
        <w:t>7</w:t>
      </w:r>
      <w:r w:rsidRPr="004256EE">
        <w:rPr>
          <w:rFonts w:ascii="Times New Roman" w:hAnsi="Times New Roman"/>
          <w:sz w:val="16"/>
          <w:szCs w:val="16"/>
        </w:rPr>
        <w:t xml:space="preserve">); сведениями о привлечении </w:t>
      </w:r>
      <w:r w:rsidRPr="004256EE" w:rsidR="00C2375F">
        <w:rPr>
          <w:rFonts w:ascii="Times New Roman" w:hAnsi="Times New Roman"/>
          <w:sz w:val="16"/>
          <w:szCs w:val="16"/>
        </w:rPr>
        <w:t xml:space="preserve">Сандул А.А. </w:t>
      </w:r>
      <w:r w:rsidRPr="004256EE">
        <w:rPr>
          <w:rFonts w:ascii="Times New Roman" w:hAnsi="Times New Roman"/>
          <w:sz w:val="16"/>
          <w:szCs w:val="16"/>
        </w:rPr>
        <w:t>к административной ответственности по главе 12 КоАП РФ (л.д.</w:t>
      </w:r>
      <w:r w:rsidRPr="004256EE" w:rsidR="00C2375F">
        <w:rPr>
          <w:rFonts w:ascii="Times New Roman" w:hAnsi="Times New Roman"/>
          <w:sz w:val="16"/>
          <w:szCs w:val="16"/>
        </w:rPr>
        <w:t>9-13</w:t>
      </w:r>
      <w:r w:rsidRPr="004256EE">
        <w:rPr>
          <w:rFonts w:ascii="Times New Roman" w:hAnsi="Times New Roman"/>
          <w:sz w:val="16"/>
          <w:szCs w:val="16"/>
        </w:rPr>
        <w:t xml:space="preserve">). 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Совокупность вышеуказанных доказательств судом признается досто</w:t>
      </w:r>
      <w:r w:rsidRPr="004256EE">
        <w:rPr>
          <w:rFonts w:ascii="Times New Roman" w:hAnsi="Times New Roman"/>
          <w:sz w:val="16"/>
          <w:szCs w:val="16"/>
        </w:rPr>
        <w:t xml:space="preserve">верной и достаточной для разрешения настоящего дела. </w:t>
      </w:r>
    </w:p>
    <w:p w:rsidR="00CB4530" w:rsidRPr="004256EE" w:rsidP="00CB453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Действия </w:t>
      </w:r>
      <w:r w:rsidRPr="004256EE" w:rsidR="00C2375F">
        <w:rPr>
          <w:rFonts w:ascii="Times New Roman" w:hAnsi="Times New Roman"/>
          <w:sz w:val="16"/>
          <w:szCs w:val="16"/>
        </w:rPr>
        <w:t xml:space="preserve">Сандул А.А.  </w:t>
      </w:r>
      <w:r w:rsidRPr="004256EE">
        <w:rPr>
          <w:rFonts w:ascii="Times New Roman" w:hAnsi="Times New Roman"/>
          <w:sz w:val="16"/>
          <w:szCs w:val="16"/>
        </w:rPr>
        <w:t>правильно квалифицированы по ч. 1 ст. 20.25 КоАП РФ, как неуплата административного штрафа в срок, предусмотренный КоАП.</w:t>
      </w:r>
    </w:p>
    <w:p w:rsidR="00CB4530" w:rsidRPr="004256EE" w:rsidP="00CB4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Обязанность уплатить штраф в размере </w:t>
      </w:r>
      <w:r w:rsidRPr="004256EE" w:rsidR="00C2375F">
        <w:rPr>
          <w:rFonts w:ascii="Times New Roman" w:hAnsi="Times New Roman" w:eastAsiaTheme="minorHAnsi"/>
          <w:sz w:val="16"/>
          <w:szCs w:val="16"/>
          <w:lang w:eastAsia="en-US"/>
        </w:rPr>
        <w:t>750</w:t>
      </w:r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,00 рублей  возникла у </w:t>
      </w:r>
      <w:r w:rsidRPr="004256EE" w:rsidR="00C2375F">
        <w:rPr>
          <w:rFonts w:ascii="Times New Roman" w:hAnsi="Times New Roman"/>
          <w:sz w:val="16"/>
          <w:szCs w:val="16"/>
        </w:rPr>
        <w:t xml:space="preserve">Сандул А.А. </w:t>
      </w:r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со дня вступления постановления от </w:t>
      </w:r>
      <w:r w:rsidRPr="004256EE" w:rsidR="00C2375F">
        <w:rPr>
          <w:rFonts w:ascii="Times New Roman" w:hAnsi="Times New Roman" w:eastAsiaTheme="minorHAnsi"/>
          <w:sz w:val="16"/>
          <w:szCs w:val="16"/>
          <w:lang w:eastAsia="en-US"/>
        </w:rPr>
        <w:t>05.11</w:t>
      </w:r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.2025 в законную силу – с </w:t>
      </w:r>
      <w:r w:rsidRPr="004256EE" w:rsidR="00C2375F">
        <w:rPr>
          <w:rFonts w:ascii="Times New Roman" w:hAnsi="Times New Roman" w:eastAsiaTheme="minorHAnsi"/>
          <w:sz w:val="16"/>
          <w:szCs w:val="16"/>
          <w:lang w:eastAsia="en-US"/>
        </w:rPr>
        <w:t>09.12.</w:t>
      </w:r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2025 и подлежала выполнению в шестидесятидневный срок, установленный </w:t>
      </w:r>
      <w:hyperlink r:id="rId4" w:history="1">
        <w:r w:rsidRPr="004256E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32.2</w:t>
        </w:r>
      </w:hyperlink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 названного Кодекса. </w:t>
      </w:r>
      <w:r w:rsidRPr="004256EE">
        <w:rPr>
          <w:rFonts w:ascii="Times New Roman" w:eastAsia="SimSun" w:hAnsi="Times New Roman"/>
          <w:sz w:val="16"/>
          <w:szCs w:val="16"/>
          <w:lang w:eastAsia="zh-CN"/>
        </w:rPr>
        <w:t xml:space="preserve">В связи с </w:t>
      </w:r>
      <w:r w:rsidRPr="004256EE">
        <w:rPr>
          <w:rFonts w:ascii="Times New Roman" w:eastAsia="SimSun" w:hAnsi="Times New Roman"/>
          <w:sz w:val="16"/>
          <w:szCs w:val="16"/>
          <w:lang w:eastAsia="zh-CN"/>
        </w:rPr>
        <w:t>вышеизложенным</w:t>
      </w:r>
      <w:r w:rsidRPr="004256EE">
        <w:rPr>
          <w:rFonts w:ascii="Times New Roman" w:eastAsia="SimSun" w:hAnsi="Times New Roman"/>
          <w:sz w:val="16"/>
          <w:szCs w:val="16"/>
          <w:lang w:eastAsia="zh-CN"/>
        </w:rPr>
        <w:t xml:space="preserve">, добровольный срок на уплату штрафа истек </w:t>
      </w:r>
      <w:r w:rsidRPr="004256EE" w:rsidR="00C2375F">
        <w:rPr>
          <w:rFonts w:ascii="Times New Roman" w:eastAsia="SimSun" w:hAnsi="Times New Roman"/>
          <w:sz w:val="16"/>
          <w:szCs w:val="16"/>
          <w:lang w:eastAsia="zh-CN"/>
        </w:rPr>
        <w:t>10.02.</w:t>
      </w:r>
      <w:r w:rsidRPr="004256EE">
        <w:rPr>
          <w:rFonts w:ascii="Times New Roman" w:eastAsia="SimSun" w:hAnsi="Times New Roman"/>
          <w:sz w:val="16"/>
          <w:szCs w:val="16"/>
          <w:lang w:eastAsia="zh-CN"/>
        </w:rPr>
        <w:t xml:space="preserve">2026. </w:t>
      </w:r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Однако в этот срок данная обязанность </w:t>
      </w:r>
      <w:r w:rsidRPr="004256EE" w:rsidR="00C2375F">
        <w:rPr>
          <w:rFonts w:ascii="Times New Roman" w:hAnsi="Times New Roman"/>
          <w:sz w:val="16"/>
          <w:szCs w:val="16"/>
        </w:rPr>
        <w:t xml:space="preserve">Сандул А.А. </w:t>
      </w:r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не выполнена, что образует объективную сторону состава административного правонарушения, предусмотренного </w:t>
      </w:r>
      <w:hyperlink r:id="rId5" w:history="1">
        <w:r w:rsidRPr="004256EE">
          <w:rPr>
            <w:rStyle w:val="Hyperlink"/>
            <w:rFonts w:ascii="Times New Roman" w:hAnsi="Times New Roman" w:eastAsiaTheme="minorHAnsi"/>
            <w:sz w:val="16"/>
            <w:szCs w:val="16"/>
            <w:u w:val="none"/>
            <w:lang w:eastAsia="en-US"/>
          </w:rPr>
          <w:t>частью 1 статьи 20.25</w:t>
        </w:r>
      </w:hyperlink>
      <w:r w:rsidRPr="004256EE">
        <w:rPr>
          <w:rFonts w:ascii="Times New Roman" w:hAnsi="Times New Roman" w:eastAsiaTheme="minorHAnsi"/>
          <w:sz w:val="16"/>
          <w:szCs w:val="16"/>
          <w:lang w:eastAsia="en-US"/>
        </w:rPr>
        <w:t xml:space="preserve"> КоАП РФ.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В связи с изложенным, суд полагает необходимым назначить </w:t>
      </w:r>
      <w:r w:rsidRPr="004256EE" w:rsidR="00C2375F">
        <w:rPr>
          <w:rFonts w:ascii="Times New Roman" w:hAnsi="Times New Roman"/>
          <w:sz w:val="16"/>
          <w:szCs w:val="16"/>
        </w:rPr>
        <w:t xml:space="preserve">Сандул А.А. </w:t>
      </w:r>
      <w:r w:rsidRPr="004256EE">
        <w:rPr>
          <w:rFonts w:ascii="Times New Roman" w:hAnsi="Times New Roman"/>
          <w:sz w:val="16"/>
          <w:szCs w:val="16"/>
        </w:rPr>
        <w:t>нак</w:t>
      </w:r>
      <w:r w:rsidRPr="004256EE">
        <w:rPr>
          <w:rFonts w:ascii="Times New Roman" w:hAnsi="Times New Roman"/>
          <w:sz w:val="16"/>
          <w:szCs w:val="16"/>
        </w:rPr>
        <w:t>азание в пределах санкции ст. 20.25 ч. 1 КоАП РФ, в виде двукратного размера суммы неуплаченного административного штрафа.</w:t>
      </w:r>
    </w:p>
    <w:p w:rsidR="00CB4530" w:rsidRPr="004256EE" w:rsidP="00CB4530">
      <w:pPr>
        <w:pStyle w:val="BodyText2"/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</w:t>
      </w:r>
    </w:p>
    <w:p w:rsidR="00CB4530" w:rsidRPr="004256EE" w:rsidP="00CB4530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CB4530" w:rsidRPr="004256EE" w:rsidP="00CB4530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П</w:t>
      </w:r>
      <w:r w:rsidRPr="004256EE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CB4530" w:rsidRPr="004256EE" w:rsidP="00CB4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 Признать </w:t>
      </w:r>
      <w:r w:rsidRPr="004256EE" w:rsidR="00C2375F">
        <w:rPr>
          <w:rFonts w:ascii="Times New Roman" w:hAnsi="Times New Roman"/>
          <w:b/>
          <w:sz w:val="16"/>
          <w:szCs w:val="16"/>
        </w:rPr>
        <w:t>Сандул Артемия Андреевича</w:t>
      </w:r>
      <w:r w:rsidRPr="004256EE" w:rsidR="00C2375F">
        <w:rPr>
          <w:rFonts w:ascii="Times New Roman" w:hAnsi="Times New Roman"/>
          <w:sz w:val="16"/>
          <w:szCs w:val="16"/>
        </w:rPr>
        <w:t xml:space="preserve"> </w:t>
      </w:r>
      <w:r w:rsidRPr="004256EE">
        <w:rPr>
          <w:rFonts w:ascii="Times New Roman" w:hAnsi="Times New Roman"/>
          <w:sz w:val="16"/>
          <w:szCs w:val="16"/>
        </w:rPr>
        <w:t>виновным в со</w:t>
      </w:r>
      <w:r w:rsidRPr="004256EE">
        <w:rPr>
          <w:rFonts w:ascii="Times New Roman" w:hAnsi="Times New Roman"/>
          <w:sz w:val="16"/>
          <w:szCs w:val="16"/>
        </w:rPr>
        <w:t xml:space="preserve">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4256EE" w:rsidR="00C2375F">
        <w:rPr>
          <w:rFonts w:ascii="Times New Roman" w:hAnsi="Times New Roman"/>
          <w:sz w:val="16"/>
          <w:szCs w:val="16"/>
        </w:rPr>
        <w:t>1500</w:t>
      </w:r>
      <w:r w:rsidRPr="004256EE">
        <w:rPr>
          <w:rFonts w:ascii="Times New Roman" w:hAnsi="Times New Roman"/>
          <w:sz w:val="16"/>
          <w:szCs w:val="16"/>
        </w:rPr>
        <w:t>,00 (</w:t>
      </w:r>
      <w:r w:rsidRPr="004256EE" w:rsidR="00C2375F">
        <w:rPr>
          <w:rFonts w:ascii="Times New Roman" w:hAnsi="Times New Roman"/>
          <w:sz w:val="16"/>
          <w:szCs w:val="16"/>
        </w:rPr>
        <w:t>одна тысяча пятьсот</w:t>
      </w:r>
      <w:r w:rsidRPr="004256EE">
        <w:rPr>
          <w:rFonts w:ascii="Times New Roman" w:hAnsi="Times New Roman"/>
          <w:sz w:val="16"/>
          <w:szCs w:val="16"/>
        </w:rPr>
        <w:t>) рублей 00 копеек.</w:t>
      </w:r>
    </w:p>
    <w:p w:rsidR="00CB4530" w:rsidRPr="004256EE" w:rsidP="00CB4530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  <w:r w:rsidRPr="004256EE">
        <w:rPr>
          <w:rFonts w:ascii="Times New Roman" w:hAnsi="Times New Roman"/>
          <w:b/>
          <w:sz w:val="16"/>
          <w:szCs w:val="16"/>
        </w:rPr>
        <w:t>Штраф подлежит перечислению на следующие реквизиты:</w:t>
      </w:r>
    </w:p>
    <w:p w:rsidR="004256EE" w:rsidRPr="004256EE" w:rsidP="004256E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256EE" w:rsidRPr="004256EE" w:rsidP="004256E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"ДАННЫЕ ИЗЪЯТЫ"</w:t>
      </w:r>
    </w:p>
    <w:p w:rsidR="00CB4530" w:rsidRPr="004256EE" w:rsidP="004256EE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Разъяснить, что в соответствии со ст. 32.2 КоАП РФ, административный штраф должен быть </w:t>
      </w:r>
      <w:r w:rsidRPr="004256EE">
        <w:rPr>
          <w:rFonts w:ascii="Times New Roman" w:hAnsi="Times New Roman"/>
          <w:sz w:val="16"/>
          <w:szCs w:val="16"/>
        </w:rPr>
        <w:t>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</w:t>
      </w:r>
      <w:r w:rsidRPr="004256EE">
        <w:rPr>
          <w:rFonts w:ascii="Times New Roman" w:hAnsi="Times New Roman"/>
          <w:sz w:val="16"/>
          <w:szCs w:val="16"/>
        </w:rPr>
        <w:t>ей 31.5 настоящего Кодекса.</w:t>
      </w:r>
    </w:p>
    <w:p w:rsidR="00CB4530" w:rsidRPr="004256EE" w:rsidP="00CB45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4256EE">
        <w:rPr>
          <w:rFonts w:ascii="Times New Roman" w:hAnsi="Times New Roman"/>
          <w:sz w:val="16"/>
          <w:szCs w:val="16"/>
        </w:rPr>
        <w:t>вынесшим</w:t>
      </w:r>
      <w:r w:rsidRPr="004256EE">
        <w:rPr>
          <w:rFonts w:ascii="Times New Roman" w:hAnsi="Times New Roman"/>
          <w:sz w:val="16"/>
          <w:szCs w:val="16"/>
        </w:rPr>
        <w:t xml:space="preserve"> постановление. </w:t>
      </w:r>
    </w:p>
    <w:p w:rsidR="00CB4530" w:rsidRPr="004256EE" w:rsidP="00CB453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 xml:space="preserve"> </w:t>
      </w:r>
      <w:r w:rsidRPr="004256EE">
        <w:rPr>
          <w:rFonts w:ascii="Times New Roman" w:hAnsi="Times New Roman"/>
          <w:sz w:val="16"/>
          <w:szCs w:val="16"/>
        </w:rPr>
        <w:t xml:space="preserve">Разъяснить положения ч.1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4256EE">
          <w:rPr>
            <w:rStyle w:val="Hyperlink"/>
            <w:rFonts w:ascii="Times New Roman" w:hAnsi="Times New Roman"/>
            <w:sz w:val="16"/>
            <w:szCs w:val="16"/>
            <w:u w:val="none"/>
          </w:rPr>
          <w:t>Кодексом</w:t>
        </w:r>
      </w:hyperlink>
      <w:r w:rsidRPr="004256EE">
        <w:rPr>
          <w:rFonts w:ascii="Times New Roman" w:hAnsi="Times New Roman"/>
          <w:sz w:val="16"/>
          <w:szCs w:val="16"/>
        </w:rPr>
        <w:t>, влечет наложение администр</w:t>
      </w:r>
      <w:r w:rsidRPr="004256EE">
        <w:rPr>
          <w:rFonts w:ascii="Times New Roman" w:hAnsi="Times New Roman"/>
          <w:sz w:val="16"/>
          <w:szCs w:val="16"/>
        </w:rPr>
        <w:t>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B4530" w:rsidRPr="004256EE" w:rsidP="00CB4530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Постановление может быть обжа</w:t>
      </w:r>
      <w:r w:rsidRPr="004256EE">
        <w:rPr>
          <w:rFonts w:ascii="Times New Roman" w:hAnsi="Times New Roman"/>
          <w:sz w:val="16"/>
          <w:szCs w:val="16"/>
        </w:rPr>
        <w:t>ловано в Ялтинский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</w:t>
      </w:r>
      <w:r w:rsidRPr="004256EE">
        <w:rPr>
          <w:rFonts w:ascii="Times New Roman" w:hAnsi="Times New Roman"/>
          <w:sz w:val="16"/>
          <w:szCs w:val="16"/>
        </w:rPr>
        <w:t>опии постановления.</w:t>
      </w:r>
    </w:p>
    <w:p w:rsidR="00CB4530" w:rsidRPr="004256EE" w:rsidP="00CB4530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B4530" w:rsidRPr="004256EE" w:rsidP="00CB4530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CB4530" w:rsidRPr="004256EE" w:rsidP="00CB4530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256EE">
        <w:rPr>
          <w:rFonts w:ascii="Times New Roman" w:hAnsi="Times New Roman"/>
          <w:sz w:val="16"/>
          <w:szCs w:val="16"/>
        </w:rPr>
        <w:t>Мировой судья:</w:t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</w:r>
      <w:r w:rsidRPr="004256EE">
        <w:rPr>
          <w:rFonts w:ascii="Times New Roman" w:hAnsi="Times New Roman"/>
          <w:sz w:val="16"/>
          <w:szCs w:val="16"/>
        </w:rPr>
        <w:tab/>
        <w:t xml:space="preserve">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</w:t>
      </w:r>
      <w:r w:rsidRPr="004256EE">
        <w:rPr>
          <w:rFonts w:ascii="Times New Roman" w:hAnsi="Times New Roman"/>
          <w:sz w:val="16"/>
          <w:szCs w:val="16"/>
        </w:rPr>
        <w:t xml:space="preserve">   О.В. Переверзева</w:t>
      </w:r>
    </w:p>
    <w:p w:rsidR="00CB4530" w:rsidRPr="004256EE" w:rsidP="00CB4530">
      <w:pPr>
        <w:ind w:firstLine="567"/>
        <w:rPr>
          <w:rFonts w:ascii="Times New Roman" w:hAnsi="Times New Roman"/>
          <w:sz w:val="16"/>
          <w:szCs w:val="16"/>
        </w:rPr>
      </w:pPr>
    </w:p>
    <w:p w:rsidR="00CB4530" w:rsidRPr="004256EE" w:rsidP="00CB4530">
      <w:pPr>
        <w:ind w:firstLine="567"/>
        <w:rPr>
          <w:rFonts w:ascii="Times New Roman" w:hAnsi="Times New Roman"/>
          <w:sz w:val="16"/>
          <w:szCs w:val="16"/>
        </w:rPr>
      </w:pPr>
    </w:p>
    <w:p w:rsidR="00CB4530" w:rsidRPr="004256EE" w:rsidP="00CB4530">
      <w:pPr>
        <w:rPr>
          <w:rFonts w:ascii="Times New Roman" w:hAnsi="Times New Roman"/>
          <w:sz w:val="16"/>
          <w:szCs w:val="16"/>
        </w:rPr>
      </w:pPr>
    </w:p>
    <w:p w:rsidR="00F92E94" w:rsidRPr="004256EE">
      <w:pPr>
        <w:rPr>
          <w:rFonts w:ascii="Times New Roman" w:hAnsi="Times New Roman"/>
          <w:sz w:val="16"/>
          <w:szCs w:val="16"/>
        </w:rPr>
      </w:pPr>
    </w:p>
    <w:sectPr w:rsidSect="004256E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30"/>
    <w:rsid w:val="000053AC"/>
    <w:rsid w:val="004256EE"/>
    <w:rsid w:val="008216F5"/>
    <w:rsid w:val="00C2375F"/>
    <w:rsid w:val="00CB4530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530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CB4530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CB453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CB4530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CB4530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CB4530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