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BD0" w:rsidRPr="00C7058D" w:rsidP="002F4FF7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C7058D">
        <w:rPr>
          <w:b w:val="0"/>
          <w:sz w:val="16"/>
          <w:szCs w:val="16"/>
        </w:rPr>
        <w:t>Дело № 5-99-</w:t>
      </w:r>
      <w:r w:rsidRPr="00C7058D" w:rsidR="003E715D">
        <w:rPr>
          <w:b w:val="0"/>
          <w:sz w:val="16"/>
          <w:szCs w:val="16"/>
        </w:rPr>
        <w:t>248</w:t>
      </w:r>
      <w:r w:rsidRPr="00C7058D">
        <w:rPr>
          <w:b w:val="0"/>
          <w:sz w:val="16"/>
          <w:szCs w:val="16"/>
        </w:rPr>
        <w:t>/2025</w:t>
      </w:r>
    </w:p>
    <w:p w:rsidR="00957BD0" w:rsidRPr="00C7058D" w:rsidP="002F4FF7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C7058D">
        <w:rPr>
          <w:b w:val="0"/>
          <w:sz w:val="16"/>
          <w:szCs w:val="16"/>
        </w:rPr>
        <w:t>УИД 91</w:t>
      </w:r>
      <w:r w:rsidRPr="00C7058D">
        <w:rPr>
          <w:b w:val="0"/>
          <w:sz w:val="16"/>
          <w:szCs w:val="16"/>
          <w:lang w:val="en-US"/>
        </w:rPr>
        <w:t>MS</w:t>
      </w:r>
      <w:r w:rsidRPr="00C7058D">
        <w:rPr>
          <w:b w:val="0"/>
          <w:sz w:val="16"/>
          <w:szCs w:val="16"/>
        </w:rPr>
        <w:t>0099-01-2025-</w:t>
      </w:r>
      <w:r w:rsidRPr="00C7058D" w:rsidR="003E715D">
        <w:rPr>
          <w:b w:val="0"/>
          <w:sz w:val="16"/>
          <w:szCs w:val="16"/>
        </w:rPr>
        <w:t>001587-62</w:t>
      </w:r>
    </w:p>
    <w:p w:rsidR="00957BD0" w:rsidRPr="00C7058D" w:rsidP="002F4FF7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957BD0" w:rsidRPr="00C7058D" w:rsidP="002F4FF7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C7058D">
        <w:rPr>
          <w:b w:val="0"/>
          <w:sz w:val="16"/>
          <w:szCs w:val="16"/>
        </w:rPr>
        <w:t>ПОСТАНОВЛЕНИЕ</w:t>
      </w:r>
    </w:p>
    <w:p w:rsidR="00957BD0" w:rsidRPr="00C7058D" w:rsidP="002F4FF7">
      <w:pPr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957BD0" w:rsidRPr="00C7058D" w:rsidP="002F4FF7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>г. Ялта</w:t>
      </w:r>
      <w:r w:rsidRPr="00C7058D">
        <w:rPr>
          <w:rFonts w:ascii="Times New Roman" w:hAnsi="Times New Roman" w:cs="Times New Roman"/>
          <w:sz w:val="16"/>
          <w:szCs w:val="16"/>
        </w:rPr>
        <w:tab/>
      </w:r>
      <w:r w:rsidRPr="00C7058D">
        <w:rPr>
          <w:rFonts w:ascii="Times New Roman" w:hAnsi="Times New Roman" w:cs="Times New Roman"/>
          <w:sz w:val="16"/>
          <w:szCs w:val="16"/>
        </w:rPr>
        <w:tab/>
      </w:r>
      <w:r w:rsidRPr="00C7058D">
        <w:rPr>
          <w:rFonts w:ascii="Times New Roman" w:hAnsi="Times New Roman" w:cs="Times New Roman"/>
          <w:sz w:val="16"/>
          <w:szCs w:val="16"/>
        </w:rPr>
        <w:tab/>
      </w:r>
      <w:r w:rsidRPr="00C7058D">
        <w:rPr>
          <w:rFonts w:ascii="Times New Roman" w:hAnsi="Times New Roman" w:cs="Times New Roman"/>
          <w:sz w:val="16"/>
          <w:szCs w:val="16"/>
        </w:rPr>
        <w:tab/>
      </w:r>
      <w:r w:rsidRPr="00C7058D">
        <w:rPr>
          <w:rFonts w:ascii="Times New Roman" w:hAnsi="Times New Roman" w:cs="Times New Roman"/>
          <w:sz w:val="16"/>
          <w:szCs w:val="16"/>
        </w:rPr>
        <w:tab/>
      </w:r>
      <w:r w:rsidRPr="00C7058D">
        <w:rPr>
          <w:rFonts w:ascii="Times New Roman" w:hAnsi="Times New Roman" w:cs="Times New Roman"/>
          <w:sz w:val="16"/>
          <w:szCs w:val="16"/>
        </w:rPr>
        <w:tab/>
      </w:r>
      <w:r w:rsidRPr="00C7058D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C7058D">
        <w:rPr>
          <w:rFonts w:ascii="Times New Roman" w:hAnsi="Times New Roman" w:cs="Times New Roman"/>
          <w:sz w:val="16"/>
          <w:szCs w:val="16"/>
        </w:rPr>
        <w:tab/>
      </w:r>
      <w:r w:rsidRPr="00C7058D">
        <w:rPr>
          <w:rFonts w:ascii="Times New Roman" w:hAnsi="Times New Roman" w:cs="Times New Roman"/>
          <w:sz w:val="16"/>
          <w:szCs w:val="16"/>
        </w:rPr>
        <w:tab/>
        <w:t xml:space="preserve">  23 июня 2025 года</w:t>
      </w:r>
    </w:p>
    <w:p w:rsidR="00957BD0" w:rsidRPr="00C7058D" w:rsidP="002F4FF7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957BD0" w:rsidRPr="00C7058D" w:rsidP="002F4FF7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C7058D">
        <w:rPr>
          <w:rFonts w:ascii="Times New Roman" w:hAnsi="Times New Roman" w:cs="Times New Roman"/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C7058D">
        <w:rPr>
          <w:rFonts w:ascii="Times New Roman" w:hAnsi="Times New Roman" w:cs="Times New Roman"/>
          <w:sz w:val="16"/>
          <w:szCs w:val="16"/>
        </w:rPr>
        <w:t>дской округ Ялта) Республики Крым</w:t>
      </w:r>
      <w:r w:rsidRPr="00C7058D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957BD0" w:rsidRPr="00C7058D" w:rsidP="002F4FF7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материал дела об административном правонарушении, предусмотренном  ст. 19.7 КоАП РФ, в отношении должностного лица –</w:t>
      </w:r>
      <w:r w:rsidRPr="00C7058D" w:rsidR="003E715D">
        <w:rPr>
          <w:rFonts w:ascii="Times New Roman" w:hAnsi="Times New Roman" w:cs="Times New Roman"/>
          <w:sz w:val="16"/>
          <w:szCs w:val="16"/>
        </w:rPr>
        <w:t xml:space="preserve"> </w:t>
      </w:r>
      <w:r w:rsidRPr="00C7058D">
        <w:rPr>
          <w:rFonts w:ascii="Times New Roman" w:hAnsi="Times New Roman" w:cs="Times New Roman"/>
          <w:sz w:val="16"/>
          <w:szCs w:val="16"/>
        </w:rPr>
        <w:t>директора Общества с ограниченной ответственностью «</w:t>
      </w:r>
      <w:r w:rsidRPr="00C7058D" w:rsidR="003E715D">
        <w:rPr>
          <w:rFonts w:ascii="Times New Roman" w:hAnsi="Times New Roman" w:cs="Times New Roman"/>
          <w:sz w:val="16"/>
          <w:szCs w:val="16"/>
        </w:rPr>
        <w:t>Современные фасадные системы</w:t>
      </w:r>
      <w:r w:rsidRPr="00C7058D">
        <w:rPr>
          <w:rFonts w:ascii="Times New Roman" w:hAnsi="Times New Roman" w:cs="Times New Roman"/>
          <w:sz w:val="16"/>
          <w:szCs w:val="16"/>
        </w:rPr>
        <w:t xml:space="preserve">» </w:t>
      </w:r>
      <w:r w:rsidRPr="00C7058D" w:rsidR="003E715D">
        <w:rPr>
          <w:rFonts w:ascii="Times New Roman" w:hAnsi="Times New Roman" w:cs="Times New Roman"/>
          <w:sz w:val="16"/>
          <w:szCs w:val="16"/>
        </w:rPr>
        <w:t xml:space="preserve">Денисенко Игоря Александровича, </w:t>
      </w:r>
      <w:r w:rsidRPr="00C7058D">
        <w:rPr>
          <w:rFonts w:ascii="Times New Roman" w:hAnsi="Times New Roman" w:cs="Times New Roman"/>
          <w:sz w:val="16"/>
          <w:szCs w:val="16"/>
        </w:rPr>
        <w:t>"ДАННЫЕ ИЗЪЯТЫ"</w:t>
      </w:r>
      <w:r w:rsidRPr="00C7058D">
        <w:rPr>
          <w:rFonts w:ascii="Times New Roman" w:hAnsi="Times New Roman" w:cs="Times New Roman"/>
          <w:sz w:val="16"/>
          <w:szCs w:val="16"/>
        </w:rPr>
        <w:t>,</w:t>
      </w:r>
    </w:p>
    <w:p w:rsidR="00957BD0" w:rsidRPr="00C7058D" w:rsidP="002F4FF7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57BD0" w:rsidRPr="00C7058D" w:rsidP="002F4FF7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 xml:space="preserve">у с т а н о в и </w:t>
      </w:r>
      <w:r w:rsidRPr="00C7058D">
        <w:rPr>
          <w:rFonts w:ascii="Times New Roman" w:hAnsi="Times New Roman" w:cs="Times New Roman"/>
          <w:sz w:val="16"/>
          <w:szCs w:val="16"/>
        </w:rPr>
        <w:t>л</w:t>
      </w:r>
      <w:r w:rsidRPr="00C7058D">
        <w:rPr>
          <w:rFonts w:ascii="Times New Roman" w:hAnsi="Times New Roman" w:cs="Times New Roman"/>
          <w:sz w:val="16"/>
          <w:szCs w:val="16"/>
        </w:rPr>
        <w:t>:</w:t>
      </w:r>
    </w:p>
    <w:p w:rsidR="00957BD0" w:rsidRPr="00C7058D" w:rsidP="002F4FF7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 xml:space="preserve">Денисенко И.А., являясь на момент совершения правонарушения (02.04.2025) должностным лицом – директором  </w:t>
      </w:r>
      <w:r w:rsidRPr="00C7058D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«Современные фасадные системы», "ДАННЫЕ ИЗЪЯТЫ" </w:t>
      </w:r>
      <w:r w:rsidRPr="00C7058D">
        <w:rPr>
          <w:rFonts w:ascii="Times New Roman" w:hAnsi="Times New Roman" w:cs="Times New Roman"/>
          <w:sz w:val="16"/>
          <w:szCs w:val="16"/>
        </w:rPr>
        <w:t>не направил в адрес Межрайонной ИФНС № 8 по Республике Крым в установленный срок - не позднее 01.04.2025, годовую бухгалтерскую (финансовую) отчетность за 2024 год в соответствии с ч.3 ст.18 Закона № 402-ФЗ «О бух</w:t>
      </w:r>
      <w:r w:rsidRPr="00C7058D">
        <w:rPr>
          <w:rFonts w:ascii="Times New Roman" w:hAnsi="Times New Roman" w:cs="Times New Roman"/>
          <w:sz w:val="16"/>
          <w:szCs w:val="16"/>
        </w:rPr>
        <w:t>галтерском учете»</w:t>
      </w:r>
      <w:r w:rsidRPr="00C7058D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чем совершила </w:t>
      </w:r>
      <w:r w:rsidRPr="00C7058D">
        <w:rPr>
          <w:rFonts w:ascii="Times New Roman" w:hAnsi="Times New Roman" w:cs="Times New Roman"/>
          <w:sz w:val="16"/>
          <w:szCs w:val="16"/>
        </w:rPr>
        <w:t>административное правонарушение</w:t>
      </w:r>
      <w:r w:rsidRPr="00C7058D">
        <w:rPr>
          <w:rFonts w:ascii="Times New Roman" w:hAnsi="Times New Roman" w:cs="Times New Roman"/>
          <w:sz w:val="16"/>
          <w:szCs w:val="16"/>
        </w:rPr>
        <w:t xml:space="preserve">, </w:t>
      </w:r>
      <w:r w:rsidRPr="00C7058D">
        <w:rPr>
          <w:rFonts w:ascii="Times New Roman" w:hAnsi="Times New Roman" w:cs="Times New Roman"/>
          <w:sz w:val="16"/>
          <w:szCs w:val="16"/>
        </w:rPr>
        <w:t>предусмотренное</w:t>
      </w:r>
      <w:r w:rsidRPr="00C7058D">
        <w:rPr>
          <w:rFonts w:ascii="Times New Roman" w:hAnsi="Times New Roman" w:cs="Times New Roman"/>
          <w:sz w:val="16"/>
          <w:szCs w:val="16"/>
        </w:rPr>
        <w:t xml:space="preserve">  ст. 19.7 КоАП РФ.    </w:t>
      </w:r>
    </w:p>
    <w:p w:rsidR="00957BD0" w:rsidRPr="00C7058D" w:rsidP="002F4FF7">
      <w:pPr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 xml:space="preserve">Денисенко И.А. </w:t>
      </w:r>
      <w:r w:rsidRPr="00C7058D">
        <w:rPr>
          <w:rFonts w:ascii="Times New Roman" w:hAnsi="Times New Roman" w:cs="Times New Roman"/>
          <w:sz w:val="16"/>
          <w:szCs w:val="16"/>
        </w:rPr>
        <w:t>в судебное заседание не явился, о дне, времени и месте рассмотрения дела извещен надлежащим образом, ходатайств об отложении не заявлял,</w:t>
      </w:r>
      <w:r w:rsidRPr="00C7058D">
        <w:rPr>
          <w:rFonts w:ascii="Times New Roman" w:hAnsi="Times New Roman" w:cs="Times New Roman"/>
          <w:sz w:val="16"/>
          <w:szCs w:val="16"/>
        </w:rPr>
        <w:t xml:space="preserve"> на личном участии не настаивал. </w:t>
      </w:r>
    </w:p>
    <w:p w:rsidR="00957BD0" w:rsidRPr="00C7058D" w:rsidP="002F4FF7">
      <w:pPr>
        <w:tabs>
          <w:tab w:val="left" w:pos="567"/>
        </w:tabs>
        <w:spacing w:line="0" w:lineRule="atLeast"/>
        <w:ind w:firstLine="567"/>
        <w:rPr>
          <w:rFonts w:ascii="Times New Roman" w:eastAsia="Calibri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</w:t>
      </w:r>
      <w:r w:rsidRPr="00C7058D">
        <w:rPr>
          <w:rFonts w:ascii="Times New Roman" w:hAnsi="Times New Roman" w:cs="Times New Roman"/>
          <w:sz w:val="16"/>
          <w:szCs w:val="16"/>
        </w:rPr>
        <w:t xml:space="preserve">ени рассмотрения дела и если от лица не поступило ходатайство об отложении рассмотрения дела. </w:t>
      </w:r>
    </w:p>
    <w:p w:rsidR="00957BD0" w:rsidRPr="00C7058D" w:rsidP="002F4FF7">
      <w:pPr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C7058D">
        <w:rPr>
          <w:rFonts w:ascii="Times New Roman" w:hAnsi="Times New Roman" w:cs="Times New Roman"/>
          <w:color w:val="000000"/>
          <w:sz w:val="16"/>
          <w:szCs w:val="16"/>
        </w:rPr>
        <w:t>Исследовав представленные материалы в их совокупности, прихожу к следующим выводам.</w:t>
      </w:r>
    </w:p>
    <w:p w:rsidR="00957BD0" w:rsidRPr="00C7058D" w:rsidP="002F4FF7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 xml:space="preserve">Ответственность по ст. 19.7 </w:t>
      </w: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>КоАП РФ</w:t>
      </w: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наступает за  </w:t>
      </w:r>
      <w:r w:rsidRPr="00C7058D">
        <w:rPr>
          <w:rFonts w:ascii="Times New Roman" w:hAnsi="Times New Roman" w:cs="Times New Roman"/>
          <w:sz w:val="16"/>
          <w:szCs w:val="16"/>
        </w:rPr>
        <w:t xml:space="preserve">непредставление или </w:t>
      </w:r>
      <w:r w:rsidRPr="00C7058D">
        <w:rPr>
          <w:rFonts w:ascii="Times New Roman" w:hAnsi="Times New Roman" w:cs="Times New Roman"/>
          <w:sz w:val="16"/>
          <w:szCs w:val="16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</w:t>
      </w:r>
      <w:r w:rsidRPr="00C7058D">
        <w:rPr>
          <w:rFonts w:ascii="Times New Roman" w:hAnsi="Times New Roman" w:cs="Times New Roman"/>
          <w:sz w:val="16"/>
          <w:szCs w:val="16"/>
        </w:rPr>
        <w:t>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</w:t>
      </w:r>
      <w:r w:rsidRPr="00C7058D">
        <w:rPr>
          <w:rFonts w:ascii="Times New Roman" w:hAnsi="Times New Roman" w:cs="Times New Roman"/>
          <w:sz w:val="16"/>
          <w:szCs w:val="16"/>
        </w:rPr>
        <w:t>но законом и необходимо для</w:t>
      </w:r>
      <w:r w:rsidRPr="00C7058D">
        <w:rPr>
          <w:rFonts w:ascii="Times New Roman" w:hAnsi="Times New Roman" w:cs="Times New Roman"/>
          <w:sz w:val="16"/>
          <w:szCs w:val="16"/>
        </w:rPr>
        <w:t xml:space="preserve"> </w:t>
      </w:r>
      <w:r w:rsidRPr="00C7058D">
        <w:rPr>
          <w:rFonts w:ascii="Times New Roman" w:hAnsi="Times New Roman" w:cs="Times New Roman"/>
          <w:sz w:val="16"/>
          <w:szCs w:val="16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</w:t>
      </w:r>
      <w:r w:rsidRPr="00C7058D">
        <w:rPr>
          <w:rFonts w:ascii="Times New Roman" w:hAnsi="Times New Roman" w:cs="Times New Roman"/>
          <w:sz w:val="16"/>
          <w:szCs w:val="16"/>
        </w:rPr>
        <w:t xml:space="preserve">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</w:t>
      </w:r>
      <w:r w:rsidRPr="00C7058D">
        <w:rPr>
          <w:rFonts w:ascii="Times New Roman" w:hAnsi="Times New Roman" w:cs="Times New Roman"/>
          <w:sz w:val="16"/>
          <w:szCs w:val="16"/>
        </w:rPr>
        <w:t>муниципальный финансовый контроль, таких сведений (информации) в неполном объеме или в искаженном виде, за</w:t>
      </w:r>
      <w:r w:rsidRPr="00C7058D">
        <w:rPr>
          <w:rFonts w:ascii="Times New Roman" w:hAnsi="Times New Roman" w:cs="Times New Roman"/>
          <w:sz w:val="16"/>
          <w:szCs w:val="16"/>
        </w:rPr>
        <w:t xml:space="preserve"> </w:t>
      </w:r>
      <w:r w:rsidRPr="00C7058D">
        <w:rPr>
          <w:rFonts w:ascii="Times New Roman" w:hAnsi="Times New Roman" w:cs="Times New Roman"/>
          <w:sz w:val="16"/>
          <w:szCs w:val="16"/>
        </w:rPr>
        <w:t>исключением случаев, предусмотренных статьей 6.16, частью 2 статьи 6.31, частями 1, 2 и 4 статьи 8.28.1, статьей 8.32.1, частью 1 статьи 8.49, частью</w:t>
      </w:r>
      <w:r w:rsidRPr="00C7058D">
        <w:rPr>
          <w:rFonts w:ascii="Times New Roman" w:hAnsi="Times New Roman" w:cs="Times New Roman"/>
          <w:sz w:val="16"/>
          <w:szCs w:val="16"/>
        </w:rPr>
        <w:t xml:space="preserve">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C7058D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957BD0" w:rsidRPr="00C7058D" w:rsidP="002F4FF7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>Согл</w:t>
      </w: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асно </w:t>
      </w:r>
      <w:r w:rsidRPr="00C7058D">
        <w:rPr>
          <w:rFonts w:ascii="Times New Roman" w:hAnsi="Times New Roman" w:cs="Times New Roman"/>
          <w:sz w:val="16"/>
          <w:szCs w:val="16"/>
        </w:rPr>
        <w:t>частям 1-3 ст.18</w:t>
      </w: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C7058D">
        <w:rPr>
          <w:rFonts w:ascii="Times New Roman" w:hAnsi="Times New Roman" w:cs="Times New Roman"/>
          <w:sz w:val="16"/>
          <w:szCs w:val="16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</w:t>
      </w:r>
      <w:r w:rsidRPr="00C7058D">
        <w:rPr>
          <w:rFonts w:ascii="Times New Roman" w:hAnsi="Times New Roman" w:cs="Times New Roman"/>
          <w:sz w:val="16"/>
          <w:szCs w:val="16"/>
        </w:rPr>
        <w:t>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957BD0" w:rsidRPr="00C7058D" w:rsidP="002F4FF7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>В соответств</w:t>
      </w:r>
      <w:r w:rsidRPr="00C7058D">
        <w:rPr>
          <w:rFonts w:ascii="Times New Roman" w:hAnsi="Times New Roman" w:cs="Times New Roman"/>
          <w:sz w:val="16"/>
          <w:szCs w:val="16"/>
        </w:rPr>
        <w:t>ии с ч. 5 ст.18</w:t>
      </w: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ФЗ «О бухгалтерском учете»</w:t>
      </w:r>
      <w:r w:rsidRPr="00C7058D">
        <w:rPr>
          <w:rFonts w:ascii="Times New Roman" w:hAnsi="Times New Roman" w:cs="Times New Roman"/>
          <w:sz w:val="16"/>
          <w:szCs w:val="16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957BD0" w:rsidRPr="00C7058D" w:rsidP="002F4FF7">
      <w:pPr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Как усматривается из материалов дела, упрощенная бухгалтерская (финансовая) отчетность за 2024 </w:t>
      </w:r>
      <w:r w:rsidRPr="00C7058D">
        <w:rPr>
          <w:rFonts w:ascii="Times New Roman" w:hAnsi="Times New Roman" w:cs="Times New Roman"/>
          <w:sz w:val="16"/>
          <w:szCs w:val="16"/>
        </w:rPr>
        <w:t>ООО «</w:t>
      </w:r>
      <w:r w:rsidRPr="00C7058D" w:rsidR="003E715D">
        <w:rPr>
          <w:rFonts w:ascii="Times New Roman" w:hAnsi="Times New Roman" w:cs="Times New Roman"/>
          <w:sz w:val="16"/>
          <w:szCs w:val="16"/>
        </w:rPr>
        <w:t>Современные фасадные системы</w:t>
      </w:r>
      <w:r w:rsidRPr="00C7058D">
        <w:rPr>
          <w:rFonts w:ascii="Times New Roman" w:hAnsi="Times New Roman" w:cs="Times New Roman"/>
          <w:sz w:val="16"/>
          <w:szCs w:val="16"/>
        </w:rPr>
        <w:t>»</w:t>
      </w: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представлена</w:t>
      </w:r>
      <w:r w:rsidRPr="00C7058D" w:rsidR="003E715D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04.04.2025</w:t>
      </w: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>.</w:t>
      </w:r>
    </w:p>
    <w:p w:rsidR="00957BD0" w:rsidRPr="00C7058D" w:rsidP="002F4FF7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Приведенные обстоятельства подтверждаются </w:t>
      </w:r>
      <w:r w:rsidRPr="00C7058D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№ </w:t>
      </w:r>
      <w:r w:rsidRPr="00C7058D" w:rsidR="003E715D">
        <w:rPr>
          <w:rFonts w:ascii="Times New Roman" w:hAnsi="Times New Roman" w:cs="Times New Roman"/>
          <w:sz w:val="16"/>
          <w:szCs w:val="16"/>
        </w:rPr>
        <w:t>91032510000053800002</w:t>
      </w:r>
      <w:r w:rsidRPr="00C7058D">
        <w:rPr>
          <w:rFonts w:ascii="Times New Roman" w:hAnsi="Times New Roman" w:cs="Times New Roman"/>
          <w:sz w:val="16"/>
          <w:szCs w:val="16"/>
        </w:rPr>
        <w:t xml:space="preserve"> от </w:t>
      </w:r>
      <w:r w:rsidRPr="00C7058D" w:rsidR="003E715D">
        <w:rPr>
          <w:rFonts w:ascii="Times New Roman" w:hAnsi="Times New Roman" w:cs="Times New Roman"/>
          <w:sz w:val="16"/>
          <w:szCs w:val="16"/>
        </w:rPr>
        <w:t>30.04</w:t>
      </w:r>
      <w:r w:rsidRPr="00C7058D">
        <w:rPr>
          <w:rFonts w:ascii="Times New Roman" w:hAnsi="Times New Roman" w:cs="Times New Roman"/>
          <w:sz w:val="16"/>
          <w:szCs w:val="16"/>
        </w:rPr>
        <w:t>.2025, составленным уполномоченным лицом в соответствии с требованиями КоАП РФ (л.д.1-3); выпиской из Единого государственного реестра юридических лиц (л.д.7-</w:t>
      </w:r>
      <w:r w:rsidRPr="00C7058D" w:rsidR="00BC355A">
        <w:rPr>
          <w:rFonts w:ascii="Times New Roman" w:hAnsi="Times New Roman" w:cs="Times New Roman"/>
          <w:sz w:val="16"/>
          <w:szCs w:val="16"/>
        </w:rPr>
        <w:t>13</w:t>
      </w:r>
      <w:r w:rsidRPr="00C7058D">
        <w:rPr>
          <w:rFonts w:ascii="Times New Roman" w:hAnsi="Times New Roman" w:cs="Times New Roman"/>
          <w:sz w:val="16"/>
          <w:szCs w:val="16"/>
        </w:rPr>
        <w:t>)</w:t>
      </w:r>
      <w:r w:rsidRPr="00C7058D" w:rsidR="00BC355A">
        <w:rPr>
          <w:rFonts w:ascii="Times New Roman" w:hAnsi="Times New Roman" w:cs="Times New Roman"/>
          <w:sz w:val="16"/>
          <w:szCs w:val="16"/>
        </w:rPr>
        <w:t>, сведениями из АИС Налог-3 ПРОМ (л.д. 15).</w:t>
      </w:r>
    </w:p>
    <w:p w:rsidR="00957BD0" w:rsidRPr="00C7058D" w:rsidP="002F4FF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C7058D">
        <w:rPr>
          <w:rFonts w:ascii="Times New Roman" w:hAnsi="Times New Roman"/>
          <w:sz w:val="16"/>
          <w:szCs w:val="16"/>
        </w:rPr>
        <w:t>Перечисленные доказательства миро</w:t>
      </w:r>
      <w:r w:rsidRPr="00C7058D">
        <w:rPr>
          <w:rFonts w:ascii="Times New Roman" w:hAnsi="Times New Roman"/>
          <w:sz w:val="16"/>
          <w:szCs w:val="16"/>
        </w:rPr>
        <w:t>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957BD0" w:rsidRPr="00C7058D" w:rsidP="002F4FF7">
      <w:pPr>
        <w:tabs>
          <w:tab w:val="num" w:pos="0"/>
        </w:tabs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C7058D">
        <w:rPr>
          <w:rFonts w:ascii="Times New Roman" w:hAnsi="Times New Roman" w:cs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</w:t>
      </w:r>
      <w:r w:rsidRPr="00C7058D">
        <w:rPr>
          <w:rFonts w:ascii="Times New Roman" w:hAnsi="Times New Roman" w:cs="Times New Roman"/>
          <w:sz w:val="16"/>
          <w:szCs w:val="16"/>
        </w:rPr>
        <w:t xml:space="preserve"> и достаточными для признания виновным </w:t>
      </w:r>
      <w:r w:rsidRPr="00C7058D" w:rsidR="002F4FF7">
        <w:rPr>
          <w:rFonts w:ascii="Times New Roman" w:hAnsi="Times New Roman" w:cs="Times New Roman"/>
          <w:sz w:val="16"/>
          <w:szCs w:val="16"/>
        </w:rPr>
        <w:t>Денисенко И.А.</w:t>
      </w:r>
      <w:r w:rsidRPr="00C7058D">
        <w:rPr>
          <w:rFonts w:ascii="Times New Roman" w:hAnsi="Times New Roman" w:cs="Times New Roman"/>
          <w:sz w:val="16"/>
          <w:szCs w:val="16"/>
        </w:rPr>
        <w:t xml:space="preserve">, </w:t>
      </w:r>
      <w:r w:rsidRPr="00C7058D">
        <w:rPr>
          <w:rFonts w:ascii="Times New Roman" w:hAnsi="Times New Roman" w:cs="Times New Roman"/>
          <w:sz w:val="16"/>
          <w:szCs w:val="16"/>
        </w:rPr>
        <w:t xml:space="preserve">как должностного лица  в нарушении  требований  ст. 18 </w:t>
      </w:r>
      <w:r w:rsidRPr="00C7058D">
        <w:rPr>
          <w:rFonts w:ascii="Times New Roman" w:hAnsi="Times New Roman" w:eastAsiaTheme="minorHAnsi" w:cs="Times New Roman"/>
          <w:sz w:val="16"/>
          <w:szCs w:val="16"/>
          <w:lang w:eastAsia="en-US"/>
        </w:rPr>
        <w:t>ФЗ «О бухгалтерском учете»</w:t>
      </w:r>
      <w:r w:rsidRPr="00C7058D">
        <w:rPr>
          <w:rFonts w:ascii="Times New Roman" w:hAnsi="Times New Roman" w:cs="Times New Roman"/>
          <w:sz w:val="16"/>
          <w:szCs w:val="16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957BD0" w:rsidRPr="00C7058D" w:rsidP="002F4FF7">
      <w:pPr>
        <w:tabs>
          <w:tab w:val="num" w:pos="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>При назначении н</w:t>
      </w:r>
      <w:r w:rsidRPr="00C7058D">
        <w:rPr>
          <w:rFonts w:ascii="Times New Roman" w:hAnsi="Times New Roman" w:cs="Times New Roman"/>
          <w:sz w:val="16"/>
          <w:szCs w:val="16"/>
        </w:rPr>
        <w:t>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957BD0" w:rsidRPr="00C7058D" w:rsidP="002F4FF7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C7058D">
        <w:rPr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принимается во внимание характер </w:t>
      </w:r>
      <w:r w:rsidRPr="00C7058D">
        <w:rPr>
          <w:sz w:val="16"/>
          <w:szCs w:val="16"/>
          <w:shd w:val="clear" w:color="auto" w:fill="FFFFFF"/>
        </w:rPr>
        <w:t>совершенного им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</w:t>
      </w:r>
      <w:r w:rsidRPr="00C7058D">
        <w:rPr>
          <w:sz w:val="16"/>
          <w:szCs w:val="16"/>
          <w:shd w:val="clear" w:color="auto" w:fill="FFFFFF"/>
        </w:rPr>
        <w:t>мотренном санкцией  статьи 19.7 КоАП РФ.</w:t>
      </w:r>
    </w:p>
    <w:p w:rsidR="00957BD0" w:rsidRPr="00C7058D" w:rsidP="002F4FF7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C7058D">
        <w:rPr>
          <w:iCs/>
          <w:sz w:val="16"/>
          <w:szCs w:val="16"/>
        </w:rPr>
        <w:t xml:space="preserve">На основании </w:t>
      </w:r>
      <w:r w:rsidRPr="00C7058D">
        <w:rPr>
          <w:iCs/>
          <w:sz w:val="16"/>
          <w:szCs w:val="16"/>
        </w:rPr>
        <w:t>вышеизложенного</w:t>
      </w:r>
      <w:r w:rsidRPr="00C7058D">
        <w:rPr>
          <w:iCs/>
          <w:sz w:val="16"/>
          <w:szCs w:val="16"/>
        </w:rPr>
        <w:t>, руководствуясь ст.ст. 29.10, 29.11, 32.2, 30.1-30.3 КоАП РФ, мировой судья,</w:t>
      </w:r>
    </w:p>
    <w:p w:rsidR="00957BD0" w:rsidRPr="00C7058D" w:rsidP="002F4FF7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957BD0" w:rsidRPr="00C7058D" w:rsidP="002F4FF7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>п</w:t>
      </w:r>
      <w:r w:rsidRPr="00C7058D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957BD0" w:rsidRPr="00C7058D" w:rsidP="002F4FF7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 xml:space="preserve"> Признать должностное лицо – </w:t>
      </w:r>
      <w:r w:rsidRPr="00C7058D" w:rsidR="002F4FF7">
        <w:rPr>
          <w:rFonts w:ascii="Times New Roman" w:hAnsi="Times New Roman" w:cs="Times New Roman"/>
          <w:sz w:val="16"/>
          <w:szCs w:val="16"/>
        </w:rPr>
        <w:t>Денисенко Игоря Александровича</w:t>
      </w:r>
      <w:r w:rsidRPr="00C7058D">
        <w:rPr>
          <w:rStyle w:val="a1"/>
          <w:rFonts w:ascii="Times New Roman" w:hAnsi="Times New Roman" w:cs="Times New Roman"/>
          <w:sz w:val="16"/>
          <w:szCs w:val="16"/>
        </w:rPr>
        <w:t xml:space="preserve">, </w:t>
      </w:r>
      <w:r w:rsidRPr="00C7058D">
        <w:rPr>
          <w:rFonts w:ascii="Times New Roman" w:hAnsi="Times New Roman" w:cs="Times New Roman"/>
          <w:sz w:val="16"/>
          <w:szCs w:val="16"/>
        </w:rPr>
        <w:t>виновным в совершении адми</w:t>
      </w:r>
      <w:r w:rsidRPr="00C7058D">
        <w:rPr>
          <w:rFonts w:ascii="Times New Roman" w:hAnsi="Times New Roman" w:cs="Times New Roman"/>
          <w:sz w:val="16"/>
          <w:szCs w:val="16"/>
        </w:rPr>
        <w:t xml:space="preserve">нистративного правонарушения, предусмотренного ст.19.7 </w:t>
      </w:r>
      <w:r w:rsidRPr="00C7058D">
        <w:rPr>
          <w:rStyle w:val="FontStyle17"/>
          <w:sz w:val="16"/>
          <w:szCs w:val="16"/>
        </w:rPr>
        <w:t>Кодекса Российской Федерации об административных правонарушениях</w:t>
      </w:r>
      <w:r w:rsidRPr="00C7058D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штрафа в размере 300,00 (триста) рублей.</w:t>
      </w:r>
    </w:p>
    <w:p w:rsidR="00957BD0" w:rsidRPr="00C7058D" w:rsidP="002F4FF7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</w:t>
      </w:r>
      <w:r w:rsidRPr="00C7058D">
        <w:rPr>
          <w:rFonts w:ascii="Times New Roman" w:hAnsi="Times New Roman" w:cs="Times New Roman"/>
          <w:sz w:val="16"/>
          <w:szCs w:val="16"/>
        </w:rPr>
        <w:t>изиты:</w:t>
      </w:r>
    </w:p>
    <w:p w:rsidR="00C7058D" w:rsidRPr="00C7058D" w:rsidP="002F4FF7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957BD0" w:rsidRPr="00C7058D" w:rsidP="002F4FF7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C7058D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Разъяснить, что в соответствии со ст.32.2 КоАП РФ,  административный штраф должен быть </w:t>
      </w:r>
      <w:r w:rsidRPr="00C7058D">
        <w:rPr>
          <w:rFonts w:ascii="Times New Roman" w:eastAsia="SimSun" w:hAnsi="Times New Roman" w:cs="Times New Roman"/>
          <w:sz w:val="16"/>
          <w:szCs w:val="16"/>
          <w:lang w:eastAsia="zh-CN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57BD0" w:rsidRPr="00C7058D" w:rsidP="002F4FF7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C7058D">
        <w:rPr>
          <w:rFonts w:ascii="Times New Roman" w:eastAsia="SimSun" w:hAnsi="Times New Roman" w:cs="Times New Roman"/>
          <w:sz w:val="16"/>
          <w:szCs w:val="16"/>
          <w:lang w:eastAsia="zh-CN"/>
        </w:rPr>
        <w:t>Документ, свидетельствующий об уплате административного штрафа, лицо, привлеченное к ад</w:t>
      </w:r>
      <w:r w:rsidRPr="00C7058D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министративной ответственности, направляет судье, в орган, должностному лицу, </w:t>
      </w:r>
      <w:r w:rsidRPr="00C7058D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C7058D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постановление. </w:t>
      </w:r>
    </w:p>
    <w:p w:rsidR="00957BD0" w:rsidRPr="00C7058D" w:rsidP="002F4FF7">
      <w:pPr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4" w:history="1">
        <w:r w:rsidRPr="00C7058D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</w:t>
        </w:r>
        <w:r w:rsidRPr="00C7058D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дексом</w:t>
        </w:r>
      </w:hyperlink>
      <w:r w:rsidRPr="00C7058D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C7058D">
        <w:rPr>
          <w:rFonts w:ascii="Times New Roman" w:hAnsi="Times New Roman" w:cs="Times New Roman"/>
          <w:sz w:val="16"/>
          <w:szCs w:val="16"/>
        </w:rPr>
        <w:t>сов (ч.1 ст.20.25 КоАП РФ).</w:t>
      </w:r>
    </w:p>
    <w:p w:rsidR="00957BD0" w:rsidRPr="00C7058D" w:rsidP="002F4FF7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7058D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C7058D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C7058D">
        <w:rPr>
          <w:rFonts w:ascii="Times New Roman" w:hAnsi="Times New Roman" w:cs="Times New Roman"/>
          <w:sz w:val="16"/>
          <w:szCs w:val="16"/>
        </w:rPr>
        <w:t xml:space="preserve">или получения копии </w:t>
      </w:r>
      <w:r w:rsidRPr="00C7058D">
        <w:rPr>
          <w:rFonts w:ascii="Times New Roman" w:hAnsi="Times New Roman" w:cs="Times New Roman"/>
          <w:sz w:val="16"/>
          <w:szCs w:val="16"/>
        </w:rPr>
        <w:t>постановления.</w:t>
      </w:r>
    </w:p>
    <w:p w:rsidR="00957BD0" w:rsidRPr="00C7058D" w:rsidP="002F4FF7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957BD0" w:rsidRPr="00C7058D" w:rsidP="002F4FF7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</w:t>
      </w:r>
    </w:p>
    <w:p w:rsidR="00957BD0" w:rsidRPr="00C7058D" w:rsidP="002F4FF7">
      <w:pPr>
        <w:widowControl/>
        <w:autoSpaceDE/>
        <w:adjustRightInd/>
        <w:spacing w:line="0" w:lineRule="atLeast"/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957BD0" w:rsidRPr="00C7058D" w:rsidP="002F4FF7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>Верно:</w:t>
      </w:r>
    </w:p>
    <w:p w:rsidR="00957BD0" w:rsidRPr="00C7058D" w:rsidP="002F4FF7">
      <w:pPr>
        <w:shd w:val="clear" w:color="auto" w:fill="FFFFFF"/>
        <w:ind w:firstLine="567"/>
        <w:rPr>
          <w:rFonts w:ascii="Times New Roman" w:hAnsi="Times New Roman" w:cs="Times New Roman"/>
          <w:sz w:val="16"/>
          <w:szCs w:val="16"/>
        </w:rPr>
      </w:pP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Мировой судья: </w:t>
      </w: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C7058D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   У.Р. Исаев</w:t>
      </w:r>
    </w:p>
    <w:p w:rsidR="00F92E94" w:rsidRPr="00C7058D" w:rsidP="002F4FF7">
      <w:pPr>
        <w:ind w:firstLine="567"/>
        <w:rPr>
          <w:rFonts w:ascii="Times New Roman" w:hAnsi="Times New Roman" w:cs="Times New Roman"/>
          <w:sz w:val="16"/>
          <w:szCs w:val="16"/>
        </w:rPr>
      </w:pPr>
    </w:p>
    <w:sectPr w:rsidSect="00C7058D">
      <w:pgSz w:w="11906" w:h="16838"/>
      <w:pgMar w:top="284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0"/>
    <w:rsid w:val="002F4FF7"/>
    <w:rsid w:val="003E715D"/>
    <w:rsid w:val="008009B0"/>
    <w:rsid w:val="008216F5"/>
    <w:rsid w:val="00957BD0"/>
    <w:rsid w:val="00BC355A"/>
    <w:rsid w:val="00C7058D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7BD0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57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57B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957BD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57BD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57BD0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57BD0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57BD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57BD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57BD0"/>
    <w:pPr>
      <w:spacing w:line="274" w:lineRule="exact"/>
      <w:ind w:firstLine="427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sid w:val="00957BD0"/>
    <w:rPr>
      <w:rFonts w:ascii="Times New Roman" w:hAnsi="Times New Roman" w:cs="Times New Roman" w:hint="default"/>
      <w:sz w:val="22"/>
    </w:rPr>
  </w:style>
  <w:style w:type="character" w:customStyle="1" w:styleId="a1">
    <w:name w:val="Основной текст + Полужирный"/>
    <w:rsid w:val="00957BD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