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B6B52" w:rsidRPr="00A2257C" w:rsidP="005F4169">
      <w:pPr>
        <w:pStyle w:val="Title"/>
        <w:spacing w:line="0" w:lineRule="atLeast"/>
        <w:ind w:firstLine="567"/>
        <w:jc w:val="right"/>
        <w:rPr>
          <w:b w:val="0"/>
          <w:sz w:val="18"/>
          <w:szCs w:val="18"/>
        </w:rPr>
      </w:pPr>
      <w:r w:rsidRPr="00A2257C">
        <w:rPr>
          <w:b w:val="0"/>
          <w:sz w:val="18"/>
          <w:szCs w:val="18"/>
        </w:rPr>
        <w:t xml:space="preserve">  Дело № 5-99-253/2026</w:t>
      </w:r>
    </w:p>
    <w:p w:rsidR="00BB6B52" w:rsidRPr="00A2257C" w:rsidP="005F4169">
      <w:pPr>
        <w:pStyle w:val="Title"/>
        <w:spacing w:line="0" w:lineRule="atLeast"/>
        <w:ind w:firstLine="567"/>
        <w:jc w:val="right"/>
        <w:rPr>
          <w:b w:val="0"/>
          <w:sz w:val="18"/>
          <w:szCs w:val="18"/>
        </w:rPr>
      </w:pPr>
      <w:r w:rsidRPr="00A2257C">
        <w:rPr>
          <w:b w:val="0"/>
          <w:sz w:val="18"/>
          <w:szCs w:val="18"/>
        </w:rPr>
        <w:t>УИД 91</w:t>
      </w:r>
      <w:r w:rsidRPr="00A2257C">
        <w:rPr>
          <w:b w:val="0"/>
          <w:sz w:val="18"/>
          <w:szCs w:val="18"/>
          <w:lang w:val="en-US"/>
        </w:rPr>
        <w:t>MS</w:t>
      </w:r>
      <w:r w:rsidRPr="00A2257C">
        <w:rPr>
          <w:b w:val="0"/>
          <w:sz w:val="18"/>
          <w:szCs w:val="18"/>
        </w:rPr>
        <w:t>0099-01-2026-001024-21</w:t>
      </w:r>
    </w:p>
    <w:p w:rsidR="00BB6B52" w:rsidRPr="00A2257C" w:rsidP="005F4169">
      <w:pPr>
        <w:pStyle w:val="Title"/>
        <w:spacing w:line="0" w:lineRule="atLeast"/>
        <w:ind w:firstLine="567"/>
        <w:rPr>
          <w:b w:val="0"/>
          <w:sz w:val="18"/>
          <w:szCs w:val="18"/>
        </w:rPr>
      </w:pPr>
    </w:p>
    <w:p w:rsidR="00BB6B52" w:rsidRPr="00A2257C" w:rsidP="005F4169">
      <w:pPr>
        <w:pStyle w:val="Title"/>
        <w:spacing w:line="0" w:lineRule="atLeast"/>
        <w:ind w:firstLine="567"/>
        <w:rPr>
          <w:b w:val="0"/>
          <w:sz w:val="18"/>
          <w:szCs w:val="18"/>
        </w:rPr>
      </w:pPr>
      <w:r w:rsidRPr="00A2257C">
        <w:rPr>
          <w:b w:val="0"/>
          <w:sz w:val="18"/>
          <w:szCs w:val="18"/>
        </w:rPr>
        <w:t>ПОСТАНОВЛЕНИЕ</w:t>
      </w:r>
    </w:p>
    <w:p w:rsidR="00BB6B52" w:rsidRPr="00A2257C" w:rsidP="005F4169">
      <w:pPr>
        <w:spacing w:line="0" w:lineRule="atLeast"/>
        <w:ind w:firstLine="567"/>
        <w:jc w:val="center"/>
        <w:rPr>
          <w:sz w:val="18"/>
          <w:szCs w:val="18"/>
        </w:rPr>
      </w:pPr>
      <w:r w:rsidRPr="00A2257C">
        <w:rPr>
          <w:sz w:val="18"/>
          <w:szCs w:val="18"/>
        </w:rPr>
        <w:t>по делу об административном правонарушении</w:t>
      </w:r>
    </w:p>
    <w:p w:rsidR="00BB6B52" w:rsidRPr="00A2257C" w:rsidP="005F4169">
      <w:pPr>
        <w:spacing w:line="0" w:lineRule="atLeast"/>
        <w:ind w:firstLine="567"/>
        <w:rPr>
          <w:sz w:val="18"/>
          <w:szCs w:val="18"/>
        </w:rPr>
      </w:pPr>
    </w:p>
    <w:p w:rsidR="00BB6B52" w:rsidRPr="00A2257C" w:rsidP="005F4169">
      <w:pPr>
        <w:spacing w:line="0" w:lineRule="atLeast"/>
        <w:ind w:firstLine="567"/>
        <w:rPr>
          <w:sz w:val="18"/>
          <w:szCs w:val="18"/>
        </w:rPr>
      </w:pPr>
      <w:r w:rsidRPr="00A2257C">
        <w:rPr>
          <w:sz w:val="18"/>
          <w:szCs w:val="18"/>
        </w:rPr>
        <w:t>г. Ялта</w:t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ab/>
        <w:t xml:space="preserve">                 </w:t>
      </w:r>
      <w:r w:rsidRPr="00A2257C">
        <w:rPr>
          <w:sz w:val="18"/>
          <w:szCs w:val="18"/>
        </w:rPr>
        <w:tab/>
        <w:t xml:space="preserve">              </w:t>
      </w:r>
      <w:r>
        <w:rPr>
          <w:sz w:val="18"/>
          <w:szCs w:val="18"/>
        </w:rPr>
        <w:t xml:space="preserve">     </w:t>
      </w:r>
      <w:r w:rsidRPr="00A2257C">
        <w:rPr>
          <w:sz w:val="18"/>
          <w:szCs w:val="18"/>
        </w:rPr>
        <w:t xml:space="preserve">       </w:t>
      </w:r>
      <w:r w:rsidRPr="00A2257C" w:rsidR="005F4169">
        <w:rPr>
          <w:sz w:val="18"/>
          <w:szCs w:val="18"/>
        </w:rPr>
        <w:t xml:space="preserve">     </w:t>
      </w:r>
      <w:r w:rsidRPr="00A2257C">
        <w:rPr>
          <w:sz w:val="18"/>
          <w:szCs w:val="18"/>
        </w:rPr>
        <w:t xml:space="preserve">  13 июля 2026 года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 xml:space="preserve">Мировой судья судебного участка № 99 Ялтинского судебного района </w:t>
      </w:r>
      <w:r w:rsidRPr="00A2257C">
        <w:rPr>
          <w:sz w:val="18"/>
          <w:szCs w:val="18"/>
        </w:rPr>
        <w:t>(город республиканского значения Ялта с подчиненной ему территорией) Республики Крым Переверзева О.В.,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рассмотрев в открытом судебном заседании дело об административном правонарушении в отношении должностного лица – Таран Виктории Николаевны, "ДАННЫЕ ИЗЪЯТЫ"</w:t>
      </w:r>
      <w:r w:rsidRPr="00A2257C">
        <w:rPr>
          <w:sz w:val="18"/>
          <w:szCs w:val="18"/>
        </w:rPr>
        <w:t xml:space="preserve"> </w:t>
      </w:r>
      <w:r w:rsidRPr="00A2257C">
        <w:rPr>
          <w:sz w:val="18"/>
          <w:szCs w:val="18"/>
        </w:rPr>
        <w:t>,</w:t>
      </w:r>
      <w:r w:rsidRPr="00A2257C">
        <w:rPr>
          <w:sz w:val="18"/>
          <w:szCs w:val="18"/>
        </w:rPr>
        <w:t xml:space="preserve"> привлекаемой в совершении административного правонарушения, предусмотренного ч. 2 ст. 13.19.2 КоАП РФ,</w:t>
      </w:r>
    </w:p>
    <w:p w:rsidR="00BB6B52" w:rsidRPr="00A2257C" w:rsidP="005F4169">
      <w:pPr>
        <w:spacing w:line="0" w:lineRule="atLeast"/>
        <w:ind w:firstLine="567"/>
        <w:jc w:val="center"/>
        <w:rPr>
          <w:sz w:val="18"/>
          <w:szCs w:val="18"/>
        </w:rPr>
      </w:pPr>
      <w:r w:rsidRPr="00A2257C">
        <w:rPr>
          <w:sz w:val="18"/>
          <w:szCs w:val="18"/>
        </w:rPr>
        <w:t>У С Т А Н О В И Л: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Таран В.Н., являясь на момент совершения правонарушения (28.04.2026) председат</w:t>
      </w:r>
      <w:r w:rsidRPr="00A2257C">
        <w:rPr>
          <w:sz w:val="18"/>
          <w:szCs w:val="18"/>
        </w:rPr>
        <w:t xml:space="preserve">елем правления  </w:t>
      </w:r>
      <w:r w:rsidRPr="00A2257C" w:rsidR="005F4169">
        <w:rPr>
          <w:sz w:val="18"/>
          <w:szCs w:val="18"/>
        </w:rPr>
        <w:t>Товарищества собственников недвижимости «Парус»</w:t>
      </w:r>
      <w:r w:rsidRPr="00A2257C">
        <w:rPr>
          <w:sz w:val="18"/>
          <w:szCs w:val="18"/>
        </w:rPr>
        <w:t xml:space="preserve">, "ДАННЫЕ ИЗЪЯТЫ" </w:t>
      </w:r>
      <w:r w:rsidRPr="00A2257C" w:rsidR="00EE0C38">
        <w:rPr>
          <w:color w:val="000000"/>
          <w:sz w:val="18"/>
          <w:szCs w:val="18"/>
          <w:lang w:bidi="ru-RU"/>
        </w:rPr>
        <w:t>допустила</w:t>
      </w:r>
      <w:r w:rsidRPr="00A2257C" w:rsidR="005F4169">
        <w:rPr>
          <w:color w:val="000000"/>
          <w:sz w:val="18"/>
          <w:szCs w:val="18"/>
          <w:lang w:bidi="ru-RU"/>
        </w:rPr>
        <w:t xml:space="preserve"> </w:t>
      </w:r>
      <w:r w:rsidRPr="00A2257C" w:rsidR="00EE0C38">
        <w:rPr>
          <w:color w:val="000000"/>
          <w:sz w:val="18"/>
          <w:szCs w:val="18"/>
          <w:lang w:bidi="ru-RU"/>
        </w:rPr>
        <w:t>нарушения</w:t>
      </w:r>
      <w:r w:rsidRPr="00A2257C" w:rsidR="005F4169">
        <w:rPr>
          <w:color w:val="000000"/>
          <w:sz w:val="18"/>
          <w:szCs w:val="18"/>
          <w:lang w:bidi="ru-RU"/>
        </w:rPr>
        <w:t xml:space="preserve"> </w:t>
      </w:r>
      <w:r w:rsidRPr="00A2257C" w:rsidR="00EE0C38">
        <w:rPr>
          <w:color w:val="000000"/>
          <w:sz w:val="18"/>
          <w:szCs w:val="18"/>
          <w:lang w:bidi="ru-RU"/>
        </w:rPr>
        <w:t>срока размещения ответов на обращение в государственной информационной</w:t>
      </w:r>
      <w:r w:rsidRPr="00A2257C" w:rsidR="005F4169">
        <w:rPr>
          <w:color w:val="000000"/>
          <w:sz w:val="18"/>
          <w:szCs w:val="18"/>
          <w:lang w:bidi="ru-RU"/>
        </w:rPr>
        <w:t xml:space="preserve"> </w:t>
      </w:r>
      <w:r w:rsidRPr="00A2257C" w:rsidR="00EE0C38">
        <w:rPr>
          <w:color w:val="000000"/>
          <w:sz w:val="18"/>
          <w:szCs w:val="18"/>
          <w:lang w:bidi="ru-RU"/>
        </w:rPr>
        <w:t>системе жилищно-коммунального хозяйства, а именно: обращение № 91-2026-14663 получено - 18.04.2026, срок ответа согласно п. 36 Правил осуществления деятельности по управлению многоквартирными домами (утв. постановлением Правительства РФ от 15 мая 2013 г. №416) 10 рабочих</w:t>
      </w:r>
      <w:r w:rsidRPr="00A2257C" w:rsidR="00EE0C38">
        <w:rPr>
          <w:color w:val="000000"/>
          <w:sz w:val="18"/>
          <w:szCs w:val="18"/>
          <w:lang w:bidi="ru-RU"/>
        </w:rPr>
        <w:t xml:space="preserve"> дней, то есть до 04.05.2026, срок размещения ответа - 05.05.2026, то есть с нарушением срока - 06.05.2026. </w:t>
      </w:r>
      <w:r w:rsidRPr="00A2257C" w:rsidR="00EE0C38">
        <w:rPr>
          <w:color w:val="000000"/>
          <w:sz w:val="18"/>
          <w:szCs w:val="18"/>
          <w:lang w:bidi="ru-RU"/>
        </w:rPr>
        <w:t>Обращение № 91-2026-14651 получено 18.04.2026, срок ответа согласно пп. «а» п. 40 Правил содержания общего имущества в многоквартирном доме (утв. постановлением Правительства РФ от 13 августа 2006 года № 491) 5 рабочих дней - 24.04.2026, срок размещения ответа - 27.04.2026, то есть с нарушением срока - 28.04.2026</w:t>
      </w:r>
      <w:r w:rsidRPr="00A2257C">
        <w:rPr>
          <w:sz w:val="18"/>
          <w:szCs w:val="18"/>
        </w:rPr>
        <w:t>, своими действиями совершил</w:t>
      </w:r>
      <w:r w:rsidRPr="00A2257C" w:rsidR="00EE0C38">
        <w:rPr>
          <w:sz w:val="18"/>
          <w:szCs w:val="18"/>
        </w:rPr>
        <w:t>а</w:t>
      </w:r>
      <w:r w:rsidRPr="00A2257C">
        <w:rPr>
          <w:sz w:val="18"/>
          <w:szCs w:val="18"/>
        </w:rPr>
        <w:t xml:space="preserve"> административное правонарушение, отве</w:t>
      </w:r>
      <w:r w:rsidRPr="00A2257C">
        <w:rPr>
          <w:sz w:val="18"/>
          <w:szCs w:val="18"/>
        </w:rPr>
        <w:t xml:space="preserve">тственность за которое предусмотрена  ч. 2 ст. 13.19.2 КоАП РФ. 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 xml:space="preserve">Таран В.Н. в судебное заседание не явилась, о дне, времени и месте рассмотрения дела </w:t>
      </w:r>
      <w:r w:rsidRPr="00A2257C">
        <w:rPr>
          <w:sz w:val="18"/>
          <w:szCs w:val="18"/>
        </w:rPr>
        <w:t>извещена</w:t>
      </w:r>
      <w:r w:rsidRPr="00A2257C">
        <w:rPr>
          <w:sz w:val="18"/>
          <w:szCs w:val="18"/>
        </w:rPr>
        <w:t xml:space="preserve"> надлежащим образом, ходатайств об отложении не заявляла, на личном участии не настаивала. 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color w:val="000000" w:themeColor="text1"/>
          <w:sz w:val="18"/>
          <w:szCs w:val="18"/>
        </w:rPr>
        <w:t>В силу</w:t>
      </w:r>
      <w:r w:rsidRPr="00A2257C">
        <w:rPr>
          <w:color w:val="000000" w:themeColor="text1"/>
          <w:sz w:val="18"/>
          <w:szCs w:val="18"/>
        </w:rPr>
        <w:t xml:space="preserve">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</w:t>
      </w:r>
      <w:r w:rsidRPr="00A2257C">
        <w:rPr>
          <w:color w:val="000000" w:themeColor="text1"/>
          <w:sz w:val="18"/>
          <w:szCs w:val="18"/>
        </w:rPr>
        <w:t>поступило ходатайство об отложении рассмотрения дела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Исследовав материалы дела в полном объеме, прихожу к следующему.</w:t>
      </w:r>
    </w:p>
    <w:p w:rsidR="00BB6B52" w:rsidRPr="00A2257C" w:rsidP="005F4169">
      <w:pPr>
        <w:tabs>
          <w:tab w:val="left" w:pos="567"/>
        </w:tabs>
        <w:spacing w:line="0" w:lineRule="atLeast"/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A2257C">
        <w:rPr>
          <w:sz w:val="18"/>
          <w:szCs w:val="18"/>
        </w:rPr>
        <w:t xml:space="preserve">Ответственность по ч. 2 ст. 13.19.2 Кодекса Российской Федерации об административных правонарушениях наступает за </w:t>
      </w:r>
      <w:r w:rsidRPr="00A2257C">
        <w:rPr>
          <w:rFonts w:eastAsia="Calibri"/>
          <w:sz w:val="18"/>
          <w:szCs w:val="18"/>
          <w:lang w:eastAsia="en-US"/>
        </w:rPr>
        <w:t>не размещение информации</w:t>
      </w:r>
      <w:r w:rsidRPr="00A2257C">
        <w:rPr>
          <w:rFonts w:eastAsia="Calibri"/>
          <w:sz w:val="18"/>
          <w:szCs w:val="18"/>
          <w:lang w:eastAsia="en-US"/>
        </w:rPr>
        <w:t xml:space="preserve"> в соответствии с законодательством Российской Федерации в государственной информационной системе жилищно-коммунального хозяйства или нарушение установленных законодательством Российской Федерации порядка, способов и (или) сроков размещения информации, либ</w:t>
      </w:r>
      <w:r w:rsidRPr="00A2257C">
        <w:rPr>
          <w:rFonts w:eastAsia="Calibri"/>
          <w:sz w:val="18"/>
          <w:szCs w:val="18"/>
          <w:lang w:eastAsia="en-US"/>
        </w:rPr>
        <w:t>о размещение информации не в полном объеме, либо размещение недостоверной информации органами местного самоуправления, лицами, осуществляющими поставки ресурсов</w:t>
      </w:r>
      <w:r w:rsidRPr="00A2257C">
        <w:rPr>
          <w:rFonts w:eastAsia="Calibri"/>
          <w:sz w:val="18"/>
          <w:szCs w:val="18"/>
          <w:lang w:eastAsia="en-US"/>
        </w:rPr>
        <w:t>, необходимых для предоставления коммунальных услуг, предоставляющими коммунальные услуги и (или</w:t>
      </w:r>
      <w:r w:rsidRPr="00A2257C">
        <w:rPr>
          <w:rFonts w:eastAsia="Calibri"/>
          <w:sz w:val="18"/>
          <w:szCs w:val="18"/>
          <w:lang w:eastAsia="en-US"/>
        </w:rPr>
        <w:t>) осуществляющими деятельность по управлению многоквартирными домами, иными организациями,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жилищно-коммунально</w:t>
      </w:r>
      <w:r w:rsidRPr="00A2257C">
        <w:rPr>
          <w:rFonts w:eastAsia="Calibri"/>
          <w:sz w:val="18"/>
          <w:szCs w:val="18"/>
          <w:lang w:eastAsia="en-US"/>
        </w:rPr>
        <w:t xml:space="preserve">го хозяйства.    </w:t>
      </w:r>
    </w:p>
    <w:p w:rsidR="00EE0C38" w:rsidRPr="00A2257C" w:rsidP="005F4169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 xml:space="preserve">В силу положений ч. 10.1 ст. 161 ЖК РФ управляющая организация обязана обеспечить свободный доступ к информации об основных показателях ее финансово-хозяйственной деятельности, об оказываемых услугах и о выполняемых работах по содержанию </w:t>
      </w:r>
      <w:r w:rsidRPr="00A2257C">
        <w:rPr>
          <w:sz w:val="18"/>
          <w:szCs w:val="18"/>
        </w:rPr>
        <w:t>и ремонту общего имущества в многоквартирном доме, о порядке и об условиях их оказания и выполнения, об их стоимости, о ценах (тарифах) на предоставляемые коммунальные услуги посредством ее</w:t>
      </w:r>
      <w:r w:rsidRPr="00A2257C">
        <w:rPr>
          <w:sz w:val="18"/>
          <w:szCs w:val="18"/>
        </w:rPr>
        <w:t xml:space="preserve"> размещения в системе. </w:t>
      </w:r>
      <w:r w:rsidRPr="00A2257C">
        <w:rPr>
          <w:sz w:val="18"/>
          <w:szCs w:val="18"/>
        </w:rPr>
        <w:t>Порядок, состав, сроки и периодичность разме</w:t>
      </w:r>
      <w:r w:rsidRPr="00A2257C">
        <w:rPr>
          <w:sz w:val="18"/>
          <w:szCs w:val="18"/>
        </w:rPr>
        <w:t>щения в системе информации о деятельности по управлению многоквартирным домом и предоставления для ознакомления документов, предусмотренных настоящим Кодексом, товариществом собственников жилья либо жилищным кооперативом или иным специализированным потреби</w:t>
      </w:r>
      <w:r w:rsidRPr="00A2257C">
        <w:rPr>
          <w:sz w:val="18"/>
          <w:szCs w:val="18"/>
        </w:rPr>
        <w:t>тельским кооперативом, осуществляющими управление многоквартирным домом (без заключения договора с управляющей организацией), устанавливаются федеральным органом исполнительной власти, осуществляющим функции по выработке и реализации государственной полити</w:t>
      </w:r>
      <w:r w:rsidRPr="00A2257C">
        <w:rPr>
          <w:sz w:val="18"/>
          <w:szCs w:val="18"/>
        </w:rPr>
        <w:t>ки и нормативно-правовому регулированию</w:t>
      </w:r>
      <w:r w:rsidRPr="00A2257C">
        <w:rPr>
          <w:sz w:val="18"/>
          <w:szCs w:val="18"/>
        </w:rPr>
        <w:t xml:space="preserve"> в сфере информационных технологий,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</w:t>
      </w:r>
      <w:r w:rsidRPr="00A2257C">
        <w:rPr>
          <w:sz w:val="18"/>
          <w:szCs w:val="18"/>
        </w:rPr>
        <w:t>-коммунального хозяйства, если иной срок размещения в системе указанной информации не установлен федеральным законом.</w:t>
      </w:r>
    </w:p>
    <w:p w:rsidR="00EE0C38" w:rsidRPr="00A2257C" w:rsidP="005F4169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В соответствии с положениями пункта 2 части 3 статьи 7 Федерального закона от 21.07.2014 N 209-ФЗ "О государственной информационной систем</w:t>
      </w:r>
      <w:r w:rsidRPr="00A2257C">
        <w:rPr>
          <w:sz w:val="18"/>
          <w:szCs w:val="18"/>
        </w:rPr>
        <w:t>е жилищно-коммунального хозяйства"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устанавливает, порядок, сост</w:t>
      </w:r>
      <w:r w:rsidRPr="00A2257C">
        <w:rPr>
          <w:sz w:val="18"/>
          <w:szCs w:val="18"/>
        </w:rPr>
        <w:t>ав, способы, сроки и периодичность размещения информации поставщиками информации, обязательное размещение которой предусмотрено настоящим Федеральным законом, в</w:t>
      </w:r>
      <w:r w:rsidRPr="00A2257C">
        <w:rPr>
          <w:sz w:val="18"/>
          <w:szCs w:val="18"/>
        </w:rPr>
        <w:t xml:space="preserve"> системе. </w:t>
      </w:r>
    </w:p>
    <w:p w:rsidR="00EE0C38" w:rsidRPr="00A2257C" w:rsidP="005F4169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Приказом Минстроя России N 79/</w:t>
      </w:r>
      <w:r w:rsidRPr="00A2257C">
        <w:rPr>
          <w:sz w:val="18"/>
          <w:szCs w:val="18"/>
        </w:rPr>
        <w:t>пр</w:t>
      </w:r>
      <w:r w:rsidRPr="00A2257C">
        <w:rPr>
          <w:sz w:val="18"/>
          <w:szCs w:val="18"/>
        </w:rPr>
        <w:t xml:space="preserve"> от 07.02.2024 "Об установлении состава, сроков и пер</w:t>
      </w:r>
      <w:r w:rsidRPr="00A2257C">
        <w:rPr>
          <w:sz w:val="18"/>
          <w:szCs w:val="18"/>
        </w:rPr>
        <w:t>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21.07.2014 N 209-ФЗ "О государственной информационной си</w:t>
      </w:r>
      <w:r w:rsidRPr="00A2257C">
        <w:rPr>
          <w:sz w:val="18"/>
          <w:szCs w:val="18"/>
        </w:rPr>
        <w:t xml:space="preserve">стеме жилищно-коммунального хозяйства" утвержден состав, сроки и периодичность размещения информации поставщикам информации в государственной информационной системе жилищно-коммунального хозяйства" утвержден состав сведений о многоквартирных </w:t>
      </w:r>
      <w:r w:rsidRPr="00A2257C">
        <w:rPr>
          <w:sz w:val="18"/>
          <w:szCs w:val="18"/>
        </w:rPr>
        <w:t>домах</w:t>
      </w:r>
      <w:r w:rsidRPr="00A2257C">
        <w:rPr>
          <w:sz w:val="18"/>
          <w:szCs w:val="18"/>
        </w:rPr>
        <w:t>, размеща</w:t>
      </w:r>
      <w:r w:rsidRPr="00A2257C">
        <w:rPr>
          <w:sz w:val="18"/>
          <w:szCs w:val="18"/>
        </w:rPr>
        <w:t xml:space="preserve">емых в системе организациями, осуществляющими деятельность по управлению многоквартирными домами, в соответствии с ч. 1 и 2 ст. 198 Жилищного кодекса Российской Федерации. </w:t>
      </w:r>
    </w:p>
    <w:p w:rsidR="00EE0C38" w:rsidRPr="00A2257C" w:rsidP="005F4169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В соответствии с пунктом 19.2 раздела 11 Приказа Минстроя России N 79/</w:t>
      </w:r>
      <w:r w:rsidRPr="00A2257C">
        <w:rPr>
          <w:sz w:val="18"/>
          <w:szCs w:val="18"/>
        </w:rPr>
        <w:t>пр</w:t>
      </w:r>
      <w:r w:rsidRPr="00A2257C">
        <w:rPr>
          <w:sz w:val="18"/>
          <w:szCs w:val="18"/>
        </w:rPr>
        <w:t xml:space="preserve"> от 7 февра</w:t>
      </w:r>
      <w:r w:rsidRPr="00A2257C">
        <w:rPr>
          <w:sz w:val="18"/>
          <w:szCs w:val="18"/>
        </w:rPr>
        <w:t>ля 2024 года информация в виде ответа на обращение и документы, являющиеся приложениями к данному ответу на обращение либо сообщение о возвращении обращения, направленного по вопросам, не относящимся к компетенции управляющей организации, товарищества и ко</w:t>
      </w:r>
      <w:r w:rsidRPr="00A2257C">
        <w:rPr>
          <w:sz w:val="18"/>
          <w:szCs w:val="18"/>
        </w:rPr>
        <w:t xml:space="preserve">оператива, размещается в ГИС ЖКХ не позднее рабочего дня, следующего за днем истечения срока, установленного законодательством Российской Федерации для ответа на обращение. </w:t>
      </w:r>
    </w:p>
    <w:p w:rsidR="00EE0C38" w:rsidRPr="00A2257C" w:rsidP="005F4169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В соответствии с ч. 2 ст. 20 ЖК РФ государственный контроль за использованием и со</w:t>
      </w:r>
      <w:r w:rsidRPr="00A2257C">
        <w:rPr>
          <w:sz w:val="18"/>
          <w:szCs w:val="18"/>
        </w:rPr>
        <w:t>хранностью жилищного фонда независимо от его формы собственности, соблюдением правил содержания общего имущества собственников помещений в многоквартирном доме, соответствием жилых домов, многоквартирных домов требованиям энергетической эффективности и тре</w:t>
      </w:r>
      <w:r w:rsidRPr="00A2257C">
        <w:rPr>
          <w:sz w:val="18"/>
          <w:szCs w:val="18"/>
        </w:rPr>
        <w:t xml:space="preserve">бованиям их оснащенности приборами учета используемых </w:t>
      </w:r>
      <w:r w:rsidRPr="00A2257C">
        <w:rPr>
          <w:sz w:val="18"/>
          <w:szCs w:val="18"/>
        </w:rPr>
        <w:t>энергетических ресурсов, а так же за соответствием жилых помещений, качества, объема и порядка</w:t>
      </w:r>
      <w:r w:rsidRPr="00A2257C">
        <w:rPr>
          <w:sz w:val="18"/>
          <w:szCs w:val="18"/>
        </w:rPr>
        <w:t xml:space="preserve"> </w:t>
      </w:r>
      <w:r w:rsidRPr="00A2257C">
        <w:rPr>
          <w:sz w:val="18"/>
          <w:szCs w:val="18"/>
        </w:rPr>
        <w:t>предоставления коммунальных услуг установленным требованиям осуществляется уполномоченным органом исполните</w:t>
      </w:r>
      <w:r w:rsidRPr="00A2257C">
        <w:rPr>
          <w:sz w:val="18"/>
          <w:szCs w:val="18"/>
        </w:rPr>
        <w:t xml:space="preserve">льной власти субъектов Российской Федерации, установленным Правительством Российской Федерации федеральным органом исполнительной власти - </w:t>
      </w:r>
      <w:r w:rsidRPr="00A2257C" w:rsidR="00B75523">
        <w:rPr>
          <w:color w:val="000000"/>
          <w:sz w:val="18"/>
          <w:szCs w:val="18"/>
          <w:lang w:bidi="ru-RU"/>
        </w:rPr>
        <w:t>Инспекция по жилищному надзору Республики Крым</w:t>
      </w:r>
      <w:r w:rsidRPr="00A2257C">
        <w:rPr>
          <w:sz w:val="18"/>
          <w:szCs w:val="18"/>
        </w:rPr>
        <w:t xml:space="preserve">. </w:t>
      </w:r>
    </w:p>
    <w:p w:rsidR="00EE0C38" w:rsidRPr="00A2257C" w:rsidP="005F4169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Согласно пункту 36 раздела VIII Правила осуществления деятельности п</w:t>
      </w:r>
      <w:r w:rsidRPr="00A2257C">
        <w:rPr>
          <w:sz w:val="18"/>
          <w:szCs w:val="18"/>
        </w:rPr>
        <w:t>о управлению многоквартирными домами, утвержденных постановлением Правительства Российской Федерации от 15 мая 2013 года N 416 "О порядке осуществления деятельности по управлению многоквартирными домами" срок для ответа на запрос (обращение) собственника и</w:t>
      </w:r>
      <w:r w:rsidRPr="00A2257C">
        <w:rPr>
          <w:sz w:val="18"/>
          <w:szCs w:val="18"/>
        </w:rPr>
        <w:t>ли пользователя помещения в многоквартирном доме по вопросам, не перечисленным в пунктах 31, 32 и 34 настоящих Правил, составляет не более</w:t>
      </w:r>
      <w:r w:rsidRPr="00A2257C">
        <w:rPr>
          <w:sz w:val="18"/>
          <w:szCs w:val="18"/>
        </w:rPr>
        <w:t xml:space="preserve"> 10 рабочих дней со дня получения управляющей организацией, товариществом или кооперативом соответствующего запроса (о</w:t>
      </w:r>
      <w:r w:rsidRPr="00A2257C">
        <w:rPr>
          <w:sz w:val="18"/>
          <w:szCs w:val="18"/>
        </w:rPr>
        <w:t xml:space="preserve">бращения). </w:t>
      </w:r>
    </w:p>
    <w:p w:rsidR="00EE0C38" w:rsidRPr="00A2257C" w:rsidP="005F4169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Приказом Минкомсвязи России N 504, Минстроя России N 934/</w:t>
      </w:r>
      <w:r w:rsidRPr="00A2257C">
        <w:rPr>
          <w:sz w:val="18"/>
          <w:szCs w:val="18"/>
        </w:rPr>
        <w:t>пр</w:t>
      </w:r>
      <w:r w:rsidRPr="00A2257C">
        <w:rPr>
          <w:sz w:val="18"/>
          <w:szCs w:val="18"/>
        </w:rPr>
        <w:t xml:space="preserve"> от 30.12.2014 "Об определении официального сайта государственной информационной системы жилищно-коммунального хозяйства в информационно-телекоммуникационной сети "Интернет" определен а</w:t>
      </w:r>
      <w:r w:rsidRPr="00A2257C">
        <w:rPr>
          <w:sz w:val="18"/>
          <w:szCs w:val="18"/>
        </w:rPr>
        <w:t xml:space="preserve">дрес официального сайта государственной информационной системы жилищно-коммунального хозяйства в информационно-телекоммуникационной сети "Интернет" www.dom.gosuslugi.ru. </w:t>
      </w:r>
    </w:p>
    <w:p w:rsidR="00EE0C38" w:rsidRPr="00A2257C" w:rsidP="005F4169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Факт совершения Таран В.Н. административного правонарушения, предусмотренного  ч. 2 с</w:t>
      </w:r>
      <w:r w:rsidRPr="00A2257C">
        <w:rPr>
          <w:sz w:val="18"/>
          <w:szCs w:val="18"/>
        </w:rPr>
        <w:t>т. 13.19.2 КоАП РФ,  и ее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</w:t>
      </w:r>
      <w:r w:rsidRPr="00A2257C">
        <w:rPr>
          <w:sz w:val="18"/>
          <w:szCs w:val="18"/>
        </w:rPr>
        <w:t xml:space="preserve">вном правонарушении № 87 от 10.06.2026 (л.д. 1-3); выпиской из </w:t>
      </w:r>
      <w:r w:rsidRPr="00A2257C">
        <w:rPr>
          <w:color w:val="000000"/>
          <w:sz w:val="18"/>
          <w:szCs w:val="18"/>
          <w:lang w:bidi="ru-RU"/>
        </w:rPr>
        <w:t>акта проверки от 26.05.2026 № 91261188200021675653 (л.д. 4-5);</w:t>
      </w:r>
      <w:r w:rsidRPr="00A2257C">
        <w:rPr>
          <w:color w:val="000000"/>
          <w:sz w:val="18"/>
          <w:szCs w:val="18"/>
          <w:lang w:bidi="ru-RU"/>
        </w:rPr>
        <w:t xml:space="preserve"> сведениями о рассмотрении обращения № 91-2026-14663 (л.д. 6); сведениями о рассмотрении обращения № 91-2026-</w:t>
      </w:r>
      <w:r w:rsidRPr="00A2257C" w:rsidR="005F4169">
        <w:rPr>
          <w:color w:val="000000"/>
          <w:sz w:val="18"/>
          <w:szCs w:val="18"/>
          <w:lang w:bidi="ru-RU"/>
        </w:rPr>
        <w:t xml:space="preserve">14651 </w:t>
      </w:r>
      <w:r w:rsidRPr="00A2257C">
        <w:rPr>
          <w:color w:val="000000"/>
          <w:sz w:val="18"/>
          <w:szCs w:val="18"/>
          <w:lang w:bidi="ru-RU"/>
        </w:rPr>
        <w:t xml:space="preserve">(л.д. 7); </w:t>
      </w:r>
      <w:r w:rsidRPr="00A2257C" w:rsidR="005F4169">
        <w:rPr>
          <w:color w:val="000000"/>
          <w:sz w:val="18"/>
          <w:szCs w:val="18"/>
          <w:lang w:bidi="ru-RU"/>
        </w:rPr>
        <w:t xml:space="preserve">информацией об организации  </w:t>
      </w:r>
      <w:r w:rsidRPr="00A2257C" w:rsidR="005F4169">
        <w:rPr>
          <w:sz w:val="18"/>
          <w:szCs w:val="18"/>
        </w:rPr>
        <w:t xml:space="preserve">Товарищества собственников недвижимости «Парус» (л.д. 11); </w:t>
      </w:r>
      <w:r w:rsidRPr="00A2257C" w:rsidR="005F4169">
        <w:rPr>
          <w:color w:val="000000"/>
          <w:sz w:val="18"/>
          <w:szCs w:val="18"/>
          <w:lang w:bidi="ru-RU"/>
        </w:rPr>
        <w:t>в</w:t>
      </w:r>
      <w:r w:rsidRPr="00A2257C" w:rsidR="005F4169">
        <w:rPr>
          <w:sz w:val="18"/>
          <w:szCs w:val="18"/>
        </w:rPr>
        <w:t>ыпиской из ЕГРЮЛ в отношении Товарищества собственников недвижимости «Парус» (л.д. 12-17).</w:t>
      </w:r>
    </w:p>
    <w:p w:rsidR="005F4169" w:rsidRPr="00A2257C" w:rsidP="005F4169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Достоверность вышеуказанных доказательств не вызывает у мирового судьи сомнений, по</w:t>
      </w:r>
      <w:r w:rsidRPr="00A2257C">
        <w:rPr>
          <w:sz w:val="18"/>
          <w:szCs w:val="18"/>
        </w:rPr>
        <w:t>скольку они непротиворечивы и согласуются между собой, составлены в соответствии с требованиями КоАП РФ и объективно фиксируют фактические данные, поэтому мировой судья принимает их как допустимые доказательства.</w:t>
      </w:r>
    </w:p>
    <w:p w:rsidR="005F4169" w:rsidRPr="00A2257C" w:rsidP="005F4169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Оценивая собранные по делу доказательства в</w:t>
      </w:r>
      <w:r w:rsidRPr="00A2257C">
        <w:rPr>
          <w:sz w:val="18"/>
          <w:szCs w:val="18"/>
        </w:rPr>
        <w:t xml:space="preserve"> их совокупности, мировой судья считает, что вина должностного лица - председателя правления  Товарищества собственников недвижимости «Парус» установлена и доказана, ее действия суд квалифицирует по ч. 2 ст. 13.19.2 КоАП РФ, поскольку Таран В.Н.  нарушила </w:t>
      </w:r>
      <w:r w:rsidRPr="00A2257C">
        <w:rPr>
          <w:sz w:val="18"/>
          <w:szCs w:val="18"/>
        </w:rPr>
        <w:t>сроки размещения ответов на обращения в системе ГИС-ЖКХ, предусмотренные законодательством Российской Федерации.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ab/>
        <w:t xml:space="preserve">При назначении наказания учитывается характер совершенного правонарушения, личность </w:t>
      </w:r>
      <w:r w:rsidRPr="00A2257C" w:rsidR="005F4169">
        <w:rPr>
          <w:sz w:val="18"/>
          <w:szCs w:val="18"/>
        </w:rPr>
        <w:t>Таран В.Н.</w:t>
      </w:r>
      <w:r w:rsidRPr="00A2257C">
        <w:rPr>
          <w:sz w:val="18"/>
          <w:szCs w:val="18"/>
        </w:rPr>
        <w:t xml:space="preserve">, </w:t>
      </w:r>
      <w:r w:rsidRPr="00A2257C" w:rsidR="005F4169">
        <w:rPr>
          <w:sz w:val="18"/>
          <w:szCs w:val="18"/>
        </w:rPr>
        <w:t>ее</w:t>
      </w:r>
      <w:r w:rsidRPr="00A2257C">
        <w:rPr>
          <w:sz w:val="18"/>
          <w:szCs w:val="18"/>
        </w:rPr>
        <w:t xml:space="preserve"> имущественное положение, а также обстоятель</w:t>
      </w:r>
      <w:r w:rsidRPr="00A2257C">
        <w:rPr>
          <w:sz w:val="18"/>
          <w:szCs w:val="18"/>
        </w:rPr>
        <w:t>ства, смягчающие и отягчающие ответственность за совершенное правонарушение.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ab/>
        <w:t>При этом</w:t>
      </w:r>
      <w:r w:rsidRPr="00A2257C">
        <w:rPr>
          <w:sz w:val="18"/>
          <w:szCs w:val="18"/>
        </w:rPr>
        <w:t>,</w:t>
      </w:r>
      <w:r w:rsidRPr="00A2257C">
        <w:rPr>
          <w:sz w:val="18"/>
          <w:szCs w:val="18"/>
        </w:rPr>
        <w:t xml:space="preserve"> назначение административного наказания должно основываться  на данных, подтверждающих действительную необходимость применения к лицу,      в отношении которого ведется </w:t>
      </w:r>
      <w:r w:rsidRPr="00A2257C">
        <w:rPr>
          <w:sz w:val="18"/>
          <w:szCs w:val="18"/>
        </w:rPr>
        <w:t>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достигла бы целей восстановления со</w:t>
      </w:r>
      <w:r w:rsidRPr="00A2257C">
        <w:rPr>
          <w:sz w:val="18"/>
          <w:szCs w:val="18"/>
        </w:rPr>
        <w:t>циальной справедливости, исправления правонарушителя и предупреждения совершения новых противоправных деяний, а также ее соразмерность в качестве единственно  возможного способа достижения справедливого баланса публичных и частных интересов в рамках админи</w:t>
      </w:r>
      <w:r w:rsidRPr="00A2257C">
        <w:rPr>
          <w:sz w:val="18"/>
          <w:szCs w:val="18"/>
        </w:rPr>
        <w:t>стративного судопроизводства.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 xml:space="preserve">Обстоятельств, </w:t>
      </w:r>
      <w:r w:rsidRPr="00A2257C" w:rsidR="005F4169">
        <w:rPr>
          <w:sz w:val="18"/>
          <w:szCs w:val="18"/>
        </w:rPr>
        <w:t xml:space="preserve">смягчающих и  </w:t>
      </w:r>
      <w:r w:rsidRPr="00A2257C">
        <w:rPr>
          <w:sz w:val="18"/>
          <w:szCs w:val="18"/>
        </w:rPr>
        <w:t>отягчающих ответственность за совершенное правонарушение, не установлено.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 xml:space="preserve">Согласно санкции ч. 2 ст. 13.19.2 КоАП РФ совершенное </w:t>
      </w:r>
      <w:r w:rsidRPr="00A2257C" w:rsidR="005F4169">
        <w:rPr>
          <w:sz w:val="18"/>
          <w:szCs w:val="18"/>
        </w:rPr>
        <w:t xml:space="preserve">смягчающим  </w:t>
      </w:r>
      <w:r w:rsidRPr="00A2257C">
        <w:rPr>
          <w:sz w:val="18"/>
          <w:szCs w:val="18"/>
        </w:rPr>
        <w:t>деяние влечет предупреждение или наложение административн</w:t>
      </w:r>
      <w:r w:rsidRPr="00A2257C">
        <w:rPr>
          <w:sz w:val="18"/>
          <w:szCs w:val="18"/>
        </w:rPr>
        <w:t>ого штрафа  на должностных лиц в размере от пяти тысяч до десяти тысяч рублей.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В соответствии со ст. 3.4 КоАП РФ предупреждение – это мера административного наказания, выраженная в официальном порицании физического или юридического лица. Предупреждение вын</w:t>
      </w:r>
      <w:r w:rsidRPr="00A2257C">
        <w:rPr>
          <w:sz w:val="18"/>
          <w:szCs w:val="18"/>
        </w:rPr>
        <w:t xml:space="preserve">осится в письменной форме. </w:t>
      </w:r>
      <w:r w:rsidRPr="00A2257C">
        <w:rPr>
          <w:sz w:val="18"/>
          <w:szCs w:val="18"/>
        </w:rPr>
        <w:t>Предупреждение устанавливается за впервые совершённые административные правонарушения при отсутствии причинения вреда или возникновения угрозы причинения вреда жизни  и здоровью людей, объектам животного и растительного мира, окр</w:t>
      </w:r>
      <w:r w:rsidRPr="00A2257C">
        <w:rPr>
          <w:sz w:val="18"/>
          <w:szCs w:val="18"/>
        </w:rPr>
        <w:t>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 xml:space="preserve">  </w:t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>С учетом</w:t>
      </w:r>
      <w:r w:rsidRPr="00A2257C">
        <w:rPr>
          <w:sz w:val="18"/>
          <w:szCs w:val="18"/>
        </w:rPr>
        <w:t xml:space="preserve"> конкретных обстоятельств дела, принимая во внимание личность </w:t>
      </w:r>
      <w:r w:rsidRPr="00A2257C" w:rsidR="005F4169">
        <w:rPr>
          <w:sz w:val="18"/>
          <w:szCs w:val="18"/>
        </w:rPr>
        <w:t>смягчающим</w:t>
      </w:r>
      <w:r w:rsidRPr="00A2257C">
        <w:rPr>
          <w:sz w:val="18"/>
          <w:szCs w:val="18"/>
        </w:rPr>
        <w:t>, котор</w:t>
      </w:r>
      <w:r w:rsidRPr="00A2257C" w:rsidR="005F4169">
        <w:rPr>
          <w:sz w:val="18"/>
          <w:szCs w:val="18"/>
        </w:rPr>
        <w:t>ая</w:t>
      </w:r>
      <w:r w:rsidRPr="00A2257C">
        <w:rPr>
          <w:sz w:val="18"/>
          <w:szCs w:val="18"/>
        </w:rPr>
        <w:t xml:space="preserve"> впервые привлекается к административной ответственности, характер совершенного </w:t>
      </w:r>
      <w:r w:rsidRPr="00A2257C" w:rsidR="005F4169">
        <w:rPr>
          <w:sz w:val="18"/>
          <w:szCs w:val="18"/>
        </w:rPr>
        <w:t>ею</w:t>
      </w:r>
      <w:r w:rsidRPr="00A2257C">
        <w:rPr>
          <w:sz w:val="18"/>
          <w:szCs w:val="18"/>
        </w:rPr>
        <w:t xml:space="preserve"> правонарушения, отсутствие отягчающих административную ответственность обстоятельств, суд по</w:t>
      </w:r>
      <w:r w:rsidRPr="00A2257C">
        <w:rPr>
          <w:sz w:val="18"/>
          <w:szCs w:val="18"/>
        </w:rPr>
        <w:t xml:space="preserve">лагает возможным назначить </w:t>
      </w:r>
      <w:r w:rsidRPr="00A2257C" w:rsidR="005F4169">
        <w:rPr>
          <w:sz w:val="18"/>
          <w:szCs w:val="18"/>
        </w:rPr>
        <w:t xml:space="preserve">Таран В.Н. </w:t>
      </w:r>
      <w:r w:rsidRPr="00A2257C">
        <w:rPr>
          <w:sz w:val="18"/>
          <w:szCs w:val="18"/>
        </w:rPr>
        <w:t>административное наказание в пределах санкции   ч. 2 ст. 13.19.2 КоАП РФ в виде предупреждения, что будет являться  в рассматриваемом случае, по мнению судьи, надлежащей мерой ответственности в целях</w:t>
      </w:r>
      <w:r w:rsidRPr="00A2257C">
        <w:rPr>
          <w:sz w:val="18"/>
          <w:szCs w:val="18"/>
        </w:rPr>
        <w:t xml:space="preserve"> предупреждения в д</w:t>
      </w:r>
      <w:r w:rsidRPr="00A2257C">
        <w:rPr>
          <w:sz w:val="18"/>
          <w:szCs w:val="18"/>
        </w:rPr>
        <w:t xml:space="preserve">альнейшем совершения   им аналогичных административных проступков. 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 xml:space="preserve">На основании </w:t>
      </w:r>
      <w:r w:rsidRPr="00A2257C">
        <w:rPr>
          <w:sz w:val="18"/>
          <w:szCs w:val="18"/>
        </w:rPr>
        <w:t>изложенного</w:t>
      </w:r>
      <w:r w:rsidRPr="00A2257C">
        <w:rPr>
          <w:sz w:val="18"/>
          <w:szCs w:val="18"/>
        </w:rPr>
        <w:t xml:space="preserve">, руководствуясь ст.ст. 3.1, 4.1, 13.19.2, 29.9 – 29.11 КоАП РФ, мировой судья, </w:t>
      </w:r>
    </w:p>
    <w:p w:rsidR="00BB6B52" w:rsidRPr="00A2257C" w:rsidP="005F4169">
      <w:pPr>
        <w:spacing w:line="0" w:lineRule="atLeast"/>
        <w:ind w:firstLine="567"/>
        <w:rPr>
          <w:sz w:val="18"/>
          <w:szCs w:val="18"/>
        </w:rPr>
      </w:pPr>
    </w:p>
    <w:p w:rsidR="00BB6B52" w:rsidRPr="00A2257C" w:rsidP="005F4169">
      <w:pPr>
        <w:spacing w:line="0" w:lineRule="atLeast"/>
        <w:ind w:firstLine="567"/>
        <w:jc w:val="center"/>
        <w:rPr>
          <w:sz w:val="18"/>
          <w:szCs w:val="18"/>
        </w:rPr>
      </w:pPr>
      <w:r w:rsidRPr="00A2257C">
        <w:rPr>
          <w:sz w:val="18"/>
          <w:szCs w:val="18"/>
        </w:rPr>
        <w:t>П</w:t>
      </w:r>
      <w:r w:rsidRPr="00A2257C">
        <w:rPr>
          <w:sz w:val="18"/>
          <w:szCs w:val="18"/>
        </w:rPr>
        <w:t xml:space="preserve"> О С Т А Н О В И Л: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 xml:space="preserve">Признать должностное лицо – </w:t>
      </w:r>
      <w:r w:rsidRPr="00A2257C" w:rsidR="005F4169">
        <w:rPr>
          <w:sz w:val="18"/>
          <w:szCs w:val="18"/>
        </w:rPr>
        <w:t xml:space="preserve">Таран Викторию Николаевну  </w:t>
      </w:r>
      <w:r w:rsidRPr="00A2257C">
        <w:rPr>
          <w:sz w:val="18"/>
          <w:szCs w:val="18"/>
        </w:rPr>
        <w:t>виновн</w:t>
      </w:r>
      <w:r w:rsidRPr="00A2257C" w:rsidR="005F4169">
        <w:rPr>
          <w:sz w:val="18"/>
          <w:szCs w:val="18"/>
        </w:rPr>
        <w:t>ой</w:t>
      </w:r>
      <w:r w:rsidRPr="00A2257C">
        <w:rPr>
          <w:sz w:val="18"/>
          <w:szCs w:val="18"/>
        </w:rPr>
        <w:t xml:space="preserve"> в совершении административного правонарушения, предусмотренного ч. 2 ст. 13.19.2 КоАП РФ и назначить </w:t>
      </w:r>
      <w:r w:rsidRPr="00A2257C" w:rsidR="005F4169">
        <w:rPr>
          <w:sz w:val="18"/>
          <w:szCs w:val="18"/>
        </w:rPr>
        <w:t>ей</w:t>
      </w:r>
      <w:r w:rsidRPr="00A2257C">
        <w:rPr>
          <w:sz w:val="18"/>
          <w:szCs w:val="18"/>
        </w:rPr>
        <w:t xml:space="preserve"> административное наказание в виде предупреждения.</w:t>
      </w: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rFonts w:eastAsia="SimSu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A2257C">
        <w:rPr>
          <w:sz w:val="18"/>
          <w:szCs w:val="18"/>
        </w:rPr>
        <w:t xml:space="preserve">через мирового судью </w:t>
      </w:r>
      <w:r w:rsidRPr="00A2257C">
        <w:rPr>
          <w:sz w:val="18"/>
          <w:szCs w:val="18"/>
        </w:rPr>
        <w:t xml:space="preserve">судебного участка № </w:t>
      </w:r>
      <w:r w:rsidRPr="00A2257C" w:rsidR="005F4169">
        <w:rPr>
          <w:sz w:val="18"/>
          <w:szCs w:val="18"/>
        </w:rPr>
        <w:t xml:space="preserve">99 Ялтинского судебного района (город республиканского значения Ялта с подчиненной ему территорией) Республики Крым </w:t>
      </w:r>
      <w:r w:rsidRPr="00A2257C">
        <w:rPr>
          <w:rFonts w:eastAsia="SimSun"/>
          <w:iCs/>
          <w:sz w:val="18"/>
          <w:szCs w:val="18"/>
          <w:lang w:eastAsia="zh-CN"/>
        </w:rPr>
        <w:t xml:space="preserve">в течение 10 дней со дня вынесения </w:t>
      </w:r>
      <w:r w:rsidRPr="00A2257C">
        <w:rPr>
          <w:sz w:val="18"/>
          <w:szCs w:val="18"/>
        </w:rPr>
        <w:t>или получения копии постановления.</w:t>
      </w:r>
    </w:p>
    <w:p w:rsidR="005F4169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  <w:r w:rsidRPr="00A2257C">
        <w:rPr>
          <w:sz w:val="18"/>
          <w:szCs w:val="18"/>
        </w:rPr>
        <w:t>Мировой судья:</w:t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ab/>
      </w:r>
      <w:r w:rsidRPr="00A2257C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</w:t>
      </w:r>
      <w:r w:rsidRPr="00A2257C">
        <w:rPr>
          <w:sz w:val="18"/>
          <w:szCs w:val="18"/>
        </w:rPr>
        <w:t>О.В. Переверзева</w:t>
      </w:r>
    </w:p>
    <w:p w:rsidR="00BB6B52" w:rsidRPr="00A2257C" w:rsidP="005F4169">
      <w:pPr>
        <w:spacing w:line="0" w:lineRule="atLeast"/>
        <w:ind w:firstLine="567"/>
        <w:rPr>
          <w:sz w:val="18"/>
          <w:szCs w:val="18"/>
        </w:rPr>
      </w:pPr>
    </w:p>
    <w:p w:rsidR="00BB6B52" w:rsidRPr="00A2257C" w:rsidP="005F4169">
      <w:pPr>
        <w:spacing w:line="0" w:lineRule="atLeast"/>
        <w:ind w:firstLine="567"/>
        <w:jc w:val="both"/>
        <w:rPr>
          <w:sz w:val="18"/>
          <w:szCs w:val="18"/>
        </w:rPr>
      </w:pPr>
    </w:p>
    <w:p w:rsidR="00BB6B52" w:rsidRPr="00A2257C" w:rsidP="005F4169">
      <w:pPr>
        <w:spacing w:line="0" w:lineRule="atLeast"/>
        <w:ind w:firstLine="567"/>
        <w:rPr>
          <w:sz w:val="18"/>
          <w:szCs w:val="18"/>
        </w:rPr>
      </w:pPr>
    </w:p>
    <w:p w:rsidR="00F92E94" w:rsidRPr="00A2257C" w:rsidP="005F4169">
      <w:pPr>
        <w:spacing w:line="0" w:lineRule="atLeast"/>
        <w:ind w:firstLine="567"/>
        <w:rPr>
          <w:sz w:val="18"/>
          <w:szCs w:val="18"/>
        </w:rPr>
      </w:pPr>
    </w:p>
    <w:sectPr w:rsidSect="00A2257C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52"/>
    <w:rsid w:val="003662C9"/>
    <w:rsid w:val="005F4169"/>
    <w:rsid w:val="008216F5"/>
    <w:rsid w:val="00A2257C"/>
    <w:rsid w:val="00B75523"/>
    <w:rsid w:val="00BB6B52"/>
    <w:rsid w:val="00D01228"/>
    <w:rsid w:val="00EE0C3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6B52"/>
    <w:pPr>
      <w:spacing w:before="100" w:beforeAutospacing="1" w:after="100" w:afterAutospacing="1"/>
    </w:pPr>
  </w:style>
  <w:style w:type="paragraph" w:styleId="Title">
    <w:name w:val="Title"/>
    <w:basedOn w:val="Normal"/>
    <w:link w:val="a"/>
    <w:qFormat/>
    <w:rsid w:val="00BB6B52"/>
    <w:pPr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BB6B5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662C9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662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