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802" w:rsidRPr="00243D7A" w:rsidP="00CF4802">
      <w:pPr>
        <w:pStyle w:val="Heading1"/>
        <w:ind w:firstLine="567"/>
        <w:jc w:val="left"/>
        <w:rPr>
          <w:sz w:val="24"/>
          <w:szCs w:val="24"/>
        </w:rPr>
      </w:pPr>
    </w:p>
    <w:p w:rsidR="00CF4802" w:rsidRPr="00243D7A" w:rsidP="00CF4802">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254</w:t>
      </w:r>
      <w:r w:rsidRPr="00243D7A">
        <w:rPr>
          <w:sz w:val="24"/>
          <w:szCs w:val="24"/>
          <w:lang w:val="ru-RU"/>
        </w:rPr>
        <w:t>/2019</w:t>
      </w:r>
    </w:p>
    <w:p w:rsidR="00CF4802" w:rsidRPr="00243D7A" w:rsidP="00CF4802">
      <w:pPr>
        <w:pStyle w:val="Heading1"/>
        <w:ind w:firstLine="567"/>
        <w:rPr>
          <w:b/>
          <w:sz w:val="24"/>
          <w:szCs w:val="24"/>
        </w:rPr>
      </w:pPr>
      <w:r w:rsidRPr="00243D7A">
        <w:rPr>
          <w:b/>
          <w:sz w:val="24"/>
          <w:szCs w:val="24"/>
        </w:rPr>
        <w:t>ПОСТАНОВЛЕНИЕ</w:t>
      </w:r>
    </w:p>
    <w:p w:rsidR="00CF4802" w:rsidRPr="00243D7A" w:rsidP="00CF4802">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CF4802" w:rsidRPr="00243D7A" w:rsidP="00CF4802">
      <w:pPr>
        <w:spacing w:after="0" w:line="240" w:lineRule="auto"/>
        <w:ind w:firstLine="567"/>
        <w:jc w:val="both"/>
        <w:rPr>
          <w:rFonts w:ascii="Times New Roman" w:hAnsi="Times New Roman"/>
          <w:sz w:val="24"/>
          <w:szCs w:val="24"/>
        </w:rPr>
      </w:pPr>
    </w:p>
    <w:p w:rsidR="00CF4802" w:rsidRPr="00243D7A" w:rsidP="00CF4802">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sidRPr="00243D7A">
        <w:rPr>
          <w:rFonts w:ascii="Times New Roman" w:hAnsi="Times New Roman"/>
          <w:sz w:val="24"/>
          <w:szCs w:val="24"/>
        </w:rPr>
        <w:tab/>
      </w:r>
      <w:r w:rsidRPr="00243D7A">
        <w:rPr>
          <w:rFonts w:ascii="Times New Roman" w:hAnsi="Times New Roman"/>
          <w:sz w:val="24"/>
          <w:szCs w:val="24"/>
        </w:rPr>
        <w:tab/>
      </w:r>
      <w:r>
        <w:rPr>
          <w:rFonts w:ascii="Times New Roman" w:hAnsi="Times New Roman"/>
          <w:sz w:val="24"/>
          <w:szCs w:val="24"/>
        </w:rPr>
        <w:t xml:space="preserve">                                22 июля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CF4802" w:rsidRPr="00243D7A" w:rsidP="00CF4802">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CF4802" w:rsidP="00CF4802">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Мирзаева</w:t>
      </w:r>
      <w:r>
        <w:rPr>
          <w:rFonts w:ascii="Times New Roman" w:hAnsi="Times New Roman" w:cs="Times New Roman"/>
          <w:b/>
          <w:sz w:val="24"/>
          <w:szCs w:val="24"/>
        </w:rPr>
        <w:t xml:space="preserve"> </w:t>
      </w:r>
      <w:r>
        <w:rPr>
          <w:rFonts w:ascii="Times New Roman" w:hAnsi="Times New Roman" w:cs="Times New Roman"/>
          <w:b/>
          <w:sz w:val="24"/>
          <w:szCs w:val="24"/>
        </w:rPr>
        <w:t>Арслана</w:t>
      </w:r>
      <w:r>
        <w:rPr>
          <w:rFonts w:ascii="Times New Roman" w:hAnsi="Times New Roman" w:cs="Times New Roman"/>
          <w:b/>
          <w:sz w:val="24"/>
          <w:szCs w:val="24"/>
        </w:rPr>
        <w:t xml:space="preserve"> </w:t>
      </w:r>
      <w:r>
        <w:rPr>
          <w:rFonts w:ascii="Times New Roman" w:hAnsi="Times New Roman" w:cs="Times New Roman"/>
          <w:b/>
          <w:sz w:val="24"/>
          <w:szCs w:val="24"/>
        </w:rPr>
        <w:t>Ильдаровича</w:t>
      </w:r>
      <w:r>
        <w:rPr>
          <w:rFonts w:ascii="Times New Roman" w:hAnsi="Times New Roman" w:cs="Times New Roman"/>
          <w:b/>
          <w:sz w:val="24"/>
          <w:szCs w:val="24"/>
        </w:rPr>
        <w:t xml:space="preserve">, </w:t>
      </w:r>
      <w:r w:rsidRPr="004200B6">
        <w:rPr>
          <w:rFonts w:ascii="Times New Roman" w:hAnsi="Times New Roman"/>
          <w:sz w:val="24"/>
          <w:szCs w:val="24"/>
        </w:rPr>
        <w:t>«ПЕРСОНАЛЬНЫЕ ДАННЫЕ»</w:t>
      </w:r>
    </w:p>
    <w:p w:rsidR="00CF4802" w:rsidRPr="00243D7A" w:rsidP="00CF4802">
      <w:pPr>
        <w:tabs>
          <w:tab w:val="left" w:pos="709"/>
        </w:tabs>
        <w:spacing w:after="0" w:line="240" w:lineRule="auto"/>
        <w:ind w:firstLine="567"/>
        <w:jc w:val="both"/>
        <w:rPr>
          <w:rFonts w:ascii="Times New Roman" w:hAnsi="Times New Roman" w:cs="Times New Roman"/>
          <w:sz w:val="24"/>
          <w:szCs w:val="24"/>
        </w:rPr>
      </w:pPr>
    </w:p>
    <w:p w:rsidR="00CF4802" w:rsidRPr="00243D7A" w:rsidP="00CF4802">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CF4802" w:rsidRPr="00243D7A" w:rsidP="00CF4802">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Мирзаев</w:t>
      </w:r>
      <w:r>
        <w:rPr>
          <w:rFonts w:ascii="Times New Roman" w:hAnsi="Times New Roman" w:cs="Times New Roman"/>
          <w:sz w:val="24"/>
          <w:szCs w:val="24"/>
        </w:rPr>
        <w:t xml:space="preserve"> А.И.</w:t>
      </w:r>
      <w:r w:rsidRPr="00243D7A">
        <w:rPr>
          <w:rFonts w:ascii="Times New Roman" w:hAnsi="Times New Roman" w:cs="Times New Roman"/>
          <w:sz w:val="24"/>
          <w:szCs w:val="24"/>
        </w:rPr>
        <w:t xml:space="preserve"> </w:t>
      </w:r>
      <w:r>
        <w:rPr>
          <w:rFonts w:ascii="Times New Roman" w:hAnsi="Times New Roman" w:cs="Times New Roman"/>
          <w:sz w:val="24"/>
          <w:szCs w:val="24"/>
        </w:rPr>
        <w:t>09.06.</w:t>
      </w:r>
      <w:r w:rsidRPr="00243D7A">
        <w:rPr>
          <w:rFonts w:ascii="Times New Roman" w:hAnsi="Times New Roman" w:cs="Times New Roman"/>
          <w:sz w:val="24"/>
          <w:szCs w:val="24"/>
        </w:rPr>
        <w:t xml:space="preserve">2019 в </w:t>
      </w:r>
      <w:r>
        <w:rPr>
          <w:rFonts w:ascii="Times New Roman" w:hAnsi="Times New Roman" w:cs="Times New Roman"/>
          <w:sz w:val="24"/>
          <w:szCs w:val="24"/>
        </w:rPr>
        <w:t>13-30</w:t>
      </w:r>
      <w:r w:rsidRPr="00243D7A">
        <w:rPr>
          <w:rFonts w:ascii="Times New Roman" w:hAnsi="Times New Roman" w:cs="Times New Roman"/>
          <w:sz w:val="24"/>
          <w:szCs w:val="24"/>
        </w:rPr>
        <w:t xml:space="preserve"> часов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43D7A">
        <w:rPr>
          <w:rFonts w:ascii="Times New Roman" w:hAnsi="Times New Roman" w:cs="Times New Roman"/>
          <w:sz w:val="24"/>
          <w:szCs w:val="24"/>
        </w:rPr>
        <w:t>с</w:t>
      </w:r>
      <w:r w:rsidRPr="00243D7A">
        <w:rPr>
          <w:rFonts w:ascii="Times New Roman" w:hAnsi="Times New Roman" w:cs="Times New Roman"/>
          <w:sz w:val="24"/>
          <w:szCs w:val="24"/>
        </w:rPr>
        <w:t>истематически</w:t>
      </w:r>
      <w:r w:rsidRPr="00243D7A">
        <w:rPr>
          <w:rFonts w:ascii="Times New Roman" w:hAnsi="Times New Roman" w:cs="Times New Roman"/>
          <w:sz w:val="24"/>
          <w:szCs w:val="24"/>
        </w:rPr>
        <w:t xml:space="preserve">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CC3F0E">
          <w:rPr>
            <w:rFonts w:ascii="Times New Roman" w:hAnsi="Times New Roman" w:eastAsiaTheme="minorHAnsi" w:cs="Times New Roman"/>
            <w:sz w:val="24"/>
            <w:szCs w:val="24"/>
            <w:lang w:eastAsia="en-US"/>
          </w:rPr>
          <w:t>предпринимательскую деятельность</w:t>
        </w:r>
      </w:hyperlink>
      <w:r w:rsidRPr="00CC3F0E">
        <w:rPr>
          <w:rFonts w:ascii="Times New Roman" w:hAnsi="Times New Roman" w:eastAsiaTheme="minorHAnsi" w:cs="Times New Roman"/>
          <w:sz w:val="24"/>
          <w:szCs w:val="24"/>
          <w:lang w:eastAsia="en-US"/>
        </w:rPr>
        <w:t xml:space="preserve"> без г</w:t>
      </w:r>
      <w:r w:rsidRPr="00243D7A">
        <w:rPr>
          <w:rFonts w:ascii="Times New Roman" w:hAnsi="Times New Roman" w:eastAsiaTheme="minorHAnsi" w:cs="Times New Roman"/>
          <w:sz w:val="24"/>
          <w:szCs w:val="24"/>
          <w:lang w:eastAsia="en-US"/>
        </w:rPr>
        <w:t xml:space="preserve">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CF4802" w:rsidRPr="00CC3F0E" w:rsidP="00CF4802">
      <w:pPr>
        <w:tabs>
          <w:tab w:val="left" w:pos="851"/>
        </w:tabs>
        <w:spacing w:after="0" w:line="240" w:lineRule="auto"/>
        <w:ind w:firstLine="708"/>
        <w:jc w:val="both"/>
        <w:rPr>
          <w:rFonts w:ascii="Times New Roman" w:hAnsi="Times New Roman" w:cs="Times New Roman"/>
          <w:sz w:val="24"/>
          <w:szCs w:val="24"/>
        </w:rPr>
      </w:pPr>
      <w:r w:rsidRPr="00CC3F0E">
        <w:rPr>
          <w:rFonts w:ascii="Times New Roman" w:hAnsi="Times New Roman" w:cs="Times New Roman"/>
          <w:sz w:val="24"/>
          <w:szCs w:val="24"/>
        </w:rPr>
        <w:t>Мирзаев</w:t>
      </w:r>
      <w:r w:rsidRPr="00CC3F0E">
        <w:rPr>
          <w:rFonts w:ascii="Times New Roman" w:hAnsi="Times New Roman" w:cs="Times New Roman"/>
          <w:sz w:val="24"/>
          <w:szCs w:val="24"/>
        </w:rPr>
        <w:t xml:space="preserve"> А.И.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CF4802" w:rsidRPr="00CC3F0E" w:rsidP="00CF4802">
      <w:pPr>
        <w:tabs>
          <w:tab w:val="left" w:pos="851"/>
        </w:tabs>
        <w:spacing w:after="0" w:line="240" w:lineRule="auto"/>
        <w:ind w:firstLine="708"/>
        <w:jc w:val="both"/>
        <w:rPr>
          <w:rFonts w:ascii="Times New Roman" w:hAnsi="Times New Roman" w:cs="Times New Roman"/>
          <w:sz w:val="24"/>
          <w:szCs w:val="24"/>
        </w:rPr>
      </w:pPr>
      <w:r w:rsidRPr="00CC3F0E">
        <w:rPr>
          <w:rFonts w:ascii="Times New Roman" w:eastAsia="Calibri" w:hAnsi="Times New Roman" w:cs="Times New Roman"/>
          <w:sz w:val="24"/>
          <w:szCs w:val="24"/>
        </w:rPr>
        <w:t xml:space="preserve">Согласно разъяснению, содержащемуся в </w:t>
      </w:r>
      <w:hyperlink r:id="rId5" w:history="1">
        <w:r w:rsidRPr="00CC3F0E">
          <w:rPr>
            <w:rStyle w:val="Hyperlink"/>
            <w:rFonts w:ascii="Times New Roman" w:eastAsia="Calibri" w:hAnsi="Times New Roman" w:cs="Times New Roman"/>
            <w:color w:val="auto"/>
            <w:sz w:val="24"/>
            <w:szCs w:val="24"/>
            <w:u w:val="none"/>
          </w:rPr>
          <w:t>п. 6</w:t>
        </w:r>
      </w:hyperlink>
      <w:r w:rsidRPr="00CC3F0E">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CC3F0E">
          <w:rPr>
            <w:rStyle w:val="Hyperlink"/>
            <w:rFonts w:ascii="Times New Roman" w:eastAsia="Calibri" w:hAnsi="Times New Roman" w:cs="Times New Roman"/>
            <w:color w:val="auto"/>
            <w:sz w:val="24"/>
            <w:szCs w:val="24"/>
            <w:u w:val="none"/>
          </w:rPr>
          <w:t>ст. 29.6</w:t>
        </w:r>
      </w:hyperlink>
      <w:r w:rsidRPr="00CC3F0E">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C3F0E">
        <w:rPr>
          <w:rFonts w:ascii="Times New Roman" w:eastAsia="Calibri" w:hAnsi="Times New Roman" w:cs="Times New Roman"/>
          <w:sz w:val="24"/>
          <w:szCs w:val="24"/>
        </w:rPr>
        <w:t xml:space="preserve"> </w:t>
      </w:r>
      <w:r w:rsidRPr="00CC3F0E">
        <w:rPr>
          <w:rFonts w:ascii="Times New Roman" w:eastAsia="Calibri" w:hAnsi="Times New Roman" w:cs="Times New Roman"/>
          <w:sz w:val="24"/>
          <w:szCs w:val="24"/>
        </w:rPr>
        <w:t>месте</w:t>
      </w:r>
      <w:r w:rsidRPr="00CC3F0E">
        <w:rPr>
          <w:rFonts w:ascii="Times New Roman" w:eastAsia="Calibri" w:hAnsi="Times New Roman" w:cs="Times New Roman"/>
          <w:sz w:val="24"/>
          <w:szCs w:val="24"/>
        </w:rPr>
        <w:t xml:space="preserve"> рассмотрения дела. </w:t>
      </w:r>
      <w:r w:rsidRPr="00CC3F0E">
        <w:rPr>
          <w:rFonts w:ascii="Times New Roman" w:eastAsia="Calibri" w:hAnsi="Times New Roman" w:cs="Times New Roman"/>
          <w:sz w:val="24"/>
          <w:szCs w:val="24"/>
        </w:rPr>
        <w:t xml:space="preserve">Учитывая, что </w:t>
      </w:r>
      <w:hyperlink r:id="rId7" w:history="1">
        <w:r w:rsidRPr="00CC3F0E">
          <w:rPr>
            <w:rStyle w:val="Hyperlink"/>
            <w:rFonts w:ascii="Times New Roman" w:eastAsia="Calibri" w:hAnsi="Times New Roman" w:cs="Times New Roman"/>
            <w:color w:val="auto"/>
            <w:sz w:val="24"/>
            <w:szCs w:val="24"/>
            <w:u w:val="none"/>
          </w:rPr>
          <w:t>КоАП</w:t>
        </w:r>
      </w:hyperlink>
      <w:r w:rsidRPr="00CC3F0E">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CC3F0E">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CF4802" w:rsidP="00CF4802">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cs="Times New Roman"/>
          <w:sz w:val="24"/>
          <w:szCs w:val="24"/>
        </w:rPr>
        <w:t>РК-293204/2608</w:t>
      </w:r>
      <w:r w:rsidRPr="00243D7A">
        <w:rPr>
          <w:rFonts w:ascii="Times New Roman" w:hAnsi="Times New Roman" w:cs="Times New Roman"/>
          <w:sz w:val="24"/>
          <w:szCs w:val="24"/>
        </w:rPr>
        <w:t xml:space="preserve"> от </w:t>
      </w:r>
      <w:r>
        <w:rPr>
          <w:rFonts w:ascii="Times New Roman" w:hAnsi="Times New Roman" w:cs="Times New Roman"/>
          <w:sz w:val="24"/>
          <w:szCs w:val="24"/>
        </w:rPr>
        <w:t>09.06</w:t>
      </w:r>
      <w:r w:rsidRPr="00243D7A">
        <w:rPr>
          <w:rFonts w:ascii="Times New Roman" w:hAnsi="Times New Roman" w:cs="Times New Roman"/>
          <w:sz w:val="24"/>
          <w:szCs w:val="24"/>
        </w:rPr>
        <w:t>.2019, составленным уполномоченным лицом в соответствии с требованиями КоАП РФ, (л.д.2), рапортом должностного лица (л.д.3</w:t>
      </w:r>
      <w:r>
        <w:rPr>
          <w:rFonts w:ascii="Times New Roman" w:hAnsi="Times New Roman" w:cs="Times New Roman"/>
          <w:sz w:val="24"/>
          <w:szCs w:val="24"/>
        </w:rPr>
        <w:t>,5,6</w:t>
      </w:r>
      <w:r w:rsidRPr="00243D7A">
        <w:rPr>
          <w:rFonts w:ascii="Times New Roman" w:hAnsi="Times New Roman" w:cs="Times New Roman"/>
          <w:sz w:val="24"/>
          <w:szCs w:val="24"/>
        </w:rPr>
        <w:t>);</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письменными объяснениями </w:t>
      </w:r>
      <w:r>
        <w:rPr>
          <w:rFonts w:ascii="Times New Roman" w:hAnsi="Times New Roman" w:cs="Times New Roman"/>
          <w:sz w:val="24"/>
          <w:szCs w:val="24"/>
        </w:rPr>
        <w:t>Мирзаева</w:t>
      </w:r>
      <w:r>
        <w:rPr>
          <w:rFonts w:ascii="Times New Roman" w:hAnsi="Times New Roman" w:cs="Times New Roman"/>
          <w:sz w:val="24"/>
          <w:szCs w:val="24"/>
        </w:rPr>
        <w:t xml:space="preserve"> А.И. от </w:t>
      </w:r>
      <w:r>
        <w:rPr>
          <w:rFonts w:ascii="Times New Roman" w:hAnsi="Times New Roman" w:cs="Times New Roman"/>
          <w:sz w:val="24"/>
          <w:szCs w:val="24"/>
          <w:lang w:val="uk-UA"/>
        </w:rPr>
        <w:t>09</w:t>
      </w:r>
      <w:r>
        <w:rPr>
          <w:rFonts w:ascii="Times New Roman" w:hAnsi="Times New Roman" w:cs="Times New Roman"/>
          <w:sz w:val="24"/>
          <w:szCs w:val="24"/>
        </w:rPr>
        <w:t xml:space="preserve">.06.2019 (л.д.7);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л.д.11).</w:t>
      </w:r>
    </w:p>
    <w:p w:rsidR="00CF4802" w:rsidRPr="00243D7A" w:rsidP="00CF4802">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F4802" w:rsidRPr="00243D7A" w:rsidP="00CF4802">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Мирзаева</w:t>
      </w:r>
      <w:r>
        <w:rPr>
          <w:rFonts w:ascii="Times New Roman" w:hAnsi="Times New Roman" w:cs="Times New Roman"/>
          <w:sz w:val="24"/>
          <w:szCs w:val="24"/>
        </w:rPr>
        <w:t xml:space="preserve"> А.И.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CF4802" w:rsidRPr="00243D7A" w:rsidP="00CF4802">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F4802" w:rsidRPr="00243D7A" w:rsidP="00CF4802">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w:t>
      </w:r>
      <w:r>
        <w:rPr>
          <w:rFonts w:ascii="Times New Roman" w:hAnsi="Times New Roman" w:cs="Times New Roman"/>
          <w:sz w:val="24"/>
          <w:szCs w:val="24"/>
        </w:rPr>
        <w:t>олагает необходимым назначить ему</w:t>
      </w:r>
      <w:r w:rsidRPr="00243D7A">
        <w:rPr>
          <w:rFonts w:ascii="Times New Roman" w:hAnsi="Times New Roman" w:cs="Times New Roman"/>
          <w:sz w:val="24"/>
          <w:szCs w:val="24"/>
        </w:rPr>
        <w:t xml:space="preserve"> наказание в пределах санкции ч. 1 ст. 14.1 КоАП РФ, в виде штрафа.</w:t>
      </w:r>
    </w:p>
    <w:p w:rsidR="00CF4802" w:rsidRPr="00243D7A" w:rsidP="00CF4802">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CF4802" w:rsidRPr="00243D7A" w:rsidP="00CF4802">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CF4802" w:rsidRPr="00243D7A" w:rsidP="00CF4802">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CF4802" w:rsidRPr="00243D7A" w:rsidP="00CF4802">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Мирзаева</w:t>
      </w:r>
      <w:r>
        <w:rPr>
          <w:rFonts w:ascii="Times New Roman" w:hAnsi="Times New Roman" w:cs="Times New Roman"/>
          <w:b/>
          <w:sz w:val="24"/>
          <w:szCs w:val="24"/>
        </w:rPr>
        <w:t xml:space="preserve"> </w:t>
      </w:r>
      <w:r>
        <w:rPr>
          <w:rFonts w:ascii="Times New Roman" w:hAnsi="Times New Roman" w:cs="Times New Roman"/>
          <w:b/>
          <w:sz w:val="24"/>
          <w:szCs w:val="24"/>
        </w:rPr>
        <w:t>Арслана</w:t>
      </w:r>
      <w:r>
        <w:rPr>
          <w:rFonts w:ascii="Times New Roman" w:hAnsi="Times New Roman" w:cs="Times New Roman"/>
          <w:b/>
          <w:sz w:val="24"/>
          <w:szCs w:val="24"/>
        </w:rPr>
        <w:t xml:space="preserve"> </w:t>
      </w:r>
      <w:r>
        <w:rPr>
          <w:rFonts w:ascii="Times New Roman" w:hAnsi="Times New Roman" w:cs="Times New Roman"/>
          <w:b/>
          <w:sz w:val="24"/>
          <w:szCs w:val="24"/>
        </w:rPr>
        <w:t>Ильдаровича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CF4802" w:rsidRPr="00243D7A" w:rsidP="00CF4802">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2932043</w:t>
      </w:r>
      <w:r w:rsidRPr="00243D7A">
        <w:rPr>
          <w:rFonts w:ascii="Times New Roman" w:hAnsi="Times New Roman" w:cs="Times New Roman"/>
          <w:sz w:val="24"/>
          <w:szCs w:val="24"/>
        </w:rPr>
        <w:t>,  наименование платежа – штрафы и иные суммы принудительного изъятия.</w:t>
      </w:r>
    </w:p>
    <w:p w:rsidR="00CF4802" w:rsidRPr="00243D7A" w:rsidP="00CF4802">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F4802" w:rsidRPr="00243D7A" w:rsidP="00CF4802">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CF4802" w:rsidRPr="00243D7A" w:rsidP="00CF4802">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1A6488">
          <w:rPr>
            <w:rStyle w:val="Hyperlink"/>
            <w:rFonts w:ascii="Times New Roman" w:hAnsi="Times New Roman" w:cs="Times New Roman"/>
            <w:color w:val="auto"/>
            <w:sz w:val="24"/>
            <w:szCs w:val="24"/>
            <w:u w:val="none"/>
          </w:rPr>
          <w:t>Кодексом</w:t>
        </w:r>
      </w:hyperlink>
      <w:r w:rsidRPr="001A6488">
        <w:rPr>
          <w:rFonts w:ascii="Times New Roman" w:hAnsi="Times New Roman" w:cs="Times New Roman"/>
          <w:sz w:val="24"/>
          <w:szCs w:val="24"/>
        </w:rPr>
        <w:t>, в</w:t>
      </w:r>
      <w:r w:rsidRPr="00243D7A">
        <w:rPr>
          <w:rFonts w:ascii="Times New Roman" w:hAnsi="Times New Roman"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F4802" w:rsidRPr="00243D7A" w:rsidP="00CF4802">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CF4802" w:rsidRPr="00243D7A" w:rsidP="00CF4802">
      <w:pPr>
        <w:tabs>
          <w:tab w:val="left" w:pos="709"/>
        </w:tabs>
        <w:spacing w:after="0" w:line="240" w:lineRule="auto"/>
        <w:ind w:firstLine="567"/>
        <w:jc w:val="both"/>
        <w:rPr>
          <w:rFonts w:ascii="Times New Roman" w:hAnsi="Times New Roman" w:cs="Times New Roman"/>
          <w:b/>
          <w:sz w:val="24"/>
          <w:szCs w:val="24"/>
        </w:rPr>
      </w:pPr>
    </w:p>
    <w:p w:rsidR="00CF4802" w:rsidRPr="001A6488" w:rsidP="00CF4802">
      <w:pPr>
        <w:tabs>
          <w:tab w:val="left" w:pos="709"/>
        </w:tabs>
        <w:spacing w:after="0" w:line="240" w:lineRule="auto"/>
        <w:ind w:firstLine="567"/>
        <w:jc w:val="both"/>
        <w:rPr>
          <w:sz w:val="24"/>
          <w:szCs w:val="24"/>
        </w:rPr>
      </w:pPr>
      <w:r w:rsidRPr="001A6488">
        <w:rPr>
          <w:rFonts w:ascii="Times New Roman" w:hAnsi="Times New Roman" w:cs="Times New Roman"/>
          <w:sz w:val="24"/>
          <w:szCs w:val="24"/>
        </w:rPr>
        <w:t>Мировой судья:</w:t>
      </w:r>
      <w:r w:rsidRPr="001A6488">
        <w:rPr>
          <w:rFonts w:ascii="Times New Roman" w:hAnsi="Times New Roman" w:cs="Times New Roman"/>
          <w:sz w:val="24"/>
          <w:szCs w:val="24"/>
        </w:rPr>
        <w:tab/>
      </w:r>
      <w:r w:rsidRPr="001A6488">
        <w:rPr>
          <w:rFonts w:ascii="Times New Roman" w:hAnsi="Times New Roman" w:cs="Times New Roman"/>
          <w:sz w:val="24"/>
          <w:szCs w:val="24"/>
        </w:rPr>
        <w:tab/>
      </w:r>
      <w:r w:rsidRPr="001A6488">
        <w:rPr>
          <w:rFonts w:ascii="Times New Roman" w:hAnsi="Times New Roman" w:cs="Times New Roman"/>
          <w:sz w:val="24"/>
          <w:szCs w:val="24"/>
        </w:rPr>
        <w:tab/>
      </w:r>
      <w:r w:rsidRPr="001A6488">
        <w:rPr>
          <w:rFonts w:ascii="Times New Roman" w:hAnsi="Times New Roman" w:cs="Times New Roman"/>
          <w:sz w:val="24"/>
          <w:szCs w:val="24"/>
        </w:rPr>
        <w:tab/>
      </w:r>
      <w:r w:rsidRPr="001A6488">
        <w:rPr>
          <w:rFonts w:ascii="Times New Roman" w:hAnsi="Times New Roman" w:cs="Times New Roman"/>
          <w:sz w:val="24"/>
          <w:szCs w:val="24"/>
        </w:rPr>
        <w:tab/>
      </w:r>
      <w:r w:rsidRPr="001A6488">
        <w:rPr>
          <w:rFonts w:ascii="Times New Roman" w:hAnsi="Times New Roman" w:cs="Times New Roman"/>
          <w:sz w:val="24"/>
          <w:szCs w:val="24"/>
        </w:rPr>
        <w:tab/>
        <w:t>О.В. Переверзева</w:t>
      </w:r>
    </w:p>
    <w:p w:rsidR="00CF4802" w:rsidRPr="001A6488" w:rsidP="00CF4802"/>
    <w:p w:rsidR="00CF4802" w:rsidP="00CF4802">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F4802" w:rsidP="00CF4802">
      <w:pPr>
        <w:spacing w:after="0" w:line="240" w:lineRule="auto"/>
        <w:ind w:firstLine="567"/>
        <w:jc w:val="both"/>
        <w:rPr>
          <w:rFonts w:ascii="Times New Roman" w:hAnsi="Times New Roman"/>
          <w:b/>
          <w:sz w:val="24"/>
          <w:szCs w:val="24"/>
        </w:rPr>
      </w:pPr>
    </w:p>
    <w:p w:rsidR="00CF4802" w:rsidRPr="00E72DE3" w:rsidP="00CF4802">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E0A41"/>
    <w:sectPr w:rsidSect="001A64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02"/>
    <w:rsid w:val="001A6488"/>
    <w:rsid w:val="00243D7A"/>
    <w:rsid w:val="004200B6"/>
    <w:rsid w:val="00CC3F0E"/>
    <w:rsid w:val="00CF4802"/>
    <w:rsid w:val="00E72DE3"/>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02"/>
    <w:rPr>
      <w:rFonts w:eastAsiaTheme="minorEastAsia"/>
      <w:lang w:eastAsia="ru-RU"/>
    </w:rPr>
  </w:style>
  <w:style w:type="paragraph" w:styleId="Heading1">
    <w:name w:val="heading 1"/>
    <w:basedOn w:val="Normal"/>
    <w:next w:val="Normal"/>
    <w:link w:val="1"/>
    <w:qFormat/>
    <w:rsid w:val="00CF4802"/>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F4802"/>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CF4802"/>
    <w:rPr>
      <w:color w:val="0000FF" w:themeColor="hyperlink"/>
      <w:u w:val="single"/>
    </w:rPr>
  </w:style>
  <w:style w:type="character" w:customStyle="1" w:styleId="a">
    <w:name w:val="Основной текст + Полужирный"/>
    <w:rsid w:val="00CF4802"/>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