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2"/>
          <w:szCs w:val="22"/>
        </w:rPr>
      </w:pPr>
      <w:r w:rsidRPr="005C3480">
        <w:rPr>
          <w:rStyle w:val="1"/>
          <w:color w:val="000000"/>
          <w:sz w:val="22"/>
          <w:szCs w:val="22"/>
        </w:rPr>
        <w:t>Дело 5-99-261/2020</w:t>
      </w:r>
    </w:p>
    <w:p w:rsidR="009670AA" w:rsidRPr="005C3480" w:rsidP="009670A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2"/>
          <w:szCs w:val="22"/>
        </w:rPr>
      </w:pPr>
      <w:r w:rsidRPr="005C3480">
        <w:rPr>
          <w:rStyle w:val="314pt"/>
          <w:b/>
          <w:bCs/>
          <w:sz w:val="22"/>
          <w:szCs w:val="22"/>
        </w:rPr>
        <w:t xml:space="preserve">ПОСТАНОВЛЕНИЕ </w:t>
      </w:r>
    </w:p>
    <w:p w:rsidR="009670AA" w:rsidRPr="005C3480" w:rsidP="009670AA">
      <w:pPr>
        <w:pStyle w:val="3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 w:rsidRPr="005C3480">
        <w:rPr>
          <w:rStyle w:val="3"/>
          <w:b/>
          <w:bCs/>
          <w:color w:val="000000"/>
          <w:sz w:val="22"/>
          <w:szCs w:val="22"/>
        </w:rPr>
        <w:t>по делу об административном правонарушении</w:t>
      </w:r>
    </w:p>
    <w:p w:rsidR="009670AA" w:rsidRPr="005C3480" w:rsidP="009670A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9670AA" w:rsidRPr="005C3480" w:rsidP="009670A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5C3480">
        <w:rPr>
          <w:rStyle w:val="1"/>
          <w:color w:val="000000"/>
          <w:sz w:val="22"/>
          <w:szCs w:val="22"/>
        </w:rPr>
        <w:t xml:space="preserve">г. Ялта                                                                                           </w:t>
      </w:r>
      <w:r w:rsidR="005C3480">
        <w:rPr>
          <w:rStyle w:val="1"/>
          <w:color w:val="000000"/>
          <w:sz w:val="22"/>
          <w:szCs w:val="22"/>
        </w:rPr>
        <w:t xml:space="preserve">                      </w:t>
      </w:r>
      <w:r w:rsidRPr="005C3480">
        <w:rPr>
          <w:rStyle w:val="1"/>
          <w:color w:val="000000"/>
          <w:sz w:val="22"/>
          <w:szCs w:val="22"/>
        </w:rPr>
        <w:t xml:space="preserve"> </w:t>
      </w:r>
      <w:r w:rsidRPr="005C3480">
        <w:rPr>
          <w:rStyle w:val="1"/>
          <w:sz w:val="22"/>
          <w:szCs w:val="22"/>
        </w:rPr>
        <w:t xml:space="preserve">09 июня   </w:t>
      </w:r>
      <w:r w:rsidRPr="005C3480">
        <w:rPr>
          <w:rStyle w:val="1"/>
          <w:color w:val="000000"/>
          <w:sz w:val="22"/>
          <w:szCs w:val="22"/>
        </w:rPr>
        <w:t>2020 года</w:t>
      </w: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C3480">
        <w:rPr>
          <w:rStyle w:val="1"/>
          <w:color w:val="000000"/>
          <w:sz w:val="22"/>
          <w:szCs w:val="22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5C3480">
        <w:rPr>
          <w:rStyle w:val="1"/>
          <w:color w:val="000000"/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C3480">
        <w:rPr>
          <w:rStyle w:val="1"/>
          <w:sz w:val="22"/>
          <w:szCs w:val="22"/>
        </w:rPr>
        <w:t>– Соловьева В.А.,</w:t>
      </w: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5C3480">
        <w:rPr>
          <w:rStyle w:val="1"/>
          <w:sz w:val="22"/>
          <w:szCs w:val="22"/>
        </w:rPr>
        <w:t xml:space="preserve">рассмотрев в открытом судебном заседании материал </w:t>
      </w:r>
      <w:r w:rsidRPr="005C3480">
        <w:rPr>
          <w:rStyle w:val="1"/>
          <w:color w:val="000000"/>
          <w:sz w:val="22"/>
          <w:szCs w:val="22"/>
        </w:rPr>
        <w:t xml:space="preserve">дела об административном правонарушении, предусмотренном ч. 2 ст. 12.7 КоАП РФ, в отношении </w:t>
      </w:r>
      <w:r w:rsidRPr="005C3480">
        <w:rPr>
          <w:rStyle w:val="1"/>
          <w:b/>
          <w:sz w:val="22"/>
          <w:szCs w:val="22"/>
        </w:rPr>
        <w:t>Соловьева Владимира Александровича</w:t>
      </w:r>
      <w:r w:rsidRPr="005C3480">
        <w:rPr>
          <w:rStyle w:val="1"/>
          <w:sz w:val="22"/>
          <w:szCs w:val="22"/>
        </w:rPr>
        <w:t xml:space="preserve">, </w:t>
      </w:r>
      <w:r w:rsidRPr="005C3480">
        <w:rPr>
          <w:sz w:val="22"/>
          <w:szCs w:val="22"/>
        </w:rPr>
        <w:t>«ПЕРСОНАЛЬНЫЕ ДАННЫЕ»</w:t>
      </w:r>
      <w:r w:rsidRPr="005C3480">
        <w:rPr>
          <w:rStyle w:val="1"/>
          <w:sz w:val="22"/>
          <w:szCs w:val="22"/>
        </w:rPr>
        <w:t xml:space="preserve">, </w:t>
      </w:r>
      <w:r w:rsidRPr="005C3480">
        <w:rPr>
          <w:sz w:val="22"/>
          <w:szCs w:val="22"/>
        </w:rPr>
        <w:t>«ПЕРСОНАЛЬНЫЕ ДАННЫЕ»</w:t>
      </w:r>
      <w:r w:rsidRPr="005C3480">
        <w:rPr>
          <w:rStyle w:val="1"/>
          <w:sz w:val="22"/>
          <w:szCs w:val="22"/>
        </w:rPr>
        <w:t xml:space="preserve">, гражданина России, не работающего, проживающего по адресу: </w:t>
      </w:r>
      <w:r w:rsidRPr="005C3480">
        <w:rPr>
          <w:sz w:val="22"/>
          <w:szCs w:val="22"/>
        </w:rPr>
        <w:t>«ПЕРСОНАЛЬНЫЕ ДАННЫЕ»</w:t>
      </w:r>
      <w:r w:rsidRPr="005C3480">
        <w:rPr>
          <w:rStyle w:val="1"/>
          <w:sz w:val="22"/>
          <w:szCs w:val="22"/>
        </w:rPr>
        <w:t>,</w:t>
      </w:r>
    </w:p>
    <w:p w:rsidR="009670AA" w:rsidRPr="005C3480" w:rsidP="009670AA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2"/>
          <w:szCs w:val="22"/>
        </w:rPr>
      </w:pPr>
    </w:p>
    <w:p w:rsidR="009670AA" w:rsidRPr="005C3480" w:rsidP="009670AA">
      <w:pPr>
        <w:pStyle w:val="40"/>
        <w:shd w:val="clear" w:color="auto" w:fill="auto"/>
        <w:spacing w:before="0" w:after="0" w:line="240" w:lineRule="auto"/>
        <w:ind w:firstLine="567"/>
        <w:rPr>
          <w:sz w:val="22"/>
          <w:szCs w:val="22"/>
        </w:rPr>
      </w:pPr>
      <w:r w:rsidRPr="005C3480">
        <w:rPr>
          <w:rStyle w:val="4"/>
          <w:b/>
          <w:bCs/>
          <w:color w:val="000000"/>
          <w:sz w:val="22"/>
          <w:szCs w:val="22"/>
        </w:rPr>
        <w:t>УСТАНОВИЛ:</w:t>
      </w: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2"/>
          <w:szCs w:val="22"/>
        </w:rPr>
      </w:pPr>
    </w:p>
    <w:p w:rsidR="009670AA" w:rsidRPr="005C3480" w:rsidP="009670A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5C3480">
        <w:rPr>
          <w:rStyle w:val="1"/>
          <w:sz w:val="22"/>
          <w:szCs w:val="22"/>
        </w:rPr>
        <w:t xml:space="preserve">Соловьев В.А. 07.06.2020 в 11-45 часов на автомобильной дороге </w:t>
      </w:r>
      <w:r w:rsidRPr="005C3480">
        <w:rPr>
          <w:sz w:val="22"/>
          <w:szCs w:val="22"/>
        </w:rPr>
        <w:t>«ПЕРСОНАЛЬНЫЕ ДАННЫЕ»</w:t>
      </w:r>
      <w:r w:rsidRPr="005C3480">
        <w:rPr>
          <w:rStyle w:val="1"/>
          <w:sz w:val="22"/>
          <w:szCs w:val="22"/>
        </w:rPr>
        <w:t xml:space="preserve">, </w:t>
      </w:r>
      <w:r w:rsidRPr="005C3480">
        <w:rPr>
          <w:sz w:val="22"/>
          <w:szCs w:val="22"/>
        </w:rPr>
        <w:t xml:space="preserve">в нарушение </w:t>
      </w:r>
      <w:hyperlink r:id="rId4" w:history="1">
        <w:r w:rsidRPr="005C3480">
          <w:rPr>
            <w:sz w:val="22"/>
            <w:szCs w:val="22"/>
          </w:rPr>
          <w:t>пункта 2.1.1</w:t>
        </w:r>
      </w:hyperlink>
      <w:r w:rsidRPr="005C3480">
        <w:rPr>
          <w:sz w:val="22"/>
          <w:szCs w:val="22"/>
        </w:rPr>
        <w:t xml:space="preserve"> Правил дорожного движения</w:t>
      </w:r>
      <w:r w:rsidRPr="005C3480">
        <w:rPr>
          <w:rStyle w:val="1"/>
          <w:sz w:val="22"/>
          <w:szCs w:val="22"/>
        </w:rPr>
        <w:t>, управлял транспортным средством –</w:t>
      </w:r>
      <w:r w:rsidRPr="005C3480">
        <w:rPr>
          <w:sz w:val="22"/>
          <w:szCs w:val="22"/>
        </w:rPr>
        <w:t xml:space="preserve">«ПЕРСОНАЛЬНЫЕ ДАННЫЕ» </w:t>
      </w:r>
      <w:r w:rsidRPr="005C3480">
        <w:rPr>
          <w:rStyle w:val="1"/>
          <w:sz w:val="22"/>
          <w:szCs w:val="22"/>
        </w:rPr>
        <w:t>государственного регистрационного знака,  будучи лишенным правом управления транспортным средством на срок 1 (один) год и 6 (шесть ) месяцев постановлением мирового судьи судебного участка № 75 Симферопольского судебного района (Симферопольский муниципальный район) Республики Крым  от 11.10.2019, которое вступило в законную силу 22.10.2019, чем совершил административное правонарушение, предусмотренное ч. 2 ст. 12.7 КоАП РФ.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В судебном заседании </w:t>
      </w:r>
      <w:r w:rsidRPr="005C3480">
        <w:rPr>
          <w:rStyle w:val="1"/>
          <w:sz w:val="22"/>
          <w:szCs w:val="22"/>
        </w:rPr>
        <w:t xml:space="preserve">Соловьев В.А.  </w:t>
      </w:r>
      <w:r w:rsidRPr="005C3480">
        <w:rPr>
          <w:rFonts w:ascii="Times New Roman" w:hAnsi="Times New Roman"/>
        </w:rPr>
        <w:t>вину в совершении административного правонарушения признал полностью, в содеянном раскаялся, просил дать наказание в виде штрафа.</w:t>
      </w:r>
    </w:p>
    <w:p w:rsidR="009670AA" w:rsidRPr="005C3480" w:rsidP="009670AA">
      <w:pPr>
        <w:spacing w:after="0" w:line="240" w:lineRule="auto"/>
        <w:ind w:firstLine="567"/>
        <w:jc w:val="both"/>
        <w:rPr>
          <w:rStyle w:val="1"/>
          <w:sz w:val="22"/>
          <w:szCs w:val="22"/>
          <w:shd w:val="clear" w:color="auto" w:fill="auto"/>
        </w:rPr>
      </w:pPr>
      <w:r w:rsidRPr="005C3480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5C3480">
        <w:rPr>
          <w:rStyle w:val="1"/>
          <w:sz w:val="22"/>
          <w:szCs w:val="22"/>
        </w:rPr>
        <w:t xml:space="preserve">Соловьева В.А. </w:t>
      </w:r>
      <w:r w:rsidRPr="005C3480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61 АГ № 736386 от 07.06.2020, составленным уполномоченным лицом в соответствии с требованиями КоАП РФ (л.д.1), протоколом об отстранении от управления транспортным средством 82 ОТ № 015032 от 07.06.2020 (л.д.2); протоколом  о задержании транспортного средства 82 ПЗ № 047260 от 07.06.2020 (л.д.3); </w:t>
      </w:r>
      <w:r w:rsidRPr="005C3480">
        <w:rPr>
          <w:rStyle w:val="1"/>
          <w:sz w:val="22"/>
          <w:szCs w:val="22"/>
        </w:rPr>
        <w:t>протоколом 50 ВА № 048085 от 07.06.2020 (л.д.4);</w:t>
      </w:r>
      <w:r w:rsidRPr="005C3480">
        <w:rPr>
          <w:rFonts w:ascii="Times New Roman" w:hAnsi="Times New Roman"/>
        </w:rPr>
        <w:t xml:space="preserve"> </w:t>
      </w:r>
      <w:r w:rsidRPr="005C3480">
        <w:rPr>
          <w:rStyle w:val="1"/>
          <w:sz w:val="22"/>
          <w:szCs w:val="22"/>
        </w:rPr>
        <w:t xml:space="preserve"> </w:t>
      </w:r>
      <w:r w:rsidRPr="005C3480">
        <w:rPr>
          <w:rFonts w:ascii="Times New Roman" w:hAnsi="Times New Roman"/>
        </w:rPr>
        <w:t xml:space="preserve">сведениями о ранних привлечениях </w:t>
      </w:r>
      <w:r w:rsidRPr="005C3480" w:rsidR="00273E05">
        <w:rPr>
          <w:rFonts w:ascii="Times New Roman" w:hAnsi="Times New Roman"/>
        </w:rPr>
        <w:t>«ПЕРСОНАЛЬНЫЕ ДАННЫЕ»</w:t>
      </w:r>
      <w:r w:rsidRPr="005C3480">
        <w:rPr>
          <w:rFonts w:ascii="Times New Roman" w:hAnsi="Times New Roman"/>
        </w:rPr>
        <w:t xml:space="preserve">; копией постановления </w:t>
      </w:r>
      <w:r w:rsidRPr="005C3480">
        <w:rPr>
          <w:rStyle w:val="1"/>
          <w:sz w:val="22"/>
          <w:szCs w:val="22"/>
        </w:rPr>
        <w:t xml:space="preserve"> мирового судьи судебного участка № 75 Симферопольского судебного района (Симферопольский муниципальный район) Республики Крым от 11.10.2019 , которое вступило в законную силу 22.10.2019 о  лишении </w:t>
      </w:r>
      <w:r w:rsidRPr="005C3480" w:rsidR="00273E05">
        <w:rPr>
          <w:rFonts w:ascii="Times New Roman" w:hAnsi="Times New Roman"/>
        </w:rPr>
        <w:t>«ПЕРСОНАЛЬНЫЕ ДАННЫЕ»</w:t>
      </w:r>
      <w:r w:rsidRPr="005C3480" w:rsidR="00273E05">
        <w:rPr>
          <w:rStyle w:val="1"/>
          <w:sz w:val="22"/>
          <w:szCs w:val="22"/>
        </w:rPr>
        <w:t xml:space="preserve"> </w:t>
      </w:r>
      <w:r w:rsidRPr="005C3480">
        <w:rPr>
          <w:rStyle w:val="1"/>
          <w:sz w:val="22"/>
          <w:szCs w:val="22"/>
        </w:rPr>
        <w:t xml:space="preserve">( </w:t>
      </w:r>
      <w:r w:rsidRPr="005C3480">
        <w:rPr>
          <w:rStyle w:val="1"/>
          <w:sz w:val="22"/>
          <w:szCs w:val="22"/>
        </w:rPr>
        <w:t>л.д</w:t>
      </w:r>
      <w:r w:rsidRPr="005C3480">
        <w:rPr>
          <w:rStyle w:val="1"/>
          <w:sz w:val="22"/>
          <w:szCs w:val="22"/>
        </w:rPr>
        <w:t>. 7-14); видеозаписью ( л.д.15).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670AA" w:rsidRPr="005C3480" w:rsidP="009670AA">
      <w:pPr>
        <w:pStyle w:val="ConsPlusNormal"/>
        <w:ind w:firstLine="567"/>
        <w:jc w:val="both"/>
        <w:rPr>
          <w:sz w:val="22"/>
          <w:szCs w:val="22"/>
        </w:rPr>
      </w:pPr>
      <w:r w:rsidRPr="005C3480">
        <w:rPr>
          <w:sz w:val="22"/>
          <w:szCs w:val="22"/>
        </w:rPr>
        <w:t xml:space="preserve">Действия </w:t>
      </w:r>
      <w:r w:rsidRPr="005C3480">
        <w:rPr>
          <w:rStyle w:val="1"/>
          <w:sz w:val="22"/>
          <w:szCs w:val="22"/>
        </w:rPr>
        <w:t xml:space="preserve">Соловьева В.А. </w:t>
      </w:r>
      <w:r w:rsidRPr="005C3480">
        <w:rPr>
          <w:sz w:val="22"/>
          <w:szCs w:val="22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670AA" w:rsidRPr="005C3480" w:rsidP="009670AA">
      <w:pPr>
        <w:pStyle w:val="ConsPlusNormal"/>
        <w:ind w:firstLine="567"/>
        <w:jc w:val="both"/>
        <w:rPr>
          <w:sz w:val="22"/>
          <w:szCs w:val="22"/>
        </w:rPr>
      </w:pPr>
      <w:r w:rsidRPr="005C3480">
        <w:rPr>
          <w:sz w:val="22"/>
          <w:szCs w:val="22"/>
        </w:rPr>
        <w:t xml:space="preserve">Действия </w:t>
      </w:r>
      <w:r w:rsidRPr="005C3480">
        <w:rPr>
          <w:rStyle w:val="1"/>
          <w:sz w:val="22"/>
          <w:szCs w:val="22"/>
        </w:rPr>
        <w:t xml:space="preserve">Соловьева В.А.. </w:t>
      </w:r>
      <w:r w:rsidRPr="005C3480">
        <w:rPr>
          <w:sz w:val="22"/>
          <w:szCs w:val="22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 ответственность обстоятельств.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В связи с изложенным, мировой судья полагает необходимым назначить Соловьеву В.А.  наказание в пределах санкции ч. 2 ст. 12.7 КоАП РФ  в  виде штрафа. </w:t>
      </w:r>
    </w:p>
    <w:p w:rsidR="009670AA" w:rsidRPr="005C3480" w:rsidP="009670A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C3480">
        <w:rPr>
          <w:rFonts w:ascii="Times New Roman" w:hAnsi="Times New Roman"/>
        </w:rPr>
        <w:tab/>
        <w:t xml:space="preserve">Руководствуясь </w:t>
      </w:r>
      <w:r w:rsidRPr="005C3480">
        <w:rPr>
          <w:rFonts w:ascii="Times New Roman" w:hAnsi="Times New Roman"/>
        </w:rPr>
        <w:t>ст.ст</w:t>
      </w:r>
      <w:r w:rsidRPr="005C3480">
        <w:rPr>
          <w:rFonts w:ascii="Times New Roman" w:hAnsi="Times New Roman"/>
        </w:rPr>
        <w:t>. 3.9, 32.</w:t>
      </w:r>
      <w:r w:rsidRPr="005C3480">
        <w:rPr>
          <w:rFonts w:ascii="Times New Roman" w:hAnsi="Times New Roman"/>
          <w:lang w:val="ru-RU"/>
        </w:rPr>
        <w:t>2</w:t>
      </w:r>
      <w:r w:rsidRPr="005C3480">
        <w:rPr>
          <w:rFonts w:ascii="Times New Roman" w:hAnsi="Times New Roman"/>
        </w:rPr>
        <w:t xml:space="preserve"> КоАП Российской Федерации,</w:t>
      </w:r>
      <w:r w:rsidRPr="005C3480">
        <w:rPr>
          <w:rFonts w:ascii="Times New Roman" w:hAnsi="Times New Roman"/>
          <w:lang w:val="ru-RU"/>
        </w:rPr>
        <w:t xml:space="preserve"> мировой судья,- </w:t>
      </w:r>
    </w:p>
    <w:p w:rsidR="009670AA" w:rsidRPr="005C3480" w:rsidP="009670AA">
      <w:pPr>
        <w:spacing w:after="0" w:line="240" w:lineRule="auto"/>
        <w:rPr>
          <w:rFonts w:ascii="Times New Roman" w:hAnsi="Times New Roman"/>
          <w:b/>
        </w:rPr>
      </w:pPr>
    </w:p>
    <w:p w:rsidR="009670AA" w:rsidRPr="005C3480" w:rsidP="009670A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C3480">
        <w:rPr>
          <w:rFonts w:ascii="Times New Roman" w:hAnsi="Times New Roman"/>
          <w:b/>
        </w:rPr>
        <w:t>ПОСТАНОВИЛ:</w:t>
      </w:r>
    </w:p>
    <w:p w:rsidR="009670AA" w:rsidRPr="005C3480" w:rsidP="009670A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 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  <w:b/>
          <w:shd w:val="clear" w:color="auto" w:fill="FFFFFF"/>
        </w:rPr>
      </w:pPr>
      <w:r w:rsidRPr="005C3480">
        <w:rPr>
          <w:rFonts w:ascii="Times New Roman" w:hAnsi="Times New Roman"/>
        </w:rPr>
        <w:t xml:space="preserve">Признать </w:t>
      </w:r>
      <w:r w:rsidRPr="005C3480">
        <w:rPr>
          <w:rStyle w:val="1"/>
          <w:b/>
          <w:sz w:val="22"/>
          <w:szCs w:val="22"/>
        </w:rPr>
        <w:t>Соловьева Владимира Александровича</w:t>
      </w:r>
      <w:r w:rsidRPr="005C3480">
        <w:rPr>
          <w:rStyle w:val="1"/>
          <w:sz w:val="22"/>
          <w:szCs w:val="22"/>
        </w:rPr>
        <w:t xml:space="preserve">, </w:t>
      </w:r>
      <w:r w:rsidRPr="005C3480" w:rsidR="00175AF2">
        <w:rPr>
          <w:rFonts w:ascii="Times New Roman" w:hAnsi="Times New Roman"/>
        </w:rPr>
        <w:t>«ПЕРСОНАЛЬНЫЕ ДАННЫЕ»</w:t>
      </w:r>
      <w:r w:rsidRPr="005C3480">
        <w:rPr>
          <w:rStyle w:val="1"/>
          <w:color w:val="000000"/>
          <w:sz w:val="22"/>
          <w:szCs w:val="22"/>
        </w:rPr>
        <w:t xml:space="preserve">, </w:t>
      </w:r>
      <w:r w:rsidRPr="005C3480">
        <w:rPr>
          <w:rFonts w:ascii="Times New Roman" w:hAnsi="Times New Roman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30 000,00(тридцать тысяч) рублей.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  <w:b/>
        </w:rPr>
        <w:t>Штраф подлежит перечислению на следующие реквизиты</w:t>
      </w:r>
      <w:r w:rsidRPr="005C3480">
        <w:rPr>
          <w:rFonts w:ascii="Times New Roman" w:hAnsi="Times New Roman"/>
        </w:rPr>
        <w:t xml:space="preserve">: </w:t>
      </w:r>
    </w:p>
    <w:p w:rsidR="009670AA" w:rsidRPr="005C3480" w:rsidP="00967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5C3480">
        <w:rPr>
          <w:rFonts w:ascii="Times New Roman" w:hAnsi="Times New Roman"/>
        </w:rPr>
        <w:t xml:space="preserve">наименование получателя платежа – </w:t>
      </w:r>
      <w:r w:rsidRPr="005C3480">
        <w:rPr>
          <w:rFonts w:ascii="Times New Roman" w:hAnsi="Times New Roman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5C3480">
        <w:rPr>
          <w:rFonts w:ascii="Times New Roman" w:hAnsi="Times New Roman"/>
        </w:rPr>
        <w:t>; ИНН – 9103000760, КПП – 910301001</w:t>
      </w:r>
      <w:r w:rsidRPr="005C3480">
        <w:rPr>
          <w:rFonts w:ascii="Times New Roman" w:hAnsi="Times New Roman"/>
          <w:shd w:val="clear" w:color="auto" w:fill="FFFFFF"/>
        </w:rPr>
        <w:t xml:space="preserve">, </w:t>
      </w:r>
      <w:r w:rsidRPr="005C3480">
        <w:rPr>
          <w:rFonts w:ascii="Times New Roman" w:hAnsi="Times New Roman"/>
        </w:rPr>
        <w:t xml:space="preserve">р/счет – </w:t>
      </w:r>
      <w:r w:rsidRPr="005C3480">
        <w:rPr>
          <w:rFonts w:ascii="Times New Roman" w:hAnsi="Times New Roman"/>
          <w:shd w:val="clear" w:color="auto" w:fill="FFFFFF"/>
        </w:rPr>
        <w:t>40101810335100010001</w:t>
      </w:r>
      <w:r w:rsidRPr="005C3480">
        <w:rPr>
          <w:rFonts w:ascii="Times New Roman" w:hAnsi="Times New Roman"/>
        </w:rPr>
        <w:t xml:space="preserve"> в отделении по Республике Крым ЮГУ ЦБ РФ;  БИК – </w:t>
      </w:r>
      <w:r w:rsidRPr="005C3480">
        <w:rPr>
          <w:rFonts w:ascii="Times New Roman" w:hAnsi="Times New Roman"/>
          <w:shd w:val="clear" w:color="auto" w:fill="FFFFFF"/>
        </w:rPr>
        <w:t>043510001</w:t>
      </w:r>
      <w:r w:rsidRPr="005C3480">
        <w:rPr>
          <w:rFonts w:ascii="Times New Roman" w:hAnsi="Times New Roman"/>
        </w:rPr>
        <w:t xml:space="preserve">; ОКАТО – 35729000, ОКТМО – 35729000, код классификации доходов бюджета – </w:t>
      </w:r>
      <w:r w:rsidRPr="005C3480">
        <w:rPr>
          <w:rFonts w:ascii="Times New Roman" w:hAnsi="Times New Roman"/>
          <w:shd w:val="clear" w:color="auto" w:fill="FFFFFF"/>
        </w:rPr>
        <w:t>18811601123010001140</w:t>
      </w:r>
      <w:r w:rsidRPr="005C3480">
        <w:rPr>
          <w:rFonts w:ascii="Times New Roman" w:hAnsi="Times New Roman"/>
        </w:rPr>
        <w:t>; УИН: 18810491201200002435, наименование платежа – штрафы и иные суммы принудительного изъятия.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 Разъяснить, что в соответствии со ст. 32.2 КоАП РФ, </w:t>
      </w:r>
      <w:r w:rsidRPr="005C3480">
        <w:rPr>
          <w:rFonts w:ascii="Times New Roman" w:hAnsi="Times New Roman"/>
          <w:b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5C3480">
        <w:rPr>
          <w:rFonts w:ascii="Times New Roman" w:hAnsi="Times New Roman"/>
        </w:rPr>
        <w:t>либо со дня истечения срока отсрочки или срока рассрочки, предусмотренных статьей 31.5 настоящего Кодекса.</w:t>
      </w:r>
    </w:p>
    <w:p w:rsidR="009670AA" w:rsidRPr="005C3480" w:rsidP="00967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  <w:b/>
        </w:rPr>
        <w:t>Разъяснить, что согласно ч. 1.3 ст. 32.2 КоА</w:t>
      </w:r>
      <w:r w:rsidRPr="005C3480">
        <w:rPr>
          <w:rFonts w:ascii="Times New Roman" w:hAnsi="Times New Roman"/>
          <w:b/>
        </w:rPr>
        <w:t>П РФ, при уплате административного штрафа</w:t>
      </w:r>
      <w:r w:rsidRPr="005C3480">
        <w:rPr>
          <w:rFonts w:ascii="Times New Roman" w:hAnsi="Times New Roman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5C3480">
          <w:rPr>
            <w:rFonts w:ascii="Times New Roman" w:hAnsi="Times New Roman"/>
          </w:rPr>
          <w:t>главой 12</w:t>
        </w:r>
      </w:hyperlink>
      <w:r w:rsidRPr="005C3480">
        <w:rPr>
          <w:rFonts w:ascii="Times New Roman" w:hAnsi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5C3480">
          <w:rPr>
            <w:rFonts w:ascii="Times New Roman" w:hAnsi="Times New Roman"/>
          </w:rPr>
          <w:t>частью 1.1 статьи 12.1</w:t>
        </w:r>
      </w:hyperlink>
      <w:r w:rsidRPr="005C3480">
        <w:rPr>
          <w:rFonts w:ascii="Times New Roman" w:hAnsi="Times New Roman"/>
        </w:rPr>
        <w:t xml:space="preserve">, </w:t>
      </w:r>
      <w:hyperlink r:id="rId7" w:history="1">
        <w:r w:rsidRPr="005C3480">
          <w:rPr>
            <w:rFonts w:ascii="Times New Roman" w:hAnsi="Times New Roman"/>
          </w:rPr>
          <w:t>статьей 12.8</w:t>
        </w:r>
      </w:hyperlink>
      <w:r w:rsidRPr="005C3480">
        <w:rPr>
          <w:rFonts w:ascii="Times New Roman" w:hAnsi="Times New Roman"/>
        </w:rPr>
        <w:t xml:space="preserve">, </w:t>
      </w:r>
      <w:hyperlink r:id="rId8" w:history="1">
        <w:r w:rsidRPr="005C3480">
          <w:rPr>
            <w:rFonts w:ascii="Times New Roman" w:hAnsi="Times New Roman"/>
          </w:rPr>
          <w:t>частями 6</w:t>
        </w:r>
      </w:hyperlink>
      <w:r w:rsidRPr="005C3480">
        <w:rPr>
          <w:rFonts w:ascii="Times New Roman" w:hAnsi="Times New Roman"/>
        </w:rPr>
        <w:t xml:space="preserve"> и </w:t>
      </w:r>
      <w:hyperlink r:id="rId9" w:history="1">
        <w:r w:rsidRPr="005C3480">
          <w:rPr>
            <w:rFonts w:ascii="Times New Roman" w:hAnsi="Times New Roman"/>
          </w:rPr>
          <w:t>7 статьи 12.9</w:t>
        </w:r>
      </w:hyperlink>
      <w:r w:rsidRPr="005C3480">
        <w:rPr>
          <w:rFonts w:ascii="Times New Roman" w:hAnsi="Times New Roman"/>
        </w:rPr>
        <w:t xml:space="preserve">, </w:t>
      </w:r>
      <w:hyperlink r:id="rId10" w:history="1">
        <w:r w:rsidRPr="005C3480">
          <w:rPr>
            <w:rFonts w:ascii="Times New Roman" w:hAnsi="Times New Roman"/>
          </w:rPr>
          <w:t>частью 3 статьи 12.12</w:t>
        </w:r>
      </w:hyperlink>
      <w:r w:rsidRPr="005C3480">
        <w:rPr>
          <w:rFonts w:ascii="Times New Roman" w:hAnsi="Times New Roman"/>
        </w:rPr>
        <w:t xml:space="preserve">, </w:t>
      </w:r>
      <w:hyperlink r:id="rId11" w:history="1">
        <w:r w:rsidRPr="005C3480">
          <w:rPr>
            <w:rFonts w:ascii="Times New Roman" w:hAnsi="Times New Roman"/>
          </w:rPr>
          <w:t>частью 5 статьи 12.15</w:t>
        </w:r>
      </w:hyperlink>
      <w:r w:rsidRPr="005C3480">
        <w:rPr>
          <w:rFonts w:ascii="Times New Roman" w:hAnsi="Times New Roman"/>
        </w:rPr>
        <w:t xml:space="preserve">, </w:t>
      </w:r>
      <w:hyperlink r:id="rId12" w:history="1">
        <w:r w:rsidRPr="005C3480">
          <w:rPr>
            <w:rFonts w:ascii="Times New Roman" w:hAnsi="Times New Roman"/>
          </w:rPr>
          <w:t>частью 3.1 статьи 12.16</w:t>
        </w:r>
      </w:hyperlink>
      <w:r w:rsidRPr="005C3480">
        <w:rPr>
          <w:rFonts w:ascii="Times New Roman" w:hAnsi="Times New Roman"/>
        </w:rPr>
        <w:t xml:space="preserve">, </w:t>
      </w:r>
      <w:hyperlink r:id="rId13" w:history="1">
        <w:r w:rsidRPr="005C3480">
          <w:rPr>
            <w:rFonts w:ascii="Times New Roman" w:hAnsi="Times New Roman"/>
          </w:rPr>
          <w:t>статьями 12.24</w:t>
        </w:r>
      </w:hyperlink>
      <w:r w:rsidRPr="005C3480">
        <w:rPr>
          <w:rFonts w:ascii="Times New Roman" w:hAnsi="Times New Roman"/>
        </w:rPr>
        <w:t xml:space="preserve">, </w:t>
      </w:r>
      <w:hyperlink r:id="rId14" w:history="1">
        <w:r w:rsidRPr="005C3480">
          <w:rPr>
            <w:rFonts w:ascii="Times New Roman" w:hAnsi="Times New Roman"/>
          </w:rPr>
          <w:t>12.26</w:t>
        </w:r>
      </w:hyperlink>
      <w:r w:rsidRPr="005C3480">
        <w:rPr>
          <w:rFonts w:ascii="Times New Roman" w:hAnsi="Times New Roman"/>
        </w:rPr>
        <w:t xml:space="preserve">, </w:t>
      </w:r>
      <w:hyperlink r:id="rId15" w:history="1">
        <w:r w:rsidRPr="005C3480">
          <w:rPr>
            <w:rFonts w:ascii="Times New Roman" w:hAnsi="Times New Roman"/>
          </w:rPr>
          <w:t>частью 3 статьи 12.27</w:t>
        </w:r>
      </w:hyperlink>
      <w:r w:rsidRPr="005C3480">
        <w:rPr>
          <w:rFonts w:ascii="Times New Roman" w:hAnsi="Times New Roman"/>
        </w:rPr>
        <w:t xml:space="preserve"> настоящего Кодекса, </w:t>
      </w:r>
      <w:r w:rsidRPr="005C3480">
        <w:rPr>
          <w:rFonts w:ascii="Times New Roman" w:hAnsi="Times New Roman"/>
          <w:b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5C3480">
        <w:rPr>
          <w:rFonts w:ascii="Times New Roman" w:hAnsi="Times New Roman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670AA" w:rsidRPr="005C3480" w:rsidP="009670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670AA" w:rsidRPr="005C3480" w:rsidP="009670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5C3480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6" w:history="1">
        <w:r w:rsidRPr="005C3480">
          <w:rPr>
            <w:rFonts w:ascii="Times New Roman" w:hAnsi="Times New Roman"/>
          </w:rPr>
          <w:t>Кодексом</w:t>
        </w:r>
      </w:hyperlink>
      <w:r w:rsidRPr="005C348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70AA" w:rsidRPr="005C3480" w:rsidP="009670AA">
      <w:pPr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5C3480">
        <w:rPr>
          <w:rFonts w:ascii="Times New Roman" w:eastAsia="SimSun" w:hAnsi="Times New Roma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C3480">
        <w:rPr>
          <w:rFonts w:ascii="Times New Roman" w:hAnsi="Times New Roman"/>
        </w:rPr>
        <w:t xml:space="preserve">через мирового судью судебного участка № 99 Ялтинского судебного района (городской округ Ялта) </w:t>
      </w:r>
      <w:r w:rsidRPr="005C3480">
        <w:rPr>
          <w:rFonts w:ascii="Times New Roman" w:eastAsia="SimSun" w:hAnsi="Times New Roman"/>
          <w:iCs/>
          <w:lang w:eastAsia="zh-CN"/>
        </w:rPr>
        <w:t xml:space="preserve">в течение 10 дней со дня вынесения </w:t>
      </w:r>
      <w:r w:rsidRPr="005C3480">
        <w:rPr>
          <w:rFonts w:ascii="Times New Roman" w:hAnsi="Times New Roman"/>
        </w:rPr>
        <w:t>или получения копии постановления.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C3480">
        <w:rPr>
          <w:rFonts w:ascii="Times New Roman" w:hAnsi="Times New Roman"/>
        </w:rPr>
        <w:t>Мировой судья:</w:t>
      </w:r>
      <w:r w:rsidRPr="005C3480">
        <w:rPr>
          <w:rFonts w:ascii="Times New Roman" w:hAnsi="Times New Roman"/>
        </w:rPr>
        <w:tab/>
      </w:r>
      <w:r w:rsidRPr="005C3480">
        <w:rPr>
          <w:rFonts w:ascii="Times New Roman" w:hAnsi="Times New Roman"/>
        </w:rPr>
        <w:tab/>
      </w:r>
      <w:r w:rsidRPr="005C3480">
        <w:rPr>
          <w:rFonts w:ascii="Times New Roman" w:hAnsi="Times New Roman"/>
        </w:rPr>
        <w:tab/>
      </w:r>
      <w:r w:rsidRPr="005C3480">
        <w:rPr>
          <w:rFonts w:ascii="Times New Roman" w:hAnsi="Times New Roman"/>
        </w:rPr>
        <w:tab/>
      </w:r>
      <w:r w:rsidRPr="005C3480">
        <w:rPr>
          <w:rFonts w:ascii="Times New Roman" w:hAnsi="Times New Roman"/>
        </w:rPr>
        <w:tab/>
      </w:r>
      <w:r w:rsidRPr="005C3480">
        <w:rPr>
          <w:rFonts w:ascii="Times New Roman" w:hAnsi="Times New Roman"/>
        </w:rPr>
        <w:tab/>
        <w:t xml:space="preserve">О.В. Переверзева  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C3480">
        <w:rPr>
          <w:rFonts w:ascii="Times New Roman" w:hAnsi="Times New Roman"/>
          <w:b/>
        </w:rPr>
        <w:t>СОГЛАСОВАНО: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670AA" w:rsidRPr="005C3480" w:rsidP="009670AA">
      <w:pPr>
        <w:spacing w:after="0" w:line="240" w:lineRule="auto"/>
        <w:ind w:firstLine="567"/>
        <w:jc w:val="both"/>
      </w:pPr>
      <w:r w:rsidRPr="005C3480">
        <w:rPr>
          <w:rFonts w:ascii="Times New Roman" w:hAnsi="Times New Roman"/>
          <w:b/>
        </w:rPr>
        <w:t>Мировой судья ____________ О.В. Переверзева</w:t>
      </w:r>
    </w:p>
    <w:p w:rsidR="009670AA" w:rsidRPr="005C3480" w:rsidP="009670A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A50CA" w:rsidRPr="005C34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80"/>
    <w:rsid w:val="00175AF2"/>
    <w:rsid w:val="00273E05"/>
    <w:rsid w:val="003B6972"/>
    <w:rsid w:val="005C3480"/>
    <w:rsid w:val="006A50CA"/>
    <w:rsid w:val="009670AA"/>
    <w:rsid w:val="00B41080"/>
    <w:rsid w:val="00B63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9670AA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670A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9670A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670AA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9670AA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670AA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9670AA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9670A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967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9670AA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670A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FM0V9J" TargetMode="External" /><Relationship Id="rId11" Type="http://schemas.openxmlformats.org/officeDocument/2006/relationships/hyperlink" Target="consultantplus://offline/ref=5CA9118FAA5B77DA243349601996766ED50925A36E1A4FE643D389502ADE51AE431E73EB50F5M0V4J" TargetMode="External" /><Relationship Id="rId12" Type="http://schemas.openxmlformats.org/officeDocument/2006/relationships/hyperlink" Target="consultantplus://offline/ref=5CA9118FAA5B77DA243349601996766ED50925A36E1A4FE643D389502ADE51AE431E73EB50F2M0VCJ" TargetMode="External" /><Relationship Id="rId13" Type="http://schemas.openxmlformats.org/officeDocument/2006/relationships/hyperlink" Target="consultantplus://offline/ref=5CA9118FAA5B77DA243349601996766ED50925A36E1A4FE643D389502ADE51AE431E73ED58MFV6J" TargetMode="External" /><Relationship Id="rId14" Type="http://schemas.openxmlformats.org/officeDocument/2006/relationships/hyperlink" Target="consultantplus://offline/ref=5CA9118FAA5B77DA243349601996766ED50925A36E1A4FE643D389502ADE51AE431E73EC5BF7M0V4J" TargetMode="External" /><Relationship Id="rId15" Type="http://schemas.openxmlformats.org/officeDocument/2006/relationships/hyperlink" Target="consultantplus://offline/ref=5CA9118FAA5B77DA243349601996766ED50925A36E1A4FE643D389502ADE51AE431E73EA5DF5M0VBJ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hyperlink" Target="consultantplus://offline/ref=5CA9118FAA5B77DA243349601996766ED50925A36E1A4FE643D389502ADE51AE431E73E958F60416M5VEJ" TargetMode="External" /><Relationship Id="rId6" Type="http://schemas.openxmlformats.org/officeDocument/2006/relationships/hyperlink" Target="consultantplus://offline/ref=5CA9118FAA5B77DA243349601996766ED50925A36E1A4FE643D389502ADE51AE431E73EC5AF3M0V8J" TargetMode="External" /><Relationship Id="rId7" Type="http://schemas.openxmlformats.org/officeDocument/2006/relationships/hyperlink" Target="consultantplus://offline/ref=5CA9118FAA5B77DA243349601996766ED50925A36E1A4FE643D389502ADE51AE431E73EC5AF1M0VDJ" TargetMode="External" /><Relationship Id="rId8" Type="http://schemas.openxmlformats.org/officeDocument/2006/relationships/hyperlink" Target="consultantplus://offline/ref=5CA9118FAA5B77DA243349601996766ED50925A36E1A4FE643D389502ADE51AE431E73EC5AFEM0V8J" TargetMode="External" /><Relationship Id="rId9" Type="http://schemas.openxmlformats.org/officeDocument/2006/relationships/hyperlink" Target="consultantplus://offline/ref=5CA9118FAA5B77DA243349601996766ED50925A36E1A4FE643D389502ADE51AE431E73EC5AFEM0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