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1EB1" w:rsidRPr="00D9500F" w:rsidP="00FC1EB1">
      <w:pPr>
        <w:pStyle w:val="Heading1"/>
        <w:tabs>
          <w:tab w:val="left" w:pos="567"/>
        </w:tabs>
        <w:spacing w:line="0" w:lineRule="atLeast"/>
        <w:ind w:firstLine="567"/>
        <w:jc w:val="right"/>
        <w:rPr>
          <w:sz w:val="18"/>
          <w:szCs w:val="18"/>
        </w:rPr>
      </w:pPr>
      <w:r w:rsidRPr="00D9500F">
        <w:rPr>
          <w:sz w:val="18"/>
          <w:szCs w:val="18"/>
        </w:rPr>
        <w:t>Дело № 5-99-264/2024</w:t>
      </w:r>
    </w:p>
    <w:p w:rsidR="00FC1EB1" w:rsidRPr="00D9500F" w:rsidP="00FC1EB1">
      <w:pPr>
        <w:tabs>
          <w:tab w:val="left" w:pos="567"/>
        </w:tabs>
        <w:spacing w:after="0" w:line="0" w:lineRule="atLeast"/>
        <w:ind w:firstLine="567"/>
        <w:jc w:val="right"/>
        <w:rPr>
          <w:rFonts w:ascii="Times New Roman" w:hAnsi="Times New Roman"/>
          <w:sz w:val="18"/>
          <w:szCs w:val="18"/>
        </w:rPr>
      </w:pPr>
      <w:r w:rsidRPr="00D9500F">
        <w:rPr>
          <w:rFonts w:ascii="Times New Roman" w:hAnsi="Times New Roman"/>
          <w:sz w:val="18"/>
          <w:szCs w:val="18"/>
        </w:rPr>
        <w:t>УИД 91MS0</w:t>
      </w:r>
      <w:r w:rsidRPr="00D9500F" w:rsidR="00DC1920">
        <w:rPr>
          <w:rFonts w:ascii="Times New Roman" w:hAnsi="Times New Roman"/>
          <w:sz w:val="18"/>
          <w:szCs w:val="18"/>
        </w:rPr>
        <w:t>100</w:t>
      </w:r>
      <w:r w:rsidRPr="00D9500F">
        <w:rPr>
          <w:rFonts w:ascii="Times New Roman" w:hAnsi="Times New Roman"/>
          <w:sz w:val="18"/>
          <w:szCs w:val="18"/>
        </w:rPr>
        <w:t>-01-2024-001456-95</w:t>
      </w:r>
    </w:p>
    <w:p w:rsidR="00FC1EB1" w:rsidRPr="00D9500F" w:rsidP="00FC1EB1">
      <w:pPr>
        <w:tabs>
          <w:tab w:val="left" w:pos="567"/>
        </w:tabs>
        <w:spacing w:after="0" w:line="0" w:lineRule="atLeast"/>
        <w:ind w:firstLine="567"/>
        <w:jc w:val="right"/>
        <w:rPr>
          <w:rFonts w:ascii="Times New Roman" w:hAnsi="Times New Roman"/>
          <w:sz w:val="18"/>
          <w:szCs w:val="18"/>
        </w:rPr>
      </w:pPr>
    </w:p>
    <w:p w:rsidR="00FC1EB1" w:rsidRPr="00D9500F" w:rsidP="00FC1EB1">
      <w:pPr>
        <w:pStyle w:val="Heading1"/>
        <w:tabs>
          <w:tab w:val="left" w:pos="567"/>
        </w:tabs>
        <w:spacing w:line="0" w:lineRule="atLeast"/>
        <w:ind w:firstLine="567"/>
        <w:rPr>
          <w:sz w:val="18"/>
          <w:szCs w:val="18"/>
        </w:rPr>
      </w:pPr>
      <w:r w:rsidRPr="00D9500F">
        <w:rPr>
          <w:sz w:val="18"/>
          <w:szCs w:val="18"/>
        </w:rPr>
        <w:t>ПОСТАНОВЛЕНИЕ</w:t>
      </w:r>
    </w:p>
    <w:p w:rsidR="00FC1EB1" w:rsidRPr="00D9500F" w:rsidP="00FC1EB1">
      <w:pPr>
        <w:tabs>
          <w:tab w:val="left" w:pos="567"/>
        </w:tabs>
        <w:spacing w:after="0" w:line="0" w:lineRule="atLeast"/>
        <w:ind w:firstLine="567"/>
        <w:jc w:val="center"/>
        <w:rPr>
          <w:rFonts w:ascii="Times New Roman" w:hAnsi="Times New Roman"/>
          <w:sz w:val="18"/>
          <w:szCs w:val="18"/>
        </w:rPr>
      </w:pPr>
      <w:r w:rsidRPr="00D9500F">
        <w:rPr>
          <w:rFonts w:ascii="Times New Roman" w:hAnsi="Times New Roman"/>
          <w:sz w:val="18"/>
          <w:szCs w:val="18"/>
        </w:rPr>
        <w:t>по делу об административном правонарушении</w:t>
      </w:r>
    </w:p>
    <w:p w:rsidR="00FC1EB1" w:rsidRPr="00D9500F" w:rsidP="00FC1EB1">
      <w:pPr>
        <w:tabs>
          <w:tab w:val="left" w:pos="567"/>
        </w:tabs>
        <w:spacing w:after="0" w:line="0" w:lineRule="atLeast"/>
        <w:ind w:firstLine="567"/>
        <w:jc w:val="center"/>
        <w:rPr>
          <w:rFonts w:ascii="Times New Roman" w:hAnsi="Times New Roman"/>
          <w:sz w:val="18"/>
          <w:szCs w:val="18"/>
        </w:rPr>
      </w:pP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г. Ялта                                                                          </w:t>
      </w:r>
      <w:r w:rsidRPr="00D9500F" w:rsidR="00DC1920">
        <w:rPr>
          <w:rFonts w:ascii="Times New Roman" w:hAnsi="Times New Roman"/>
          <w:sz w:val="18"/>
          <w:szCs w:val="18"/>
        </w:rPr>
        <w:tab/>
      </w:r>
      <w:r w:rsidRPr="00D9500F" w:rsidR="00DC1920">
        <w:rPr>
          <w:rFonts w:ascii="Times New Roman" w:hAnsi="Times New Roman"/>
          <w:sz w:val="18"/>
          <w:szCs w:val="18"/>
        </w:rPr>
        <w:tab/>
      </w:r>
      <w:r w:rsidR="00D9500F">
        <w:rPr>
          <w:rFonts w:ascii="Times New Roman" w:hAnsi="Times New Roman"/>
          <w:sz w:val="18"/>
          <w:szCs w:val="18"/>
        </w:rPr>
        <w:t xml:space="preserve">                      </w:t>
      </w:r>
      <w:r w:rsidRPr="00D9500F">
        <w:rPr>
          <w:rFonts w:ascii="Times New Roman" w:hAnsi="Times New Roman"/>
          <w:sz w:val="18"/>
          <w:szCs w:val="18"/>
        </w:rPr>
        <w:t xml:space="preserve">17 </w:t>
      </w:r>
      <w:r w:rsidRPr="00D9500F" w:rsidR="00DC1920">
        <w:rPr>
          <w:rFonts w:ascii="Times New Roman" w:hAnsi="Times New Roman"/>
          <w:sz w:val="18"/>
          <w:szCs w:val="18"/>
        </w:rPr>
        <w:t>сентября</w:t>
      </w:r>
      <w:r w:rsidRPr="00D9500F">
        <w:rPr>
          <w:rFonts w:ascii="Times New Roman" w:hAnsi="Times New Roman"/>
          <w:sz w:val="18"/>
          <w:szCs w:val="18"/>
        </w:rPr>
        <w:t xml:space="preserve"> 2024 года</w:t>
      </w:r>
      <w:r w:rsidRPr="00D9500F">
        <w:rPr>
          <w:rFonts w:ascii="Times New Roman" w:hAnsi="Times New Roman"/>
          <w:sz w:val="18"/>
          <w:szCs w:val="18"/>
        </w:rPr>
        <w:tab/>
      </w:r>
      <w:r w:rsidRPr="00D9500F">
        <w:rPr>
          <w:rFonts w:ascii="Times New Roman" w:hAnsi="Times New Roman"/>
          <w:sz w:val="18"/>
          <w:szCs w:val="18"/>
        </w:rPr>
        <w:tab/>
      </w:r>
      <w:r w:rsidRPr="00D9500F">
        <w:rPr>
          <w:rFonts w:ascii="Times New Roman" w:hAnsi="Times New Roman"/>
          <w:sz w:val="18"/>
          <w:szCs w:val="18"/>
        </w:rPr>
        <w:tab/>
        <w:t xml:space="preserve">     </w:t>
      </w:r>
      <w:r w:rsidRPr="00D9500F">
        <w:rPr>
          <w:rFonts w:ascii="Times New Roman" w:hAnsi="Times New Roman"/>
          <w:sz w:val="18"/>
          <w:szCs w:val="18"/>
        </w:rPr>
        <w:tab/>
      </w:r>
      <w:r w:rsidRPr="00D9500F">
        <w:rPr>
          <w:rFonts w:ascii="Times New Roman" w:hAnsi="Times New Roman"/>
          <w:sz w:val="18"/>
          <w:szCs w:val="18"/>
        </w:rPr>
        <w:tab/>
      </w:r>
      <w:r w:rsidRPr="00D9500F">
        <w:rPr>
          <w:rFonts w:ascii="Times New Roman" w:hAnsi="Times New Roman"/>
          <w:sz w:val="18"/>
          <w:szCs w:val="18"/>
        </w:rPr>
        <w:tab/>
      </w:r>
      <w:r w:rsidRPr="00D9500F">
        <w:rPr>
          <w:rFonts w:ascii="Times New Roman" w:hAnsi="Times New Roman"/>
          <w:sz w:val="18"/>
          <w:szCs w:val="18"/>
        </w:rPr>
        <w:tab/>
      </w:r>
    </w:p>
    <w:p w:rsidR="00FC1EB1" w:rsidRPr="00D9500F" w:rsidP="00FC1EB1">
      <w:pPr>
        <w:spacing w:after="0" w:line="240" w:lineRule="auto"/>
        <w:ind w:firstLine="708"/>
        <w:jc w:val="both"/>
        <w:rPr>
          <w:rFonts w:ascii="Times New Roman" w:hAnsi="Times New Roman"/>
          <w:sz w:val="18"/>
          <w:szCs w:val="18"/>
        </w:rPr>
      </w:pPr>
      <w:r w:rsidRPr="00D9500F">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  рассмотрев в открытом судебном заседании материал об административном правонарушении, предусмотренном ч. 1 ст. 20.25 КоАП РФ, в отношении юридического лица – Общества с ограниченной ответственностью «Современные фасадные системы», ОГРН 1149102052769, ИНН 9103006057, КПП 910301001, юридический адрес: 298650, Республика Крым, г. Ялта, пгт. Массандра, Южнобережное шоссе, д. 1Д, этаж 2,</w:t>
      </w:r>
    </w:p>
    <w:p w:rsidR="00FC1EB1" w:rsidRPr="00D9500F" w:rsidP="00FC1EB1">
      <w:pPr>
        <w:tabs>
          <w:tab w:val="left" w:pos="567"/>
        </w:tabs>
        <w:spacing w:after="0" w:line="0" w:lineRule="atLeast"/>
        <w:ind w:firstLine="567"/>
        <w:jc w:val="both"/>
        <w:rPr>
          <w:rFonts w:ascii="Times New Roman" w:hAnsi="Times New Roman"/>
          <w:sz w:val="18"/>
          <w:szCs w:val="18"/>
        </w:rPr>
      </w:pPr>
    </w:p>
    <w:p w:rsidR="00FC1EB1" w:rsidRPr="00D9500F" w:rsidP="00FC1EB1">
      <w:pPr>
        <w:tabs>
          <w:tab w:val="left" w:pos="567"/>
        </w:tabs>
        <w:spacing w:after="0" w:line="0" w:lineRule="atLeast"/>
        <w:ind w:firstLine="567"/>
        <w:jc w:val="center"/>
        <w:rPr>
          <w:rFonts w:ascii="Times New Roman" w:hAnsi="Times New Roman"/>
          <w:sz w:val="18"/>
          <w:szCs w:val="18"/>
        </w:rPr>
      </w:pPr>
      <w:r w:rsidRPr="00D9500F">
        <w:rPr>
          <w:rFonts w:ascii="Times New Roman" w:hAnsi="Times New Roman"/>
          <w:sz w:val="18"/>
          <w:szCs w:val="18"/>
        </w:rPr>
        <w:t>У С Т А Н О В И Л:</w:t>
      </w: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ДАННЫЕ ИЗЪЯТЫ»</w:t>
      </w:r>
      <w:r w:rsidRPr="00D9500F">
        <w:rPr>
          <w:rFonts w:ascii="Times New Roman" w:hAnsi="Times New Roman"/>
          <w:sz w:val="18"/>
          <w:szCs w:val="18"/>
        </w:rPr>
        <w:t xml:space="preserve">, по адресу </w:t>
      </w:r>
      <w:r w:rsidRPr="00D9500F">
        <w:rPr>
          <w:rFonts w:ascii="Times New Roman" w:hAnsi="Times New Roman"/>
          <w:sz w:val="18"/>
          <w:szCs w:val="18"/>
        </w:rPr>
        <w:t>ДАННЫЕ ИЗЪЯТЫ»</w:t>
      </w:r>
      <w:r w:rsidRPr="00D9500F">
        <w:rPr>
          <w:rFonts w:ascii="Times New Roman" w:hAnsi="Times New Roman"/>
          <w:sz w:val="18"/>
          <w:szCs w:val="18"/>
        </w:rPr>
        <w:t xml:space="preserve">, Общество с ограниченной ответственностью «Современные фасадные системы» (далее ООО «Современные фасадные системы») не оплатило административный штраф в размере </w:t>
      </w:r>
      <w:r w:rsidRPr="00D9500F" w:rsidR="00835BFF">
        <w:rPr>
          <w:rFonts w:ascii="Times New Roman" w:hAnsi="Times New Roman"/>
          <w:sz w:val="18"/>
          <w:szCs w:val="18"/>
        </w:rPr>
        <w:t>5000</w:t>
      </w:r>
      <w:r w:rsidRPr="00D9500F">
        <w:rPr>
          <w:rFonts w:ascii="Times New Roman" w:hAnsi="Times New Roman"/>
          <w:sz w:val="18"/>
          <w:szCs w:val="18"/>
        </w:rPr>
        <w:t xml:space="preserve">,00 рублей, согласно постановления № </w:t>
      </w:r>
      <w:r w:rsidRPr="00D9500F" w:rsidR="00835BFF">
        <w:rPr>
          <w:rFonts w:ascii="Times New Roman" w:hAnsi="Times New Roman"/>
          <w:sz w:val="18"/>
          <w:szCs w:val="18"/>
        </w:rPr>
        <w:t>0355431010124032601068908</w:t>
      </w:r>
      <w:r w:rsidRPr="00D9500F">
        <w:rPr>
          <w:rFonts w:ascii="Times New Roman" w:hAnsi="Times New Roman"/>
          <w:sz w:val="18"/>
          <w:szCs w:val="18"/>
        </w:rPr>
        <w:t xml:space="preserve"> от </w:t>
      </w:r>
      <w:r w:rsidRPr="00D9500F" w:rsidR="00835BFF">
        <w:rPr>
          <w:rFonts w:ascii="Times New Roman" w:hAnsi="Times New Roman"/>
          <w:sz w:val="18"/>
          <w:szCs w:val="18"/>
        </w:rPr>
        <w:t xml:space="preserve">26.03.2024 </w:t>
      </w:r>
      <w:r w:rsidRPr="00D9500F">
        <w:rPr>
          <w:rFonts w:ascii="Times New Roman" w:hAnsi="Times New Roman"/>
          <w:sz w:val="18"/>
          <w:szCs w:val="18"/>
        </w:rPr>
        <w:t>за совершение административного правонарушения, предус</w:t>
      </w:r>
      <w:r w:rsidRPr="00D9500F" w:rsidR="00835BFF">
        <w:rPr>
          <w:rFonts w:ascii="Times New Roman" w:hAnsi="Times New Roman"/>
          <w:sz w:val="18"/>
          <w:szCs w:val="18"/>
        </w:rPr>
        <w:t>мотренного п. 2 ст. 8.14 Закона города Москвы от 21.11.2007 № 45 Кодекс города Москвы об административных правонарушениях</w:t>
      </w:r>
      <w:r w:rsidRPr="00D9500F">
        <w:rPr>
          <w:rFonts w:ascii="Times New Roman" w:hAnsi="Times New Roman"/>
          <w:sz w:val="18"/>
          <w:szCs w:val="18"/>
        </w:rPr>
        <w:t>, в установленный законом срок, чем совершило административное правонарушение</w:t>
      </w:r>
      <w:r w:rsidRPr="00D9500F">
        <w:rPr>
          <w:rFonts w:ascii="Times New Roman" w:hAnsi="Times New Roman"/>
          <w:sz w:val="18"/>
          <w:szCs w:val="18"/>
        </w:rPr>
        <w:t xml:space="preserve">, </w:t>
      </w:r>
      <w:r w:rsidRPr="00D9500F">
        <w:rPr>
          <w:rFonts w:ascii="Times New Roman" w:hAnsi="Times New Roman"/>
          <w:sz w:val="18"/>
          <w:szCs w:val="18"/>
        </w:rPr>
        <w:t>предусмотренное</w:t>
      </w:r>
      <w:r w:rsidRPr="00D9500F">
        <w:rPr>
          <w:rFonts w:ascii="Times New Roman" w:hAnsi="Times New Roman"/>
          <w:sz w:val="18"/>
          <w:szCs w:val="18"/>
        </w:rPr>
        <w:t xml:space="preserve"> ч. 1 ст. 20.25 КоАП РФ.</w:t>
      </w: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Общество извещено надлежащим образом о месте и времени судебного заседания, законный представитель юридического лица в судебное заседание не явился, ходатайств об отложении не заявлял, на личном участии не настаивал.</w:t>
      </w:r>
    </w:p>
    <w:p w:rsidR="00FC1EB1" w:rsidRPr="00D9500F" w:rsidP="00FC1EB1">
      <w:pPr>
        <w:tabs>
          <w:tab w:val="left" w:pos="567"/>
        </w:tabs>
        <w:autoSpaceDE w:val="0"/>
        <w:autoSpaceDN w:val="0"/>
        <w:adjustRightInd w:val="0"/>
        <w:spacing w:after="0" w:line="0" w:lineRule="atLeast"/>
        <w:ind w:firstLine="567"/>
        <w:jc w:val="both"/>
        <w:rPr>
          <w:rFonts w:ascii="Times New Roman" w:hAnsi="Times New Roman"/>
          <w:sz w:val="18"/>
          <w:szCs w:val="18"/>
        </w:rPr>
      </w:pPr>
      <w:r w:rsidRPr="00D9500F">
        <w:rPr>
          <w:rFonts w:ascii="Times New Roman" w:eastAsia="Calibri" w:hAnsi="Times New Roman"/>
          <w:sz w:val="18"/>
          <w:szCs w:val="18"/>
        </w:rPr>
        <w:t xml:space="preserve">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 w:history="1">
        <w:r w:rsidRPr="00D9500F">
          <w:rPr>
            <w:rStyle w:val="Hyperlink"/>
            <w:rFonts w:ascii="Times New Roman" w:eastAsia="Calibri" w:hAnsi="Times New Roman"/>
            <w:sz w:val="18"/>
            <w:szCs w:val="18"/>
            <w:u w:val="none"/>
          </w:rPr>
          <w:t>частью 3 статьи 28.6</w:t>
        </w:r>
      </w:hyperlink>
      <w:r w:rsidRPr="00D9500F">
        <w:rPr>
          <w:rFonts w:ascii="Times New Roman" w:eastAsia="Calibri" w:hAnsi="Times New Roman"/>
          <w:sz w:val="18"/>
          <w:szCs w:val="1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r w:rsidRPr="00D9500F">
        <w:rPr>
          <w:rFonts w:ascii="Times New Roman" w:hAnsi="Times New Roman"/>
          <w:sz w:val="18"/>
          <w:szCs w:val="18"/>
        </w:rPr>
        <w:t>.</w:t>
      </w:r>
    </w:p>
    <w:p w:rsidR="00FC1EB1" w:rsidRPr="00D9500F" w:rsidP="00FC1EB1">
      <w:pPr>
        <w:tabs>
          <w:tab w:val="left" w:pos="567"/>
        </w:tabs>
        <w:autoSpaceDE w:val="0"/>
        <w:autoSpaceDN w:val="0"/>
        <w:adjustRightInd w:val="0"/>
        <w:spacing w:after="0" w:line="0" w:lineRule="atLeast"/>
        <w:ind w:firstLine="567"/>
        <w:jc w:val="both"/>
        <w:rPr>
          <w:rFonts w:ascii="Times New Roman" w:hAnsi="Times New Roman"/>
          <w:sz w:val="18"/>
          <w:szCs w:val="18"/>
        </w:rPr>
      </w:pPr>
      <w:r w:rsidRPr="00D9500F">
        <w:rPr>
          <w:rFonts w:ascii="Times New Roman" w:hAnsi="Times New Roman"/>
          <w:sz w:val="18"/>
          <w:szCs w:val="18"/>
        </w:rPr>
        <w:t>Исследовав представленные материалы дела, суд приходит к убеждению, что вин</w:t>
      </w:r>
      <w:r w:rsidRPr="00D9500F">
        <w:rPr>
          <w:rFonts w:ascii="Times New Roman" w:hAnsi="Times New Roman"/>
          <w:sz w:val="18"/>
          <w:szCs w:val="18"/>
        </w:rPr>
        <w:t>а ООО</w:t>
      </w:r>
      <w:r w:rsidRPr="00D9500F">
        <w:rPr>
          <w:rFonts w:ascii="Times New Roman" w:hAnsi="Times New Roman"/>
          <w:sz w:val="18"/>
          <w:szCs w:val="18"/>
        </w:rPr>
        <w:t xml:space="preserve"> «Современные фасадные системы»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D9500F" w:rsidR="00835BFF">
        <w:rPr>
          <w:rFonts w:ascii="Times New Roman" w:hAnsi="Times New Roman"/>
          <w:sz w:val="18"/>
          <w:szCs w:val="18"/>
        </w:rPr>
        <w:t>0355431010424072801013702</w:t>
      </w:r>
      <w:r w:rsidRPr="00D9500F">
        <w:rPr>
          <w:rFonts w:ascii="Times New Roman" w:hAnsi="Times New Roman"/>
          <w:sz w:val="18"/>
          <w:szCs w:val="18"/>
        </w:rPr>
        <w:t xml:space="preserve"> от </w:t>
      </w:r>
      <w:r w:rsidRPr="00D9500F" w:rsidR="00835BFF">
        <w:rPr>
          <w:rFonts w:ascii="Times New Roman" w:hAnsi="Times New Roman"/>
          <w:sz w:val="18"/>
          <w:szCs w:val="18"/>
        </w:rPr>
        <w:t>28.07.2024</w:t>
      </w:r>
      <w:r w:rsidRPr="00D9500F">
        <w:rPr>
          <w:rFonts w:ascii="Times New Roman" w:hAnsi="Times New Roman"/>
          <w:sz w:val="18"/>
          <w:szCs w:val="18"/>
        </w:rPr>
        <w:t xml:space="preserve">, составленным уполномоченным лицом в соответствии с требованиями КоАП РФ (л.д.1); копией постановления № </w:t>
      </w:r>
      <w:r w:rsidRPr="00D9500F" w:rsidR="00835BFF">
        <w:rPr>
          <w:rFonts w:ascii="Times New Roman" w:hAnsi="Times New Roman"/>
          <w:sz w:val="18"/>
          <w:szCs w:val="18"/>
        </w:rPr>
        <w:t>0355431010124032601068908 от 26.03.2024</w:t>
      </w:r>
      <w:r w:rsidRPr="00D9500F">
        <w:rPr>
          <w:rFonts w:ascii="Times New Roman" w:hAnsi="Times New Roman"/>
          <w:sz w:val="18"/>
          <w:szCs w:val="18"/>
        </w:rPr>
        <w:t xml:space="preserve">, с отметкой о вступлении в законную силу </w:t>
      </w:r>
      <w:r w:rsidRPr="00D9500F" w:rsidR="00835BFF">
        <w:rPr>
          <w:rFonts w:ascii="Times New Roman" w:hAnsi="Times New Roman"/>
          <w:sz w:val="18"/>
          <w:szCs w:val="18"/>
        </w:rPr>
        <w:t>21.04.</w:t>
      </w:r>
      <w:r w:rsidRPr="00D9500F">
        <w:rPr>
          <w:rFonts w:ascii="Times New Roman" w:hAnsi="Times New Roman"/>
          <w:sz w:val="18"/>
          <w:szCs w:val="18"/>
        </w:rPr>
        <w:t>2024 (л.д.2); карточкой нарушения № 2-</w:t>
      </w:r>
      <w:r w:rsidRPr="00D9500F" w:rsidR="00835BFF">
        <w:rPr>
          <w:rFonts w:ascii="Times New Roman" w:hAnsi="Times New Roman"/>
          <w:sz w:val="18"/>
          <w:szCs w:val="18"/>
        </w:rPr>
        <w:t>107985</w:t>
      </w:r>
      <w:r w:rsidRPr="00D9500F">
        <w:rPr>
          <w:rFonts w:ascii="Times New Roman" w:hAnsi="Times New Roman"/>
          <w:sz w:val="18"/>
          <w:szCs w:val="18"/>
        </w:rPr>
        <w:t xml:space="preserve">/24 от </w:t>
      </w:r>
      <w:r w:rsidRPr="00D9500F" w:rsidR="00835BFF">
        <w:rPr>
          <w:rFonts w:ascii="Times New Roman" w:hAnsi="Times New Roman"/>
          <w:sz w:val="18"/>
          <w:szCs w:val="18"/>
        </w:rPr>
        <w:t>28.07</w:t>
      </w:r>
      <w:r w:rsidRPr="00D9500F">
        <w:rPr>
          <w:rFonts w:ascii="Times New Roman" w:hAnsi="Times New Roman"/>
          <w:sz w:val="18"/>
          <w:szCs w:val="18"/>
        </w:rPr>
        <w:t>.2024 (</w:t>
      </w:r>
      <w:r w:rsidRPr="00D9500F">
        <w:rPr>
          <w:rFonts w:ascii="Times New Roman" w:hAnsi="Times New Roman"/>
          <w:sz w:val="18"/>
          <w:szCs w:val="18"/>
        </w:rPr>
        <w:t>л.д</w:t>
      </w:r>
      <w:r w:rsidRPr="00D9500F">
        <w:rPr>
          <w:rFonts w:ascii="Times New Roman" w:hAnsi="Times New Roman"/>
          <w:sz w:val="18"/>
          <w:szCs w:val="18"/>
        </w:rPr>
        <w:t xml:space="preserve">. </w:t>
      </w:r>
      <w:r w:rsidRPr="00D9500F" w:rsidR="00835BFF">
        <w:rPr>
          <w:rFonts w:ascii="Times New Roman" w:hAnsi="Times New Roman"/>
          <w:sz w:val="18"/>
          <w:szCs w:val="18"/>
        </w:rPr>
        <w:t>4</w:t>
      </w:r>
      <w:r w:rsidRPr="00D9500F">
        <w:rPr>
          <w:rFonts w:ascii="Times New Roman" w:hAnsi="Times New Roman"/>
          <w:sz w:val="18"/>
          <w:szCs w:val="18"/>
        </w:rPr>
        <w:t>).</w:t>
      </w: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Совокупность вышеуказанных доказательств судом признается достоверной и достаточной для разрешения настоящего дела. </w:t>
      </w:r>
    </w:p>
    <w:p w:rsidR="00FC1EB1" w:rsidRPr="00D9500F" w:rsidP="00FC1EB1">
      <w:pPr>
        <w:pStyle w:val="Style4"/>
        <w:widowControl/>
        <w:spacing w:line="240" w:lineRule="auto"/>
        <w:ind w:right="-2" w:firstLine="567"/>
        <w:rPr>
          <w:rFonts w:eastAsia="Calibri"/>
          <w:sz w:val="18"/>
          <w:szCs w:val="18"/>
        </w:rPr>
      </w:pPr>
      <w:r w:rsidRPr="00D9500F">
        <w:rPr>
          <w:rFonts w:eastAsia="Calibri"/>
          <w:sz w:val="18"/>
          <w:szCs w:val="18"/>
        </w:rPr>
        <w:t>Частью 1 статьи 20.25 КоАП РФ предусмотрена административная ответственность за неуплату административного штрафа в срок, предусмотренный КоАП РФ.</w:t>
      </w:r>
    </w:p>
    <w:p w:rsidR="00FC1EB1" w:rsidRPr="00D9500F" w:rsidP="00FC1EB1">
      <w:pPr>
        <w:tabs>
          <w:tab w:val="left" w:pos="567"/>
        </w:tabs>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9500F">
        <w:rPr>
          <w:rFonts w:ascii="Times New Roman" w:hAnsi="Times New Roman" w:eastAsiaTheme="minorHAnsi"/>
          <w:sz w:val="18"/>
          <w:szCs w:val="18"/>
          <w:lang w:eastAsia="en-US"/>
        </w:rPr>
        <w:t xml:space="preserve">Обязанность уплатить штраф в размере </w:t>
      </w:r>
      <w:r w:rsidRPr="00D9500F" w:rsidR="00835BFF">
        <w:rPr>
          <w:rFonts w:ascii="Times New Roman" w:hAnsi="Times New Roman" w:eastAsiaTheme="minorHAnsi"/>
          <w:sz w:val="18"/>
          <w:szCs w:val="18"/>
          <w:lang w:eastAsia="en-US"/>
        </w:rPr>
        <w:t>5000</w:t>
      </w:r>
      <w:r w:rsidRPr="00D9500F">
        <w:rPr>
          <w:rFonts w:ascii="Times New Roman" w:hAnsi="Times New Roman" w:eastAsiaTheme="minorHAnsi"/>
          <w:sz w:val="18"/>
          <w:szCs w:val="18"/>
          <w:lang w:eastAsia="en-US"/>
        </w:rPr>
        <w:t>,00 рублей возникл</w:t>
      </w:r>
      <w:r w:rsidRPr="00D9500F">
        <w:rPr>
          <w:rFonts w:ascii="Times New Roman" w:hAnsi="Times New Roman" w:eastAsiaTheme="minorHAnsi"/>
          <w:sz w:val="18"/>
          <w:szCs w:val="18"/>
          <w:lang w:eastAsia="en-US"/>
        </w:rPr>
        <w:t xml:space="preserve">а у </w:t>
      </w:r>
      <w:r w:rsidRPr="00D9500F">
        <w:rPr>
          <w:rFonts w:ascii="Times New Roman" w:hAnsi="Times New Roman"/>
          <w:sz w:val="18"/>
          <w:szCs w:val="18"/>
        </w:rPr>
        <w:t>ООО</w:t>
      </w:r>
      <w:r w:rsidRPr="00D9500F">
        <w:rPr>
          <w:rFonts w:ascii="Times New Roman" w:hAnsi="Times New Roman"/>
          <w:sz w:val="18"/>
          <w:szCs w:val="18"/>
        </w:rPr>
        <w:t xml:space="preserve"> «Современные фасадные системы» </w:t>
      </w:r>
      <w:r w:rsidRPr="00D9500F">
        <w:rPr>
          <w:rFonts w:ascii="Times New Roman" w:hAnsi="Times New Roman" w:eastAsiaTheme="minorHAnsi"/>
          <w:sz w:val="18"/>
          <w:szCs w:val="18"/>
          <w:lang w:eastAsia="en-US"/>
        </w:rPr>
        <w:t xml:space="preserve">со дня вступления постановления от </w:t>
      </w:r>
      <w:r w:rsidRPr="00D9500F" w:rsidR="00835BFF">
        <w:rPr>
          <w:rFonts w:ascii="Times New Roman" w:hAnsi="Times New Roman"/>
          <w:sz w:val="18"/>
          <w:szCs w:val="18"/>
        </w:rPr>
        <w:t>26.03.2024</w:t>
      </w:r>
      <w:r w:rsidRPr="00D9500F">
        <w:rPr>
          <w:rFonts w:ascii="Times New Roman" w:hAnsi="Times New Roman"/>
          <w:sz w:val="18"/>
          <w:szCs w:val="18"/>
        </w:rPr>
        <w:t xml:space="preserve"> </w:t>
      </w:r>
      <w:r w:rsidRPr="00D9500F">
        <w:rPr>
          <w:rFonts w:ascii="Times New Roman" w:hAnsi="Times New Roman" w:eastAsiaTheme="minorHAnsi"/>
          <w:sz w:val="18"/>
          <w:szCs w:val="18"/>
          <w:lang w:eastAsia="en-US"/>
        </w:rPr>
        <w:t xml:space="preserve">в законную силу – с </w:t>
      </w:r>
      <w:r w:rsidRPr="00D9500F" w:rsidR="00835BFF">
        <w:rPr>
          <w:rFonts w:ascii="Times New Roman" w:hAnsi="Times New Roman"/>
          <w:sz w:val="18"/>
          <w:szCs w:val="18"/>
        </w:rPr>
        <w:t>21.04.2024</w:t>
      </w:r>
      <w:r w:rsidRPr="00D9500F">
        <w:rPr>
          <w:rFonts w:ascii="Times New Roman" w:hAnsi="Times New Roman"/>
          <w:sz w:val="18"/>
          <w:szCs w:val="18"/>
        </w:rPr>
        <w:t xml:space="preserve"> </w:t>
      </w:r>
      <w:r w:rsidRPr="00D9500F">
        <w:rPr>
          <w:rFonts w:ascii="Times New Roman" w:hAnsi="Times New Roman" w:eastAsiaTheme="minorHAnsi"/>
          <w:sz w:val="18"/>
          <w:szCs w:val="18"/>
          <w:lang w:eastAsia="en-US"/>
        </w:rPr>
        <w:t xml:space="preserve">и подлежала выполнению в шестидесятидневный срок, установленный </w:t>
      </w:r>
      <w:hyperlink r:id="rId5" w:history="1">
        <w:r w:rsidRPr="00D9500F">
          <w:rPr>
            <w:rStyle w:val="Hyperlink"/>
            <w:rFonts w:ascii="Times New Roman" w:hAnsi="Times New Roman" w:eastAsiaTheme="minorHAnsi"/>
            <w:sz w:val="18"/>
            <w:szCs w:val="18"/>
            <w:u w:val="none"/>
            <w:lang w:eastAsia="en-US"/>
          </w:rPr>
          <w:t>частью 1 статьи 32.2</w:t>
        </w:r>
      </w:hyperlink>
      <w:r w:rsidRPr="00D9500F">
        <w:rPr>
          <w:rFonts w:ascii="Times New Roman" w:hAnsi="Times New Roman" w:eastAsiaTheme="minorHAnsi"/>
          <w:sz w:val="18"/>
          <w:szCs w:val="18"/>
          <w:lang w:eastAsia="en-US"/>
        </w:rPr>
        <w:t xml:space="preserve"> названного Кодекса. </w:t>
      </w:r>
      <w:r w:rsidRPr="00D9500F">
        <w:rPr>
          <w:rFonts w:ascii="Times New Roman" w:eastAsia="SimSun" w:hAnsi="Times New Roman"/>
          <w:sz w:val="18"/>
          <w:szCs w:val="18"/>
          <w:lang w:eastAsia="zh-CN"/>
        </w:rPr>
        <w:t xml:space="preserve">В связи с </w:t>
      </w:r>
      <w:r w:rsidRPr="00D9500F">
        <w:rPr>
          <w:rFonts w:ascii="Times New Roman" w:eastAsia="SimSun" w:hAnsi="Times New Roman"/>
          <w:sz w:val="18"/>
          <w:szCs w:val="18"/>
          <w:lang w:eastAsia="zh-CN"/>
        </w:rPr>
        <w:t>вышеизложенным</w:t>
      </w:r>
      <w:r w:rsidRPr="00D9500F">
        <w:rPr>
          <w:rFonts w:ascii="Times New Roman" w:eastAsia="SimSun" w:hAnsi="Times New Roman"/>
          <w:sz w:val="18"/>
          <w:szCs w:val="18"/>
          <w:lang w:eastAsia="zh-CN"/>
        </w:rPr>
        <w:t>, добровольный срок на уплату штрафа</w:t>
      </w:r>
      <w:r w:rsidRPr="00D9500F">
        <w:rPr>
          <w:rFonts w:ascii="Times New Roman" w:hAnsi="Times New Roman"/>
          <w:sz w:val="18"/>
          <w:szCs w:val="18"/>
        </w:rPr>
        <w:t xml:space="preserve"> Общества  </w:t>
      </w:r>
      <w:r w:rsidRPr="00D9500F">
        <w:rPr>
          <w:rFonts w:ascii="Times New Roman" w:eastAsia="SimSun" w:hAnsi="Times New Roman"/>
          <w:sz w:val="18"/>
          <w:szCs w:val="18"/>
          <w:lang w:eastAsia="zh-CN"/>
        </w:rPr>
        <w:t xml:space="preserve">истек </w:t>
      </w:r>
      <w:r w:rsidRPr="00D9500F" w:rsidR="00DC1920">
        <w:rPr>
          <w:rFonts w:ascii="Times New Roman" w:eastAsia="SimSun" w:hAnsi="Times New Roman"/>
          <w:sz w:val="18"/>
          <w:szCs w:val="18"/>
          <w:lang w:eastAsia="zh-CN"/>
        </w:rPr>
        <w:t>20.06.</w:t>
      </w:r>
      <w:r w:rsidRPr="00D9500F">
        <w:rPr>
          <w:rFonts w:ascii="Times New Roman" w:eastAsia="SimSun" w:hAnsi="Times New Roman"/>
          <w:sz w:val="18"/>
          <w:szCs w:val="18"/>
          <w:lang w:eastAsia="zh-CN"/>
        </w:rPr>
        <w:t xml:space="preserve">2024. </w:t>
      </w:r>
    </w:p>
    <w:p w:rsidR="00FC1EB1" w:rsidRPr="00D9500F" w:rsidP="00FC1EB1">
      <w:pPr>
        <w:tabs>
          <w:tab w:val="left" w:pos="567"/>
        </w:tabs>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D9500F">
        <w:rPr>
          <w:rFonts w:ascii="Times New Roman" w:hAnsi="Times New Roman" w:eastAsiaTheme="minorHAnsi"/>
          <w:sz w:val="18"/>
          <w:szCs w:val="18"/>
          <w:lang w:eastAsia="en-US"/>
        </w:rPr>
        <w:t>Однако в этот срок данная обязанность</w:t>
      </w:r>
      <w:r w:rsidRPr="00D9500F">
        <w:rPr>
          <w:rFonts w:ascii="Times New Roman" w:hAnsi="Times New Roman"/>
          <w:sz w:val="18"/>
          <w:szCs w:val="18"/>
        </w:rPr>
        <w:t xml:space="preserve"> Обществом </w:t>
      </w:r>
      <w:r w:rsidRPr="00D9500F">
        <w:rPr>
          <w:rFonts w:ascii="Times New Roman" w:hAnsi="Times New Roman" w:eastAsiaTheme="minorHAnsi"/>
          <w:sz w:val="18"/>
          <w:szCs w:val="18"/>
          <w:lang w:eastAsia="en-US"/>
        </w:rPr>
        <w:t xml:space="preserve">не выполнена, что образует объективную сторону состава административного правонарушения, предусмотренного </w:t>
      </w:r>
      <w:hyperlink r:id="rId6" w:history="1">
        <w:r w:rsidRPr="00D9500F">
          <w:rPr>
            <w:rStyle w:val="Hyperlink"/>
            <w:rFonts w:ascii="Times New Roman" w:hAnsi="Times New Roman" w:eastAsiaTheme="minorHAnsi"/>
            <w:sz w:val="18"/>
            <w:szCs w:val="18"/>
            <w:u w:val="none"/>
            <w:lang w:eastAsia="en-US"/>
          </w:rPr>
          <w:t>частью 1 статьи 20.25</w:t>
        </w:r>
      </w:hyperlink>
      <w:r w:rsidRPr="00D9500F">
        <w:rPr>
          <w:rFonts w:ascii="Times New Roman" w:hAnsi="Times New Roman" w:eastAsiaTheme="minorHAnsi"/>
          <w:sz w:val="18"/>
          <w:szCs w:val="18"/>
          <w:lang w:eastAsia="en-US"/>
        </w:rPr>
        <w:t xml:space="preserve"> КоАП РФ.</w:t>
      </w:r>
    </w:p>
    <w:p w:rsidR="00FC1EB1" w:rsidRPr="00D9500F" w:rsidP="00FC1EB1">
      <w:pPr>
        <w:tabs>
          <w:tab w:val="left" w:pos="567"/>
        </w:tabs>
        <w:autoSpaceDE w:val="0"/>
        <w:autoSpaceDN w:val="0"/>
        <w:adjustRightInd w:val="0"/>
        <w:spacing w:after="0" w:line="0" w:lineRule="atLeast"/>
        <w:ind w:firstLine="567"/>
        <w:jc w:val="both"/>
        <w:outlineLvl w:val="2"/>
        <w:rPr>
          <w:rFonts w:ascii="Times New Roman" w:hAnsi="Times New Roman"/>
          <w:sz w:val="18"/>
          <w:szCs w:val="18"/>
        </w:rPr>
      </w:pPr>
      <w:r w:rsidRPr="00D9500F">
        <w:rPr>
          <w:rFonts w:ascii="Times New Roman" w:hAnsi="Times New Roman"/>
          <w:sz w:val="18"/>
          <w:szCs w:val="18"/>
        </w:rPr>
        <w:t>Действия Общества правильно квалифицированы по ч. 1 ст. 20.25 КоАП РФ, как неуплата административного штрафа в срок, предусмотренный КоАП.</w:t>
      </w:r>
    </w:p>
    <w:p w:rsidR="00FC1EB1" w:rsidRPr="00D9500F" w:rsidP="00FC1EB1">
      <w:pPr>
        <w:tabs>
          <w:tab w:val="num" w:pos="0"/>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юридического лица – ООО «Современные фасадные системы»  в совершении административного правонарушения,  предусмотренного  ч. 1 ст. 20.25 КоАП РФ. </w:t>
      </w:r>
    </w:p>
    <w:p w:rsidR="00FC1EB1" w:rsidRPr="00D9500F" w:rsidP="00FC1EB1">
      <w:pPr>
        <w:tabs>
          <w:tab w:val="num" w:pos="0"/>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FC1EB1" w:rsidRPr="00D9500F" w:rsidP="00FC1EB1">
      <w:pPr>
        <w:tabs>
          <w:tab w:val="num" w:pos="0"/>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В связи </w:t>
      </w:r>
      <w:r w:rsidRPr="00D9500F">
        <w:rPr>
          <w:rFonts w:ascii="Times New Roman" w:hAnsi="Times New Roman"/>
          <w:sz w:val="18"/>
          <w:szCs w:val="18"/>
        </w:rPr>
        <w:t>с</w:t>
      </w:r>
      <w:r w:rsidRPr="00D9500F">
        <w:rPr>
          <w:rFonts w:ascii="Times New Roman" w:hAnsi="Times New Roman"/>
          <w:sz w:val="18"/>
          <w:szCs w:val="18"/>
        </w:rPr>
        <w:t xml:space="preserve"> </w:t>
      </w:r>
      <w:r w:rsidRPr="00D9500F">
        <w:rPr>
          <w:rFonts w:ascii="Times New Roman" w:hAnsi="Times New Roman"/>
          <w:sz w:val="18"/>
          <w:szCs w:val="18"/>
        </w:rPr>
        <w:t>изложенным</w:t>
      </w:r>
      <w:r w:rsidRPr="00D9500F">
        <w:rPr>
          <w:rFonts w:ascii="Times New Roman" w:hAnsi="Times New Roman"/>
          <w:sz w:val="18"/>
          <w:szCs w:val="18"/>
        </w:rPr>
        <w:t>, суд полагает необходимым назначить Обществу наказание в пределах санкции ч.1 ст. 20.25 КоАП РФ, в виде двукратного размера суммы неуплаченного административного штрафа.</w:t>
      </w:r>
    </w:p>
    <w:p w:rsidR="00FC1EB1" w:rsidRPr="00D9500F" w:rsidP="00FC1EB1">
      <w:pPr>
        <w:tabs>
          <w:tab w:val="num" w:pos="0"/>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Руководствуясь </w:t>
      </w:r>
      <w:r w:rsidRPr="00D9500F">
        <w:rPr>
          <w:rFonts w:ascii="Times New Roman" w:hAnsi="Times New Roman"/>
          <w:sz w:val="18"/>
          <w:szCs w:val="18"/>
        </w:rPr>
        <w:t>ст.ст</w:t>
      </w:r>
      <w:r w:rsidRPr="00D9500F">
        <w:rPr>
          <w:rFonts w:ascii="Times New Roman" w:hAnsi="Times New Roman"/>
          <w:sz w:val="18"/>
          <w:szCs w:val="18"/>
        </w:rPr>
        <w:t>. 29.10, 32.2  КоАП Российской Федерации, мировой судья,</w:t>
      </w:r>
    </w:p>
    <w:p w:rsidR="00FC1EB1" w:rsidRPr="00D9500F" w:rsidP="00FC1EB1">
      <w:pPr>
        <w:tabs>
          <w:tab w:val="left" w:pos="567"/>
        </w:tabs>
        <w:spacing w:after="0" w:line="0" w:lineRule="atLeast"/>
        <w:ind w:firstLine="567"/>
        <w:jc w:val="center"/>
        <w:rPr>
          <w:rFonts w:ascii="Times New Roman" w:hAnsi="Times New Roman"/>
          <w:sz w:val="18"/>
          <w:szCs w:val="18"/>
        </w:rPr>
      </w:pPr>
    </w:p>
    <w:p w:rsidR="00FC1EB1" w:rsidRPr="00D9500F" w:rsidP="00FC1EB1">
      <w:pPr>
        <w:tabs>
          <w:tab w:val="left" w:pos="567"/>
        </w:tabs>
        <w:spacing w:after="0" w:line="0" w:lineRule="atLeast"/>
        <w:ind w:firstLine="567"/>
        <w:jc w:val="center"/>
        <w:rPr>
          <w:rFonts w:ascii="Times New Roman" w:hAnsi="Times New Roman"/>
          <w:sz w:val="18"/>
          <w:szCs w:val="18"/>
        </w:rPr>
      </w:pPr>
      <w:r w:rsidRPr="00D9500F">
        <w:rPr>
          <w:rFonts w:ascii="Times New Roman" w:hAnsi="Times New Roman"/>
          <w:sz w:val="18"/>
          <w:szCs w:val="18"/>
        </w:rPr>
        <w:t>П</w:t>
      </w:r>
      <w:r w:rsidRPr="00D9500F">
        <w:rPr>
          <w:rFonts w:ascii="Times New Roman" w:hAnsi="Times New Roman"/>
          <w:sz w:val="18"/>
          <w:szCs w:val="18"/>
        </w:rPr>
        <w:t xml:space="preserve"> О С Т А Н О В И Л:</w:t>
      </w:r>
    </w:p>
    <w:p w:rsidR="00FC1EB1" w:rsidRPr="00D9500F" w:rsidP="00FC1EB1">
      <w:pPr>
        <w:tabs>
          <w:tab w:val="left" w:pos="567"/>
        </w:tabs>
        <w:autoSpaceDE w:val="0"/>
        <w:autoSpaceDN w:val="0"/>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Признать юридическое лицо – Общества с ограниченной ответственностью «Современные фасадные системы», ОГРН 1149102052769, ИНН 9103006057, КПП 910301001, виновным в совершении административного правонарушения, предусмотренного ч. 1 ст. 20.25 </w:t>
      </w:r>
      <w:r w:rsidRPr="00D9500F">
        <w:rPr>
          <w:rStyle w:val="FontStyle17"/>
          <w:sz w:val="18"/>
          <w:szCs w:val="18"/>
        </w:rPr>
        <w:t>Кодекса Российской Федерации об административных правонарушениях</w:t>
      </w:r>
      <w:r w:rsidRPr="00D9500F">
        <w:rPr>
          <w:rFonts w:ascii="Times New Roman" w:hAnsi="Times New Roman"/>
          <w:sz w:val="18"/>
          <w:szCs w:val="18"/>
        </w:rPr>
        <w:t xml:space="preserve"> и назначить ему административное наказание в виде штрафа в размере </w:t>
      </w:r>
      <w:r w:rsidRPr="00D9500F" w:rsidR="00DC1920">
        <w:rPr>
          <w:rFonts w:ascii="Times New Roman" w:hAnsi="Times New Roman"/>
          <w:sz w:val="18"/>
          <w:szCs w:val="18"/>
        </w:rPr>
        <w:t>10000</w:t>
      </w:r>
      <w:r w:rsidRPr="00D9500F">
        <w:rPr>
          <w:rFonts w:ascii="Times New Roman" w:hAnsi="Times New Roman"/>
          <w:sz w:val="18"/>
          <w:szCs w:val="18"/>
        </w:rPr>
        <w:t>,00 (</w:t>
      </w:r>
      <w:r w:rsidRPr="00D9500F" w:rsidR="00DC1920">
        <w:rPr>
          <w:rFonts w:ascii="Times New Roman" w:hAnsi="Times New Roman"/>
          <w:sz w:val="18"/>
          <w:szCs w:val="18"/>
        </w:rPr>
        <w:t>десять</w:t>
      </w:r>
      <w:r w:rsidRPr="00D9500F">
        <w:rPr>
          <w:rFonts w:ascii="Times New Roman" w:hAnsi="Times New Roman"/>
          <w:sz w:val="18"/>
          <w:szCs w:val="18"/>
        </w:rPr>
        <w:t xml:space="preserve"> тысяч) рублей.</w:t>
      </w:r>
    </w:p>
    <w:p w:rsidR="00FC1EB1" w:rsidRPr="00D9500F" w:rsidP="00FC1EB1">
      <w:pPr>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ab/>
        <w:t>Штраф подлежит перечислению на следующие реквизиты:</w:t>
      </w:r>
    </w:p>
    <w:p w:rsidR="00D9500F" w:rsidRPr="00D9500F" w:rsidP="00FC1EB1">
      <w:pPr>
        <w:autoSpaceDE w:val="0"/>
        <w:autoSpaceDN w:val="0"/>
        <w:adjustRightInd w:val="0"/>
        <w:spacing w:after="0" w:line="0" w:lineRule="atLeast"/>
        <w:ind w:firstLine="567"/>
        <w:jc w:val="both"/>
        <w:rPr>
          <w:rFonts w:ascii="Times New Roman" w:hAnsi="Times New Roman"/>
          <w:sz w:val="18"/>
          <w:szCs w:val="18"/>
        </w:rPr>
      </w:pPr>
      <w:r w:rsidRPr="00D9500F">
        <w:rPr>
          <w:rFonts w:ascii="Times New Roman" w:hAnsi="Times New Roman"/>
          <w:sz w:val="18"/>
          <w:szCs w:val="18"/>
        </w:rPr>
        <w:t>«</w:t>
      </w:r>
      <w:r w:rsidRPr="00D9500F">
        <w:rPr>
          <w:rFonts w:ascii="Times New Roman" w:hAnsi="Times New Roman"/>
          <w:sz w:val="18"/>
          <w:szCs w:val="18"/>
        </w:rPr>
        <w:t>ДАННЫЕ ИЗЪЯТЫ»</w:t>
      </w:r>
    </w:p>
    <w:p w:rsidR="00FC1EB1" w:rsidRPr="00D9500F" w:rsidP="00FC1EB1">
      <w:pPr>
        <w:autoSpaceDE w:val="0"/>
        <w:autoSpaceDN w:val="0"/>
        <w:adjustRightInd w:val="0"/>
        <w:spacing w:after="0" w:line="0" w:lineRule="atLeast"/>
        <w:ind w:firstLine="567"/>
        <w:jc w:val="both"/>
        <w:rPr>
          <w:rFonts w:ascii="Times New Roman" w:eastAsia="SimSun" w:hAnsi="Times New Roman"/>
          <w:sz w:val="18"/>
          <w:szCs w:val="18"/>
          <w:lang w:eastAsia="zh-CN"/>
        </w:rPr>
      </w:pPr>
      <w:r w:rsidRPr="00D9500F">
        <w:rPr>
          <w:rFonts w:ascii="Times New Roman" w:eastAsia="SimSun" w:hAnsi="Times New Roman"/>
          <w:sz w:val="18"/>
          <w:szCs w:val="1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C1EB1" w:rsidRPr="00D9500F" w:rsidP="00FC1EB1">
      <w:pPr>
        <w:autoSpaceDE w:val="0"/>
        <w:autoSpaceDN w:val="0"/>
        <w:adjustRightInd w:val="0"/>
        <w:spacing w:after="0" w:line="0" w:lineRule="atLeast"/>
        <w:ind w:firstLine="567"/>
        <w:jc w:val="both"/>
        <w:rPr>
          <w:rFonts w:ascii="Times New Roman" w:eastAsia="SimSun" w:hAnsi="Times New Roman"/>
          <w:sz w:val="18"/>
          <w:szCs w:val="18"/>
          <w:lang w:eastAsia="zh-CN"/>
        </w:rPr>
      </w:pPr>
      <w:r w:rsidRPr="00D9500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9500F">
        <w:rPr>
          <w:rFonts w:ascii="Times New Roman" w:eastAsia="SimSun" w:hAnsi="Times New Roman"/>
          <w:sz w:val="18"/>
          <w:szCs w:val="18"/>
          <w:lang w:eastAsia="zh-CN"/>
        </w:rPr>
        <w:t>вынесшим</w:t>
      </w:r>
      <w:r w:rsidRPr="00D9500F">
        <w:rPr>
          <w:rFonts w:ascii="Times New Roman" w:eastAsia="SimSun" w:hAnsi="Times New Roman"/>
          <w:sz w:val="18"/>
          <w:szCs w:val="18"/>
          <w:lang w:eastAsia="zh-CN"/>
        </w:rPr>
        <w:t xml:space="preserve"> постановление. </w:t>
      </w:r>
    </w:p>
    <w:p w:rsidR="00FC1EB1" w:rsidRPr="00D9500F" w:rsidP="00FC1EB1">
      <w:pPr>
        <w:autoSpaceDE w:val="0"/>
        <w:autoSpaceDN w:val="0"/>
        <w:adjustRightInd w:val="0"/>
        <w:spacing w:after="0" w:line="0" w:lineRule="atLeast"/>
        <w:ind w:firstLine="567"/>
        <w:jc w:val="both"/>
        <w:outlineLvl w:val="2"/>
        <w:rPr>
          <w:rFonts w:ascii="Times New Roman" w:hAnsi="Times New Roman"/>
          <w:sz w:val="18"/>
          <w:szCs w:val="18"/>
        </w:rPr>
      </w:pPr>
      <w:r w:rsidRPr="00D9500F">
        <w:rPr>
          <w:rFonts w:ascii="Times New Roman" w:hAnsi="Times New Roman"/>
          <w:sz w:val="18"/>
          <w:szCs w:val="18"/>
        </w:rPr>
        <w:t xml:space="preserve">Неуплата административного штрафа в срок, предусмотренный настоящим </w:t>
      </w:r>
      <w:hyperlink r:id="rId7" w:history="1">
        <w:r w:rsidRPr="00D9500F">
          <w:rPr>
            <w:rStyle w:val="Hyperlink"/>
            <w:rFonts w:ascii="Times New Roman" w:hAnsi="Times New Roman"/>
            <w:sz w:val="18"/>
            <w:szCs w:val="18"/>
            <w:u w:val="none"/>
          </w:rPr>
          <w:t>Кодексом</w:t>
        </w:r>
      </w:hyperlink>
      <w:r w:rsidRPr="00D9500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C1EB1" w:rsidRPr="00D9500F" w:rsidP="00FC1EB1">
      <w:pPr>
        <w:pStyle w:val="BodyText2"/>
        <w:tabs>
          <w:tab w:val="left" w:pos="567"/>
        </w:tabs>
        <w:spacing w:after="0" w:line="0" w:lineRule="atLeast"/>
        <w:ind w:firstLine="567"/>
        <w:jc w:val="both"/>
        <w:rPr>
          <w:rFonts w:ascii="Times New Roman" w:hAnsi="Times New Roman"/>
          <w:sz w:val="18"/>
          <w:szCs w:val="18"/>
        </w:rPr>
      </w:pPr>
      <w:r w:rsidRPr="00D9500F">
        <w:rPr>
          <w:rFonts w:ascii="Times New Roman" w:hAnsi="Times New Roman"/>
          <w:sz w:val="18"/>
          <w:szCs w:val="18"/>
        </w:rPr>
        <w:t xml:space="preserve">  Постановление может быть обжаловано в Ялтинский городской суд Республики Крым  через мирового судью судебного участка № 99 Ялтинского судебного района (городской округ Ялта) Республики Крым в течение 10 дней со дня вручения или получения копии постановления.</w:t>
      </w:r>
    </w:p>
    <w:p w:rsidR="00FC1EB1" w:rsidRPr="00D9500F" w:rsidP="00FC1EB1">
      <w:pPr>
        <w:tabs>
          <w:tab w:val="left" w:pos="567"/>
        </w:tabs>
        <w:spacing w:after="0" w:line="0" w:lineRule="atLeast"/>
        <w:ind w:firstLine="567"/>
        <w:jc w:val="both"/>
        <w:rPr>
          <w:rFonts w:ascii="Times New Roman" w:hAnsi="Times New Roman"/>
          <w:sz w:val="18"/>
          <w:szCs w:val="18"/>
        </w:rPr>
      </w:pPr>
    </w:p>
    <w:p w:rsidR="00FC1EB1" w:rsidRPr="00D9500F" w:rsidP="00FC1EB1">
      <w:pPr>
        <w:tabs>
          <w:tab w:val="left" w:pos="567"/>
        </w:tabs>
        <w:spacing w:after="0" w:line="0" w:lineRule="atLeast"/>
        <w:ind w:firstLine="567"/>
        <w:rPr>
          <w:rFonts w:ascii="Times New Roman" w:hAnsi="Times New Roman"/>
          <w:sz w:val="18"/>
          <w:szCs w:val="18"/>
        </w:rPr>
      </w:pPr>
      <w:r w:rsidRPr="00D9500F">
        <w:rPr>
          <w:rFonts w:ascii="Times New Roman" w:hAnsi="Times New Roman"/>
          <w:sz w:val="18"/>
          <w:szCs w:val="18"/>
        </w:rPr>
        <w:t>Мировой судья</w:t>
      </w:r>
      <w:r w:rsidRPr="00D9500F">
        <w:rPr>
          <w:rFonts w:ascii="Times New Roman" w:hAnsi="Times New Roman"/>
          <w:sz w:val="18"/>
          <w:szCs w:val="18"/>
        </w:rPr>
        <w:tab/>
      </w:r>
      <w:r w:rsidRPr="00D9500F">
        <w:rPr>
          <w:rFonts w:ascii="Times New Roman" w:hAnsi="Times New Roman"/>
          <w:sz w:val="18"/>
          <w:szCs w:val="18"/>
        </w:rPr>
        <w:tab/>
        <w:t xml:space="preserve">                        </w:t>
      </w:r>
      <w:r w:rsidRPr="00D9500F">
        <w:rPr>
          <w:rFonts w:ascii="Times New Roman" w:hAnsi="Times New Roman"/>
          <w:sz w:val="18"/>
          <w:szCs w:val="18"/>
        </w:rPr>
        <w:tab/>
      </w:r>
      <w:r w:rsidRPr="00D9500F">
        <w:rPr>
          <w:rFonts w:ascii="Times New Roman" w:hAnsi="Times New Roman"/>
          <w:sz w:val="18"/>
          <w:szCs w:val="18"/>
        </w:rPr>
        <w:tab/>
        <w:t xml:space="preserve">     </w:t>
      </w:r>
      <w:r w:rsidR="00D9500F">
        <w:rPr>
          <w:rFonts w:ascii="Times New Roman" w:hAnsi="Times New Roman"/>
          <w:sz w:val="18"/>
          <w:szCs w:val="18"/>
        </w:rPr>
        <w:t xml:space="preserve">                                                   </w:t>
      </w:r>
      <w:r w:rsidRPr="00D9500F">
        <w:rPr>
          <w:rFonts w:ascii="Times New Roman" w:hAnsi="Times New Roman"/>
          <w:sz w:val="18"/>
          <w:szCs w:val="18"/>
        </w:rPr>
        <w:t xml:space="preserve">   </w:t>
      </w:r>
      <w:r w:rsidRPr="00D9500F" w:rsidR="009B1E53">
        <w:rPr>
          <w:rFonts w:ascii="Times New Roman" w:hAnsi="Times New Roman"/>
          <w:sz w:val="18"/>
          <w:szCs w:val="18"/>
        </w:rPr>
        <w:t xml:space="preserve">О.В. </w:t>
      </w:r>
      <w:r w:rsidRPr="00D9500F" w:rsidR="009B1E53">
        <w:rPr>
          <w:rFonts w:ascii="Times New Roman" w:hAnsi="Times New Roman"/>
          <w:sz w:val="18"/>
          <w:szCs w:val="18"/>
        </w:rPr>
        <w:t>Переверзева</w:t>
      </w:r>
    </w:p>
    <w:sectPr w:rsidSect="00D9500F">
      <w:pgSz w:w="11906" w:h="16838"/>
      <w:pgMar w:top="142" w:right="1418" w:bottom="14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EB1"/>
    <w:rsid w:val="00835BFF"/>
    <w:rsid w:val="009B1E53"/>
    <w:rsid w:val="00B42C83"/>
    <w:rsid w:val="00D9500F"/>
    <w:rsid w:val="00DC1920"/>
    <w:rsid w:val="00DC79A7"/>
    <w:rsid w:val="00F92E94"/>
    <w:rsid w:val="00FC1E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EB1"/>
    <w:rPr>
      <w:rFonts w:ascii="Calibri" w:eastAsia="Times New Roman" w:hAnsi="Calibri" w:cs="Times New Roman"/>
      <w:lang w:eastAsia="ru-RU"/>
    </w:rPr>
  </w:style>
  <w:style w:type="paragraph" w:styleId="Heading1">
    <w:name w:val="heading 1"/>
    <w:basedOn w:val="Normal"/>
    <w:next w:val="Normal"/>
    <w:link w:val="1"/>
    <w:qFormat/>
    <w:rsid w:val="00FC1EB1"/>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C1EB1"/>
    <w:rPr>
      <w:rFonts w:ascii="Times New Roman" w:eastAsia="Times New Roman" w:hAnsi="Times New Roman" w:cs="Times New Roman"/>
      <w:sz w:val="28"/>
      <w:szCs w:val="20"/>
      <w:lang w:eastAsia="ru-RU"/>
    </w:rPr>
  </w:style>
  <w:style w:type="character" w:styleId="Hyperlink">
    <w:name w:val="Hyperlink"/>
    <w:uiPriority w:val="99"/>
    <w:semiHidden/>
    <w:unhideWhenUsed/>
    <w:rsid w:val="00FC1EB1"/>
    <w:rPr>
      <w:color w:val="0000FF"/>
      <w:u w:val="single"/>
    </w:rPr>
  </w:style>
  <w:style w:type="paragraph" w:styleId="BodyText2">
    <w:name w:val="Body Text 2"/>
    <w:basedOn w:val="Normal"/>
    <w:link w:val="2"/>
    <w:uiPriority w:val="99"/>
    <w:semiHidden/>
    <w:unhideWhenUsed/>
    <w:rsid w:val="00FC1EB1"/>
    <w:pPr>
      <w:spacing w:after="120" w:line="480" w:lineRule="auto"/>
    </w:pPr>
  </w:style>
  <w:style w:type="character" w:customStyle="1" w:styleId="2">
    <w:name w:val="Основной текст 2 Знак"/>
    <w:basedOn w:val="DefaultParagraphFont"/>
    <w:link w:val="BodyText2"/>
    <w:uiPriority w:val="99"/>
    <w:semiHidden/>
    <w:rsid w:val="00FC1EB1"/>
    <w:rPr>
      <w:rFonts w:ascii="Calibri" w:eastAsia="Times New Roman" w:hAnsi="Calibri" w:cs="Times New Roman"/>
      <w:lang w:eastAsia="ru-RU"/>
    </w:rPr>
  </w:style>
  <w:style w:type="paragraph" w:styleId="NoSpacing">
    <w:name w:val="No Spacing"/>
    <w:uiPriority w:val="99"/>
    <w:qFormat/>
    <w:rsid w:val="00FC1EB1"/>
    <w:pPr>
      <w:spacing w:after="0" w:line="240" w:lineRule="auto"/>
    </w:pPr>
    <w:rPr>
      <w:rFonts w:ascii="Times New Roman" w:eastAsia="Times New Roman" w:hAnsi="Times New Roman" w:cs="Times New Roman"/>
      <w:sz w:val="20"/>
      <w:szCs w:val="20"/>
      <w:lang w:eastAsia="ru-RU"/>
    </w:rPr>
  </w:style>
  <w:style w:type="paragraph" w:customStyle="1" w:styleId="Style4">
    <w:name w:val="Style4"/>
    <w:basedOn w:val="Normal"/>
    <w:uiPriority w:val="99"/>
    <w:rsid w:val="00FC1EB1"/>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FC1EB1"/>
    <w:rPr>
      <w:rFonts w:ascii="Times New Roman" w:hAnsi="Times New Roman" w:cs="Times New Roman" w:hint="default"/>
      <w:sz w:val="22"/>
      <w:szCs w:val="22"/>
    </w:rPr>
  </w:style>
  <w:style w:type="paragraph" w:styleId="BalloonText">
    <w:name w:val="Balloon Text"/>
    <w:basedOn w:val="Normal"/>
    <w:link w:val="a"/>
    <w:uiPriority w:val="99"/>
    <w:semiHidden/>
    <w:unhideWhenUsed/>
    <w:rsid w:val="00FC1EB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C1E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89CC3D4683BF6DF580DD019FAD3DD6906208286FA0D08D8AA08A634689D976F99C0DA68245DAC15xDgDH" TargetMode="External" /><Relationship Id="rId5" Type="http://schemas.openxmlformats.org/officeDocument/2006/relationships/hyperlink" Target="consultantplus://offline/ref=BE00CDF5911CD10AE3EBF9964E681E4643121A3A38CC79683AB1E18221818FC18A3BD889CE121E8857DB5345196A3B3525EE39D44020s8O9J" TargetMode="External" /><Relationship Id="rId6" Type="http://schemas.openxmlformats.org/officeDocument/2006/relationships/hyperlink" Target="consultantplus://offline/ref=BE00CDF5911CD10AE3EBF9964E681E46411A123A3DCB79683AB1E18221818FC18A3BD883CC1114D752CE421D1768242B24F125D642s2O2J"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