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294F" w:rsidRPr="007F6CD9" w:rsidP="0000294F">
      <w:pPr>
        <w:pStyle w:val="Heading1"/>
        <w:ind w:firstLine="567"/>
        <w:jc w:val="right"/>
        <w:rPr>
          <w:b/>
          <w:sz w:val="18"/>
          <w:szCs w:val="18"/>
        </w:rPr>
      </w:pPr>
      <w:r w:rsidRPr="007F6CD9">
        <w:rPr>
          <w:b/>
          <w:sz w:val="18"/>
          <w:szCs w:val="18"/>
        </w:rPr>
        <w:t>Дело № 5-99-267/2026</w:t>
      </w:r>
    </w:p>
    <w:p w:rsidR="0000294F" w:rsidRPr="007F6CD9" w:rsidP="0000294F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7F6CD9">
        <w:rPr>
          <w:rFonts w:ascii="Times New Roman" w:hAnsi="Times New Roman"/>
          <w:b/>
          <w:sz w:val="18"/>
          <w:szCs w:val="18"/>
        </w:rPr>
        <w:t>УИД 91</w:t>
      </w:r>
      <w:r w:rsidRPr="007F6CD9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7F6CD9">
        <w:rPr>
          <w:rFonts w:ascii="Times New Roman" w:hAnsi="Times New Roman"/>
          <w:b/>
          <w:sz w:val="18"/>
          <w:szCs w:val="18"/>
        </w:rPr>
        <w:t>0019-01-2026-001070-77</w:t>
      </w:r>
    </w:p>
    <w:p w:rsidR="0000294F" w:rsidRPr="007F6CD9" w:rsidP="0000294F">
      <w:pPr>
        <w:pStyle w:val="Heading1"/>
        <w:ind w:firstLine="567"/>
        <w:rPr>
          <w:sz w:val="18"/>
          <w:szCs w:val="18"/>
        </w:rPr>
      </w:pPr>
    </w:p>
    <w:p w:rsidR="0000294F" w:rsidRPr="007F6CD9" w:rsidP="0000294F">
      <w:pPr>
        <w:pStyle w:val="Heading1"/>
        <w:ind w:firstLine="567"/>
        <w:rPr>
          <w:b/>
          <w:sz w:val="18"/>
          <w:szCs w:val="18"/>
        </w:rPr>
      </w:pPr>
      <w:r w:rsidRPr="007F6CD9">
        <w:rPr>
          <w:b/>
          <w:sz w:val="18"/>
          <w:szCs w:val="18"/>
        </w:rPr>
        <w:t>ПОСТАНОВЛЕНИЕ</w:t>
      </w:r>
    </w:p>
    <w:p w:rsidR="0000294F" w:rsidRPr="007F6CD9" w:rsidP="0000294F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7F6CD9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 w:rsidRPr="007F6CD9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       </w:t>
      </w:r>
      <w:r w:rsidRPr="007F6CD9">
        <w:rPr>
          <w:rFonts w:ascii="Times New Roman" w:hAnsi="Times New Roman"/>
          <w:sz w:val="18"/>
          <w:szCs w:val="18"/>
        </w:rPr>
        <w:t xml:space="preserve">    </w:t>
      </w:r>
      <w:r w:rsidRPr="007F6CD9">
        <w:rPr>
          <w:rFonts w:ascii="Times New Roman" w:hAnsi="Times New Roman"/>
          <w:sz w:val="18"/>
          <w:szCs w:val="18"/>
        </w:rPr>
        <w:t>14 июля 2026 года</w:t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  <w:t xml:space="preserve">     </w:t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</w:t>
      </w:r>
      <w:r w:rsidRPr="007F6CD9">
        <w:rPr>
          <w:rFonts w:ascii="Times New Roman" w:hAnsi="Times New Roman"/>
          <w:sz w:val="18"/>
          <w:szCs w:val="18"/>
        </w:rPr>
        <w:t xml:space="preserve">едусмотренном ч. 1 ст. 20.25 КоАП РФ, в отношении </w:t>
      </w:r>
      <w:r w:rsidRPr="007F6CD9">
        <w:rPr>
          <w:rFonts w:ascii="Times New Roman" w:hAnsi="Times New Roman"/>
          <w:b/>
          <w:sz w:val="18"/>
          <w:szCs w:val="18"/>
        </w:rPr>
        <w:t>Стрекаловой Валентины Ивановны,</w:t>
      </w:r>
      <w:r w:rsidRPr="007F6CD9">
        <w:rPr>
          <w:rFonts w:ascii="Times New Roman" w:hAnsi="Times New Roman"/>
          <w:sz w:val="18"/>
          <w:szCs w:val="18"/>
        </w:rPr>
        <w:t xml:space="preserve"> "ДАННЫЕ ИЗЪЯТЫ"</w:t>
      </w:r>
      <w:r w:rsidRPr="007F6CD9">
        <w:rPr>
          <w:rFonts w:ascii="Times New Roman" w:hAnsi="Times New Roman"/>
          <w:sz w:val="18"/>
          <w:szCs w:val="18"/>
        </w:rPr>
        <w:t xml:space="preserve"> </w:t>
      </w:r>
      <w:r w:rsidRPr="007F6CD9">
        <w:rPr>
          <w:rFonts w:ascii="Times New Roman" w:hAnsi="Times New Roman"/>
          <w:sz w:val="18"/>
          <w:szCs w:val="18"/>
        </w:rPr>
        <w:t>,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294F" w:rsidRPr="007F6CD9" w:rsidP="0000294F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У С Т А Н О В И Л: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 xml:space="preserve">"ДАННЫЕ ИЗЪЯТЫ" </w:t>
      </w:r>
      <w:r w:rsidRPr="007F6CD9">
        <w:rPr>
          <w:rFonts w:ascii="Times New Roman" w:hAnsi="Times New Roman"/>
          <w:sz w:val="18"/>
          <w:szCs w:val="18"/>
        </w:rPr>
        <w:t xml:space="preserve">Стрекалова В.И. не </w:t>
      </w:r>
      <w:r w:rsidRPr="007F6CD9">
        <w:rPr>
          <w:rFonts w:ascii="Times New Roman" w:hAnsi="Times New Roman"/>
          <w:sz w:val="18"/>
          <w:szCs w:val="18"/>
        </w:rPr>
        <w:t>оплатила админис</w:t>
      </w:r>
      <w:r w:rsidRPr="007F6CD9">
        <w:rPr>
          <w:rFonts w:ascii="Times New Roman" w:hAnsi="Times New Roman"/>
          <w:sz w:val="18"/>
          <w:szCs w:val="18"/>
        </w:rPr>
        <w:t>тративный штраф в</w:t>
      </w:r>
      <w:r w:rsidRPr="007F6CD9">
        <w:rPr>
          <w:rFonts w:ascii="Times New Roman" w:hAnsi="Times New Roman"/>
          <w:sz w:val="18"/>
          <w:szCs w:val="18"/>
        </w:rPr>
        <w:t xml:space="preserve"> размере 2000,00 рублей, согласно постановления по делу об административном правонарушении № 18810391261200014980 от 23.03.2026, за совершение административного правонарушения, предусмотренного ч. 4 ст. 12.19 КоАП РФ, в установленный закон</w:t>
      </w:r>
      <w:r w:rsidRPr="007F6CD9">
        <w:rPr>
          <w:rFonts w:ascii="Times New Roman" w:hAnsi="Times New Roman"/>
          <w:sz w:val="18"/>
          <w:szCs w:val="18"/>
        </w:rPr>
        <w:t xml:space="preserve">ом срок, чем совершил административное правонарушение, предусмотренное ч. 1 ст. 20.25 КоАП РФ.    </w:t>
      </w:r>
    </w:p>
    <w:p w:rsidR="0000294F" w:rsidRPr="007F6CD9" w:rsidP="0000294F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7F6CD9">
        <w:rPr>
          <w:sz w:val="18"/>
          <w:szCs w:val="18"/>
        </w:rPr>
        <w:t xml:space="preserve">В судебное заседание Стрекалова В.И. не явилась, была надлежащим образом заблаговременно извещена о времени и месте судебного заседания, путем </w:t>
      </w:r>
      <w:r w:rsidRPr="007F6CD9">
        <w:rPr>
          <w:rFonts w:eastAsia="SimSun"/>
          <w:sz w:val="18"/>
          <w:szCs w:val="18"/>
          <w:lang w:eastAsia="zh-CN"/>
        </w:rPr>
        <w:t>направления су</w:t>
      </w:r>
      <w:r w:rsidRPr="007F6CD9">
        <w:rPr>
          <w:rFonts w:eastAsia="SimSun"/>
          <w:sz w:val="18"/>
          <w:szCs w:val="18"/>
          <w:lang w:eastAsia="zh-CN"/>
        </w:rPr>
        <w:t xml:space="preserve">дебной повестки </w:t>
      </w:r>
      <w:r w:rsidRPr="007F6CD9">
        <w:rPr>
          <w:sz w:val="18"/>
          <w:szCs w:val="18"/>
        </w:rPr>
        <w:t>по адресу места жительства.  Также информация о месте и времени судебных заседаний своевременно размещалась на сайте «Мировые судьи Республики Крым».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</w:t>
      </w:r>
      <w:r w:rsidRPr="007F6CD9">
        <w:rPr>
          <w:rFonts w:ascii="Times New Roman" w:hAnsi="Times New Roman"/>
          <w:sz w:val="18"/>
          <w:szCs w:val="18"/>
        </w:rPr>
        <w:t xml:space="preserve">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Исследовав представленные ма</w:t>
      </w:r>
      <w:r w:rsidRPr="007F6CD9">
        <w:rPr>
          <w:rFonts w:ascii="Times New Roman" w:hAnsi="Times New Roman"/>
          <w:sz w:val="18"/>
          <w:szCs w:val="18"/>
        </w:rPr>
        <w:t>териалы дела, суд приходит к убеждению, что вина Стрекаловой В.И. 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348654  от 18.06.2026, составленным у</w:t>
      </w:r>
      <w:r w:rsidRPr="007F6CD9">
        <w:rPr>
          <w:rFonts w:ascii="Times New Roman" w:hAnsi="Times New Roman"/>
          <w:sz w:val="18"/>
          <w:szCs w:val="18"/>
        </w:rPr>
        <w:t>полномоченным лицом в соответствии с требованиями КоАП РФ (л.д.1); копией постановления по делу об административном правонарушении № 18810391261200014980 от 23.03.2026, за совершение административного правонарушения, предусмотренного ч. 4 ст. 12.19 КоАП РФ</w:t>
      </w:r>
      <w:r w:rsidRPr="007F6CD9">
        <w:rPr>
          <w:rFonts w:ascii="Times New Roman" w:hAnsi="Times New Roman"/>
          <w:sz w:val="18"/>
          <w:szCs w:val="18"/>
        </w:rPr>
        <w:t xml:space="preserve">, с отметкой о вступлении в законную силу 03.04.2026 (л.д.5); сведениями о привлечении к административной ответственности по главе 12 КоАП РФ (л.д.6). 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насто</w:t>
      </w:r>
      <w:r w:rsidRPr="007F6CD9">
        <w:rPr>
          <w:rFonts w:ascii="Times New Roman" w:hAnsi="Times New Roman"/>
          <w:sz w:val="18"/>
          <w:szCs w:val="18"/>
        </w:rPr>
        <w:t xml:space="preserve">ящего дела. </w:t>
      </w:r>
    </w:p>
    <w:p w:rsidR="0000294F" w:rsidRPr="007F6CD9" w:rsidP="0000294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Действия Стрекаловой В.И. правильно квалифицированы по ч. 1 ст. 20.25 КоАП РФ, как неуплата административного штрафа в срок, предусмотренный КоАП.</w:t>
      </w:r>
    </w:p>
    <w:p w:rsidR="0000294F" w:rsidRPr="007F6CD9" w:rsidP="000029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 w:eastAsiaTheme="minorHAnsi"/>
          <w:sz w:val="18"/>
          <w:szCs w:val="18"/>
          <w:lang w:eastAsia="en-US"/>
        </w:rPr>
        <w:t>Обязанность уплатить штраф в размере 2000,00 рублей  возникла у</w:t>
      </w:r>
      <w:r w:rsidRPr="007F6CD9">
        <w:rPr>
          <w:rFonts w:ascii="Times New Roman" w:hAnsi="Times New Roman"/>
          <w:sz w:val="18"/>
          <w:szCs w:val="18"/>
        </w:rPr>
        <w:t xml:space="preserve"> Стрекаловой В.И. </w:t>
      </w:r>
      <w:r w:rsidRPr="007F6CD9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23.03.2026 в законную силу – с 03.04.2026 и подлежала выполнению в шестидесятидневный срок, установленный </w:t>
      </w:r>
      <w:hyperlink r:id="rId4" w:history="1">
        <w:r w:rsidRPr="007F6CD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7F6CD9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7F6CD9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7F6CD9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7F6CD9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03.06.2026. </w:t>
      </w:r>
      <w:r w:rsidRPr="007F6CD9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7F6CD9">
        <w:rPr>
          <w:rFonts w:ascii="Times New Roman" w:hAnsi="Times New Roman"/>
          <w:sz w:val="18"/>
          <w:szCs w:val="18"/>
        </w:rPr>
        <w:t xml:space="preserve">Стрекаловой В.И. </w:t>
      </w:r>
      <w:r w:rsidRPr="007F6CD9">
        <w:rPr>
          <w:rFonts w:ascii="Times New Roman" w:hAnsi="Times New Roman" w:eastAsiaTheme="minorHAnsi"/>
          <w:sz w:val="18"/>
          <w:szCs w:val="18"/>
          <w:lang w:eastAsia="en-US"/>
        </w:rPr>
        <w:t>выполнена, что образует объективную с</w:t>
      </w:r>
      <w:r w:rsidRPr="007F6CD9">
        <w:rPr>
          <w:rFonts w:ascii="Times New Roman" w:hAnsi="Times New Roman" w:eastAsiaTheme="minorHAnsi"/>
          <w:sz w:val="18"/>
          <w:szCs w:val="18"/>
          <w:lang w:eastAsia="en-US"/>
        </w:rPr>
        <w:t xml:space="preserve">торону состава административного правонарушения, предусмотренного </w:t>
      </w:r>
      <w:hyperlink r:id="rId5" w:history="1">
        <w:r w:rsidRPr="007F6CD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7F6CD9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Пр</w:t>
      </w:r>
      <w:r w:rsidRPr="007F6CD9">
        <w:rPr>
          <w:rFonts w:ascii="Times New Roman" w:hAnsi="Times New Roman"/>
          <w:sz w:val="18"/>
          <w:szCs w:val="18"/>
        </w:rPr>
        <w:t>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Стрекаловой В.И. наказание в пределах санкции ст. 20.25</w:t>
      </w:r>
      <w:r w:rsidRPr="007F6CD9">
        <w:rPr>
          <w:rFonts w:ascii="Times New Roman" w:hAnsi="Times New Roman"/>
          <w:sz w:val="18"/>
          <w:szCs w:val="18"/>
        </w:rPr>
        <w:t xml:space="preserve"> ч. 1 КоАП РФ, в виде двукратного размера суммы неуплаченного административного штрафа.</w:t>
      </w:r>
    </w:p>
    <w:p w:rsidR="0000294F" w:rsidRPr="007F6CD9" w:rsidP="0000294F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00294F" w:rsidRPr="007F6CD9" w:rsidP="0000294F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0294F" w:rsidRPr="007F6CD9" w:rsidP="0000294F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П</w:t>
      </w:r>
      <w:r w:rsidRPr="007F6CD9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00294F" w:rsidRPr="007F6CD9" w:rsidP="000029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 xml:space="preserve"> Признать </w:t>
      </w:r>
      <w:r w:rsidRPr="007F6CD9">
        <w:rPr>
          <w:rFonts w:ascii="Times New Roman" w:hAnsi="Times New Roman"/>
          <w:b/>
          <w:sz w:val="18"/>
          <w:szCs w:val="18"/>
        </w:rPr>
        <w:t xml:space="preserve">Стрекалову Валентину Ивановну </w:t>
      </w:r>
      <w:r w:rsidRPr="007F6CD9">
        <w:rPr>
          <w:rFonts w:ascii="Times New Roman" w:hAnsi="Times New Roman"/>
          <w:sz w:val="18"/>
          <w:szCs w:val="18"/>
        </w:rPr>
        <w:t>виновной в совершении административного прав</w:t>
      </w:r>
      <w:r w:rsidRPr="007F6CD9">
        <w:rPr>
          <w:rFonts w:ascii="Times New Roman" w:hAnsi="Times New Roman"/>
          <w:sz w:val="18"/>
          <w:szCs w:val="18"/>
        </w:rPr>
        <w:t>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4000,00 (четыре тысяч) рублей 00 копеек.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F6CD9">
        <w:rPr>
          <w:rFonts w:ascii="Times New Roman" w:hAnsi="Times New Roman"/>
          <w:b/>
          <w:sz w:val="18"/>
          <w:szCs w:val="18"/>
        </w:rPr>
        <w:t>Штраф подлежит перечислению на следующ</w:t>
      </w:r>
      <w:r w:rsidRPr="007F6CD9">
        <w:rPr>
          <w:rFonts w:ascii="Times New Roman" w:hAnsi="Times New Roman"/>
          <w:b/>
          <w:sz w:val="18"/>
          <w:szCs w:val="18"/>
        </w:rPr>
        <w:t>ие реквизиты:</w:t>
      </w:r>
    </w:p>
    <w:p w:rsidR="007F6CD9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"ДАННЫЕ ИЗЪЯТЫ"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уплачен лицом, привлеченным к администра</w:t>
      </w:r>
      <w:r w:rsidRPr="007F6CD9">
        <w:rPr>
          <w:rFonts w:ascii="Times New Roman" w:hAnsi="Times New Roman"/>
          <w:sz w:val="18"/>
          <w:szCs w:val="18"/>
        </w:rPr>
        <w:t>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0294F" w:rsidRPr="007F6CD9" w:rsidP="000029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Оригинал док</w:t>
      </w:r>
      <w:r w:rsidRPr="007F6CD9">
        <w:rPr>
          <w:rFonts w:ascii="Times New Roman" w:hAnsi="Times New Roman"/>
          <w:sz w:val="18"/>
          <w:szCs w:val="18"/>
        </w:rPr>
        <w:t xml:space="preserve">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7F6CD9">
        <w:rPr>
          <w:rFonts w:ascii="Times New Roman" w:hAnsi="Times New Roman"/>
          <w:sz w:val="18"/>
          <w:szCs w:val="18"/>
        </w:rPr>
        <w:t>вынесшим</w:t>
      </w:r>
      <w:r w:rsidRPr="007F6CD9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00294F" w:rsidRPr="007F6CD9" w:rsidP="000029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7F6CD9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7F6CD9">
        <w:rPr>
          <w:rFonts w:ascii="Times New Roman" w:hAnsi="Times New Roman"/>
          <w:sz w:val="18"/>
          <w:szCs w:val="18"/>
        </w:rPr>
        <w:t xml:space="preserve">, влечет наложение </w:t>
      </w:r>
      <w:r w:rsidRPr="007F6CD9">
        <w:rPr>
          <w:rFonts w:ascii="Times New Roman" w:hAnsi="Times New Roman"/>
          <w:sz w:val="18"/>
          <w:szCs w:val="1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0294F" w:rsidRPr="007F6CD9" w:rsidP="0000294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 xml:space="preserve">Постановление может </w:t>
      </w:r>
      <w:r w:rsidRPr="007F6CD9">
        <w:rPr>
          <w:rFonts w:ascii="Times New Roman" w:hAnsi="Times New Roman"/>
          <w:sz w:val="18"/>
          <w:szCs w:val="18"/>
        </w:rPr>
        <w:t>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</w:t>
      </w:r>
      <w:r w:rsidRPr="007F6CD9">
        <w:rPr>
          <w:rFonts w:ascii="Times New Roman" w:hAnsi="Times New Roman"/>
          <w:sz w:val="18"/>
          <w:szCs w:val="18"/>
        </w:rPr>
        <w:t>лучения копии постановления.</w:t>
      </w: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294F" w:rsidRPr="007F6CD9" w:rsidP="0000294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F6CD9">
        <w:rPr>
          <w:rFonts w:ascii="Times New Roman" w:hAnsi="Times New Roman"/>
          <w:sz w:val="18"/>
          <w:szCs w:val="18"/>
        </w:rPr>
        <w:t>Мировой судья:</w:t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</w:r>
      <w:r w:rsidRPr="007F6CD9">
        <w:rPr>
          <w:rFonts w:ascii="Times New Roman" w:hAnsi="Times New Roman"/>
          <w:sz w:val="18"/>
          <w:szCs w:val="18"/>
        </w:rPr>
        <w:tab/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</w:t>
      </w:r>
      <w:r w:rsidRPr="007F6CD9">
        <w:rPr>
          <w:rFonts w:ascii="Times New Roman" w:hAnsi="Times New Roman"/>
          <w:sz w:val="18"/>
          <w:szCs w:val="18"/>
        </w:rPr>
        <w:t xml:space="preserve">         О.В. Переверзева</w:t>
      </w:r>
    </w:p>
    <w:sectPr w:rsidSect="007F6CD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4F"/>
    <w:rsid w:val="0000294F"/>
    <w:rsid w:val="007F6CD9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4F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0294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029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0294F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00294F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0294F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00294F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