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1762" w:rsidRPr="00C9164B" w:rsidP="00191762">
      <w:pPr>
        <w:pStyle w:val="Heading1"/>
        <w:spacing w:line="0" w:lineRule="atLeast"/>
        <w:ind w:firstLine="567"/>
        <w:jc w:val="right"/>
        <w:rPr>
          <w:b/>
          <w:sz w:val="16"/>
          <w:szCs w:val="16"/>
        </w:rPr>
      </w:pPr>
      <w:r w:rsidRPr="00C9164B">
        <w:rPr>
          <w:sz w:val="16"/>
          <w:szCs w:val="16"/>
        </w:rPr>
        <w:t xml:space="preserve">                                                                                         </w:t>
      </w:r>
      <w:r w:rsidRPr="00C9164B">
        <w:rPr>
          <w:b/>
          <w:sz w:val="16"/>
          <w:szCs w:val="16"/>
        </w:rPr>
        <w:t>Дело № 5-99-273/2026</w:t>
      </w:r>
    </w:p>
    <w:p w:rsidR="00191762" w:rsidRPr="00C9164B" w:rsidP="00191762">
      <w:pPr>
        <w:spacing w:after="0" w:line="0" w:lineRule="atLeast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C9164B">
        <w:rPr>
          <w:rFonts w:ascii="Times New Roman" w:hAnsi="Times New Roman"/>
          <w:b/>
          <w:sz w:val="16"/>
          <w:szCs w:val="16"/>
        </w:rPr>
        <w:t>91</w:t>
      </w:r>
      <w:r w:rsidRPr="00C9164B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C9164B">
        <w:rPr>
          <w:rFonts w:ascii="Times New Roman" w:hAnsi="Times New Roman"/>
          <w:b/>
          <w:sz w:val="16"/>
          <w:szCs w:val="16"/>
        </w:rPr>
        <w:t>0099-01-2026-001087-26</w:t>
      </w:r>
    </w:p>
    <w:p w:rsidR="00191762" w:rsidRPr="00C9164B" w:rsidP="00C9164B">
      <w:pPr>
        <w:pStyle w:val="Heading1"/>
        <w:spacing w:line="0" w:lineRule="atLeast"/>
        <w:ind w:firstLine="567"/>
        <w:rPr>
          <w:b/>
          <w:sz w:val="16"/>
          <w:szCs w:val="16"/>
        </w:rPr>
      </w:pPr>
      <w:r w:rsidRPr="00C9164B">
        <w:rPr>
          <w:b/>
          <w:sz w:val="16"/>
          <w:szCs w:val="16"/>
        </w:rPr>
        <w:t>ПОСТАНОВЛЕНИЕ</w:t>
      </w:r>
    </w:p>
    <w:p w:rsidR="00191762" w:rsidRPr="00C9164B" w:rsidP="00C9164B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C9164B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191762" w:rsidRPr="00C9164B" w:rsidP="00191762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</w:t>
      </w:r>
      <w:r w:rsidRPr="00C9164B">
        <w:rPr>
          <w:rFonts w:ascii="Times New Roman" w:hAnsi="Times New Roman"/>
          <w:sz w:val="16"/>
          <w:szCs w:val="16"/>
        </w:rPr>
        <w:t xml:space="preserve">  </w:t>
      </w:r>
      <w:r w:rsidRPr="00C9164B" w:rsidR="00DC7354">
        <w:rPr>
          <w:rFonts w:ascii="Times New Roman" w:hAnsi="Times New Roman"/>
          <w:sz w:val="16"/>
          <w:szCs w:val="16"/>
        </w:rPr>
        <w:t>21</w:t>
      </w:r>
      <w:r>
        <w:rPr>
          <w:rFonts w:ascii="Times New Roman" w:hAnsi="Times New Roman"/>
          <w:sz w:val="16"/>
          <w:szCs w:val="16"/>
        </w:rPr>
        <w:t xml:space="preserve"> июля 2026 года</w:t>
      </w:r>
      <w:r>
        <w:rPr>
          <w:rFonts w:ascii="Times New Roman" w:hAnsi="Times New Roman"/>
          <w:sz w:val="16"/>
          <w:szCs w:val="16"/>
        </w:rPr>
        <w:tab/>
      </w:r>
      <w:r w:rsidRPr="00C9164B">
        <w:rPr>
          <w:rFonts w:ascii="Times New Roman" w:hAnsi="Times New Roman"/>
          <w:sz w:val="16"/>
          <w:szCs w:val="16"/>
        </w:rPr>
        <w:t xml:space="preserve">             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Мировой судья судебного участка № 99 Ялтинского судебного района (город республиканского значения Ялта с подч</w:t>
      </w:r>
      <w:r w:rsidRPr="00C9164B">
        <w:rPr>
          <w:rFonts w:ascii="Times New Roman" w:hAnsi="Times New Roman"/>
          <w:sz w:val="16"/>
          <w:szCs w:val="16"/>
        </w:rPr>
        <w:t>иненной ему территорией) Республики Крым Переверзева О.В.,</w:t>
      </w:r>
    </w:p>
    <w:p w:rsidR="00191762" w:rsidRPr="00C9164B" w:rsidP="00DC7354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материалы дела об административном правонарушении, предусмотренном ч. 12 ст. 19.5 КоАП РФ, в отношении </w:t>
      </w:r>
      <w:r w:rsidRPr="00C9164B" w:rsidR="00DC7354">
        <w:rPr>
          <w:rFonts w:ascii="Times New Roman" w:hAnsi="Times New Roman"/>
          <w:sz w:val="16"/>
          <w:szCs w:val="16"/>
        </w:rPr>
        <w:t xml:space="preserve">должностного лица – </w:t>
      </w:r>
      <w:r w:rsidRPr="00C9164B" w:rsidR="00DC7354">
        <w:rPr>
          <w:rFonts w:ascii="Times New Roman" w:hAnsi="Times New Roman"/>
          <w:b/>
          <w:sz w:val="16"/>
          <w:szCs w:val="16"/>
        </w:rPr>
        <w:t>Жагорниковой</w:t>
      </w:r>
      <w:r w:rsidRPr="00C9164B" w:rsidR="00DC7354">
        <w:rPr>
          <w:rFonts w:ascii="Times New Roman" w:hAnsi="Times New Roman"/>
          <w:b/>
          <w:sz w:val="16"/>
          <w:szCs w:val="16"/>
        </w:rPr>
        <w:t xml:space="preserve"> Ларисы Максимовны,</w:t>
      </w:r>
      <w:r w:rsidRPr="00C9164B" w:rsidR="00DC7354">
        <w:rPr>
          <w:rFonts w:ascii="Times New Roman" w:hAnsi="Times New Roman"/>
          <w:sz w:val="16"/>
          <w:szCs w:val="16"/>
        </w:rPr>
        <w:t xml:space="preserve"> </w:t>
      </w:r>
      <w:r w:rsidRPr="00C9164B">
        <w:rPr>
          <w:rFonts w:ascii="Times New Roman" w:hAnsi="Times New Roman"/>
          <w:sz w:val="16"/>
          <w:szCs w:val="16"/>
        </w:rPr>
        <w:t>"ДАННЫЕ ИЗЪЯТЫ"</w:t>
      </w:r>
      <w:r w:rsidRPr="00C9164B">
        <w:rPr>
          <w:rFonts w:ascii="Times New Roman" w:hAnsi="Times New Roman"/>
          <w:sz w:val="16"/>
          <w:szCs w:val="16"/>
        </w:rPr>
        <w:t xml:space="preserve"> </w:t>
      </w:r>
      <w:r w:rsidRPr="00C9164B" w:rsidR="00DC7354">
        <w:rPr>
          <w:rFonts w:ascii="Times New Roman" w:hAnsi="Times New Roman"/>
          <w:sz w:val="16"/>
          <w:szCs w:val="16"/>
        </w:rPr>
        <w:t>,</w:t>
      </w:r>
      <w:r w:rsidRPr="00C9164B" w:rsidR="00DC7354">
        <w:rPr>
          <w:rFonts w:ascii="Times New Roman" w:hAnsi="Times New Roman"/>
          <w:sz w:val="16"/>
          <w:szCs w:val="16"/>
        </w:rPr>
        <w:t xml:space="preserve"> </w:t>
      </w:r>
    </w:p>
    <w:p w:rsidR="00DC7354" w:rsidRPr="00C9164B" w:rsidP="00DC7354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191762" w:rsidRPr="00C9164B" w:rsidP="00191762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C9164B">
        <w:rPr>
          <w:rFonts w:ascii="Times New Roman" w:hAnsi="Times New Roman"/>
          <w:b/>
          <w:sz w:val="16"/>
          <w:szCs w:val="16"/>
        </w:rPr>
        <w:t>У С Т А Н О В И Л:</w:t>
      </w:r>
    </w:p>
    <w:p w:rsidR="00191762" w:rsidRPr="00C9164B" w:rsidP="00191762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"ДАННЫЕ ИЗЪЯТЫ" </w:t>
      </w:r>
      <w:r w:rsidRPr="00C9164B">
        <w:rPr>
          <w:rFonts w:ascii="Times New Roman" w:hAnsi="Times New Roman"/>
          <w:sz w:val="16"/>
          <w:szCs w:val="16"/>
        </w:rPr>
        <w:t>Жагорникова</w:t>
      </w:r>
      <w:r w:rsidRPr="00C9164B">
        <w:rPr>
          <w:rFonts w:ascii="Times New Roman" w:hAnsi="Times New Roman"/>
          <w:sz w:val="16"/>
          <w:szCs w:val="16"/>
        </w:rPr>
        <w:t xml:space="preserve"> Л.М., являясь должностным лицом – директором Общества с ограниченной ответственностью «</w:t>
      </w:r>
      <w:r w:rsidRPr="00C9164B">
        <w:rPr>
          <w:rFonts w:ascii="Times New Roman" w:hAnsi="Times New Roman"/>
          <w:sz w:val="16"/>
          <w:szCs w:val="16"/>
        </w:rPr>
        <w:t>Южгеопроект</w:t>
      </w:r>
      <w:r w:rsidRPr="00C9164B">
        <w:rPr>
          <w:rFonts w:ascii="Times New Roman" w:hAnsi="Times New Roman"/>
          <w:sz w:val="16"/>
          <w:szCs w:val="16"/>
        </w:rPr>
        <w:t xml:space="preserve">», "ДАННЫЕ ИЗЪЯТЫ" </w:t>
      </w:r>
      <w:r w:rsidRPr="00C9164B" w:rsidR="00A82489">
        <w:rPr>
          <w:rFonts w:ascii="Times New Roman" w:hAnsi="Times New Roman"/>
          <w:sz w:val="16"/>
          <w:szCs w:val="16"/>
        </w:rPr>
        <w:t>не выполнила</w:t>
      </w:r>
      <w:r w:rsidRPr="00C9164B">
        <w:rPr>
          <w:rFonts w:ascii="Times New Roman" w:hAnsi="Times New Roman"/>
          <w:sz w:val="16"/>
          <w:szCs w:val="16"/>
        </w:rPr>
        <w:t xml:space="preserve"> в установленный срок, а именно до </w:t>
      </w:r>
      <w:r w:rsidRPr="00C9164B" w:rsidR="00A82489">
        <w:rPr>
          <w:rFonts w:ascii="Times New Roman" w:hAnsi="Times New Roman"/>
          <w:sz w:val="16"/>
          <w:szCs w:val="16"/>
        </w:rPr>
        <w:t>12</w:t>
      </w:r>
      <w:r w:rsidRPr="00C9164B">
        <w:rPr>
          <w:rFonts w:ascii="Times New Roman" w:hAnsi="Times New Roman"/>
          <w:sz w:val="16"/>
          <w:szCs w:val="16"/>
        </w:rPr>
        <w:t xml:space="preserve"> мая 2026 года</w:t>
      </w:r>
      <w:r w:rsidRPr="00C9164B" w:rsidR="00FE3284">
        <w:rPr>
          <w:rFonts w:ascii="Times New Roman" w:hAnsi="Times New Roman"/>
          <w:sz w:val="16"/>
          <w:szCs w:val="16"/>
        </w:rPr>
        <w:t>, пункты 2, 5-64</w:t>
      </w:r>
      <w:r w:rsidRPr="00C9164B">
        <w:rPr>
          <w:rFonts w:ascii="Times New Roman" w:hAnsi="Times New Roman"/>
          <w:sz w:val="16"/>
          <w:szCs w:val="16"/>
        </w:rPr>
        <w:t xml:space="preserve"> предписания об устранении  нарушений обязательных требований пожарной безопасности № </w:t>
      </w:r>
      <w:r w:rsidRPr="00C9164B" w:rsidR="00FE3284">
        <w:rPr>
          <w:rFonts w:ascii="Times New Roman" w:hAnsi="Times New Roman"/>
          <w:sz w:val="16"/>
          <w:szCs w:val="16"/>
        </w:rPr>
        <w:t>2511/0225-91/478/</w:t>
      </w:r>
      <w:r w:rsidRPr="00C9164B" w:rsidR="00FE3284">
        <w:rPr>
          <w:rFonts w:ascii="Times New Roman" w:hAnsi="Times New Roman"/>
          <w:sz w:val="16"/>
          <w:szCs w:val="16"/>
        </w:rPr>
        <w:t>П</w:t>
      </w:r>
      <w:r w:rsidRPr="00C9164B" w:rsidR="00FE3284">
        <w:rPr>
          <w:rFonts w:ascii="Times New Roman" w:hAnsi="Times New Roman"/>
          <w:sz w:val="16"/>
          <w:szCs w:val="16"/>
        </w:rPr>
        <w:t>/ПВП</w:t>
      </w:r>
      <w:r w:rsidRPr="00C9164B">
        <w:rPr>
          <w:rFonts w:ascii="Times New Roman" w:hAnsi="Times New Roman"/>
          <w:sz w:val="16"/>
          <w:szCs w:val="16"/>
        </w:rPr>
        <w:t xml:space="preserve"> от </w:t>
      </w:r>
      <w:r w:rsidRPr="00C9164B" w:rsidR="00FE3284">
        <w:rPr>
          <w:rFonts w:ascii="Times New Roman" w:hAnsi="Times New Roman"/>
          <w:sz w:val="16"/>
          <w:szCs w:val="16"/>
        </w:rPr>
        <w:t xml:space="preserve">12 декабря 2025 </w:t>
      </w:r>
      <w:r w:rsidRPr="00C9164B">
        <w:rPr>
          <w:rFonts w:ascii="Times New Roman" w:hAnsi="Times New Roman"/>
          <w:sz w:val="16"/>
          <w:szCs w:val="16"/>
        </w:rPr>
        <w:t>года</w:t>
      </w:r>
      <w:r w:rsidRPr="00C9164B" w:rsidR="00990F90">
        <w:rPr>
          <w:rFonts w:ascii="Times New Roman" w:hAnsi="Times New Roman"/>
          <w:sz w:val="16"/>
          <w:szCs w:val="16"/>
        </w:rPr>
        <w:t>, тем самым совершила</w:t>
      </w:r>
      <w:r w:rsidRPr="00C9164B">
        <w:rPr>
          <w:rFonts w:ascii="Times New Roman" w:hAnsi="Times New Roman"/>
          <w:sz w:val="16"/>
          <w:szCs w:val="16"/>
        </w:rPr>
        <w:t xml:space="preserve">  административное правонарушение, предусмотренное ч. 12 ст. 19.5 КоАП РФ. </w:t>
      </w:r>
    </w:p>
    <w:p w:rsidR="00FE3284" w:rsidRPr="00C9164B" w:rsidP="00FE328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В судебное заседание </w:t>
      </w:r>
      <w:r w:rsidRPr="00C9164B">
        <w:rPr>
          <w:rFonts w:ascii="Times New Roman" w:hAnsi="Times New Roman"/>
          <w:sz w:val="16"/>
          <w:szCs w:val="16"/>
        </w:rPr>
        <w:t xml:space="preserve">Жагорникова Л.М. не явилась, была надлежащим образом заблаговременно извещена о времени и месте судебного заседания, путем </w:t>
      </w:r>
      <w:r w:rsidRPr="00C9164B">
        <w:rPr>
          <w:rFonts w:ascii="Times New Roman" w:eastAsia="SimSun" w:hAnsi="Times New Roman"/>
          <w:sz w:val="16"/>
          <w:szCs w:val="16"/>
          <w:lang w:eastAsia="zh-CN"/>
        </w:rPr>
        <w:t xml:space="preserve">направления судебной повестки </w:t>
      </w:r>
      <w:r w:rsidRPr="00C9164B">
        <w:rPr>
          <w:rFonts w:ascii="Times New Roman" w:hAnsi="Times New Roman"/>
          <w:sz w:val="16"/>
          <w:szCs w:val="16"/>
        </w:rPr>
        <w:t>по адресу места жительства</w:t>
      </w:r>
      <w:r w:rsidRPr="00C9164B" w:rsidR="00990F90">
        <w:rPr>
          <w:rFonts w:ascii="Times New Roman" w:hAnsi="Times New Roman"/>
          <w:sz w:val="16"/>
          <w:szCs w:val="16"/>
        </w:rPr>
        <w:t xml:space="preserve"> и по месту осуществления деятельности</w:t>
      </w:r>
      <w:r w:rsidRPr="00C9164B">
        <w:rPr>
          <w:rFonts w:ascii="Times New Roman" w:hAnsi="Times New Roman"/>
          <w:sz w:val="16"/>
          <w:szCs w:val="16"/>
        </w:rPr>
        <w:t xml:space="preserve">, </w:t>
      </w:r>
      <w:r w:rsidRPr="00C9164B">
        <w:rPr>
          <w:rFonts w:ascii="Times New Roman" w:eastAsia="SimSun" w:hAnsi="Times New Roman"/>
          <w:sz w:val="16"/>
          <w:szCs w:val="16"/>
          <w:lang w:eastAsia="zh-CN"/>
        </w:rPr>
        <w:t xml:space="preserve">однако судебная повестка  возвращена </w:t>
      </w:r>
      <w:r w:rsidRPr="00C9164B">
        <w:rPr>
          <w:rFonts w:ascii="Times New Roman" w:hAnsi="Times New Roman"/>
          <w:sz w:val="16"/>
          <w:szCs w:val="16"/>
        </w:rPr>
        <w:t>на судебный участок с отметкой «истек срок хранения».  Также информация о месте и времени судебных заседаний своевременно размещалась на сайте «Мировые судьи Республики Крым».</w:t>
      </w:r>
    </w:p>
    <w:p w:rsidR="00FE3284" w:rsidRPr="00C9164B" w:rsidP="00FE328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</w:t>
      </w:r>
      <w:r w:rsidRPr="00C9164B">
        <w:rPr>
          <w:rFonts w:ascii="Times New Roman" w:hAnsi="Times New Roman"/>
          <w:sz w:val="16"/>
          <w:szCs w:val="16"/>
        </w:rPr>
        <w:t xml:space="preserve">шении которого ведется производство по делу об административном правонарушении, если имеются данные о его надлежащем </w:t>
      </w:r>
      <w:r w:rsidRPr="00C9164B">
        <w:rPr>
          <w:rFonts w:ascii="Times New Roman" w:hAnsi="Times New Roman"/>
          <w:sz w:val="16"/>
          <w:szCs w:val="16"/>
        </w:rPr>
        <w:t>извещении</w:t>
      </w:r>
      <w:r w:rsidRPr="00C9164B">
        <w:rPr>
          <w:rFonts w:ascii="Times New Roman" w:hAnsi="Times New Roman"/>
          <w:sz w:val="16"/>
          <w:szCs w:val="16"/>
        </w:rPr>
        <w:t xml:space="preserve"> о месте и времени рассмотрения дела и если от лица не поступило ходатайство об отложении рассмотрения дела. </w:t>
      </w:r>
    </w:p>
    <w:p w:rsidR="00191762" w:rsidRPr="00C9164B" w:rsidP="00191762">
      <w:pPr>
        <w:spacing w:after="0" w:line="0" w:lineRule="atLeast"/>
        <w:ind w:firstLine="567"/>
        <w:jc w:val="both"/>
        <w:rPr>
          <w:rStyle w:val="apple-converted-space"/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В соответствии со </w:t>
      </w:r>
      <w:hyperlink r:id="rId4" w:history="1">
        <w:r w:rsidRPr="00C9164B">
          <w:rPr>
            <w:rStyle w:val="Hyperlink"/>
            <w:rFonts w:ascii="Times New Roman" w:hAnsi="Times New Roman"/>
            <w:sz w:val="16"/>
            <w:szCs w:val="16"/>
            <w:u w:val="none"/>
          </w:rPr>
          <w:t>статьей 24.1</w:t>
        </w:r>
      </w:hyperlink>
      <w:r w:rsidRPr="00C9164B">
        <w:rPr>
          <w:rFonts w:ascii="Times New Roman" w:hAnsi="Times New Roman"/>
          <w:sz w:val="16"/>
          <w:szCs w:val="16"/>
        </w:rPr>
        <w:t xml:space="preserve"> КоАП РФ задачами производства по делам об административных правонарушениях являются всестороннее, полное, объектив</w:t>
      </w:r>
      <w:r w:rsidRPr="00C9164B">
        <w:rPr>
          <w:rFonts w:ascii="Times New Roman" w:hAnsi="Times New Roman"/>
          <w:sz w:val="16"/>
          <w:szCs w:val="16"/>
        </w:rPr>
        <w:t>ное и своевременное выяснение обстоятельств каждого дела, разрешение его в соответствии с законом.</w:t>
      </w:r>
    </w:p>
    <w:p w:rsidR="00191762" w:rsidRPr="00C9164B" w:rsidP="00191762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Согласно ст. 26.1 КоАП РФ при разбирательстве по делу  об административном правонарушении выяснению  подлежат обстоятельства, имеющие значение для правильног</w:t>
      </w:r>
      <w:r w:rsidRPr="00C9164B">
        <w:rPr>
          <w:rFonts w:ascii="Times New Roman" w:hAnsi="Times New Roman"/>
          <w:sz w:val="16"/>
          <w:szCs w:val="16"/>
        </w:rPr>
        <w:t>о разрешения дела, а именно: наличие события административного правонарушения; виновность лица в совершении административного правонарушения; иные обстоятельства, имеющие значение для правильного разрешения дела.</w:t>
      </w:r>
    </w:p>
    <w:p w:rsidR="00191762" w:rsidRPr="00C9164B" w:rsidP="00191762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Согласно ч. 1 ст. 26.2 КоАП РФ доказательст</w:t>
      </w:r>
      <w:r w:rsidRPr="00C9164B">
        <w:rPr>
          <w:rFonts w:ascii="Times New Roman" w:hAnsi="Times New Roman"/>
          <w:sz w:val="16"/>
          <w:szCs w:val="16"/>
        </w:rPr>
        <w:t>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</w:t>
      </w:r>
      <w:r w:rsidRPr="00C9164B">
        <w:rPr>
          <w:rFonts w:ascii="Times New Roman" w:hAnsi="Times New Roman"/>
          <w:sz w:val="16"/>
          <w:szCs w:val="16"/>
        </w:rPr>
        <w:t xml:space="preserve">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191762" w:rsidRPr="00C9164B" w:rsidP="00191762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Style w:val="2"/>
          <w:rFonts w:ascii="Times New Roman" w:hAnsi="Times New Roman" w:cs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Согласно ст. 26.11 КоАП РФ судья, осуществляющий производство по делу об административном правонарушении, оцени</w:t>
      </w:r>
      <w:r w:rsidRPr="00C9164B">
        <w:rPr>
          <w:rFonts w:ascii="Times New Roman" w:hAnsi="Times New Roman"/>
          <w:sz w:val="16"/>
          <w:szCs w:val="16"/>
        </w:rPr>
        <w:t>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191762" w:rsidRPr="00C9164B" w:rsidP="00191762">
      <w:pPr>
        <w:pStyle w:val="20"/>
        <w:shd w:val="clear" w:color="auto" w:fill="auto"/>
        <w:spacing w:line="0" w:lineRule="atLeast"/>
        <w:ind w:firstLine="567"/>
        <w:rPr>
          <w:rFonts w:ascii="Times New Roman" w:hAnsi="Times New Roman" w:cs="Times New Roman"/>
          <w:sz w:val="16"/>
          <w:szCs w:val="16"/>
        </w:rPr>
      </w:pPr>
      <w:r w:rsidRPr="00C9164B">
        <w:rPr>
          <w:rFonts w:ascii="Times New Roman" w:hAnsi="Times New Roman" w:cs="Times New Roman"/>
          <w:sz w:val="16"/>
          <w:szCs w:val="16"/>
        </w:rPr>
        <w:t>Как усматривается из материалов дела, юридическое лицо – Акционерное общество «Ялтинский комбинат</w:t>
      </w:r>
      <w:r w:rsidRPr="00C9164B">
        <w:rPr>
          <w:rFonts w:ascii="Times New Roman" w:hAnsi="Times New Roman" w:cs="Times New Roman"/>
          <w:sz w:val="16"/>
          <w:szCs w:val="16"/>
        </w:rPr>
        <w:t xml:space="preserve"> питания», юридический адрес:</w:t>
      </w:r>
      <w:r w:rsidRPr="00C9164B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C9164B">
        <w:rPr>
          <w:rFonts w:ascii="Times New Roman" w:hAnsi="Times New Roman" w:cs="Times New Roman"/>
          <w:sz w:val="16"/>
          <w:szCs w:val="16"/>
        </w:rPr>
        <w:t xml:space="preserve">298650, Республика Крым, г. Ялта, пгт. Массандра, ул. Умельцев, д. 2,  не выполнило в установленный срок, а именно до 12 мая 2026 года, пункты с 1 по 44 предписания об устранении  нарушений обязательных требований пожарной </w:t>
      </w:r>
      <w:r w:rsidRPr="00C9164B">
        <w:rPr>
          <w:rFonts w:ascii="Times New Roman" w:hAnsi="Times New Roman" w:cs="Times New Roman"/>
          <w:sz w:val="16"/>
          <w:szCs w:val="16"/>
        </w:rPr>
        <w:t>безопасности № 2509/022-91/314-В/ПВП от 26 сентября 2025 года.</w:t>
      </w:r>
    </w:p>
    <w:p w:rsidR="00191762" w:rsidRPr="00C9164B" w:rsidP="00191762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eastAsia="Calibri" w:hAnsi="Times New Roman"/>
          <w:sz w:val="16"/>
          <w:szCs w:val="16"/>
          <w:lang w:eastAsia="en-US"/>
        </w:rPr>
        <w:t>Федеральный закон от 21.12.1994 года № 69-ФЗ "О пожарной безопасности" (далее ФЗ № 69-ФЗ)</w:t>
      </w:r>
      <w:r w:rsidRPr="00C9164B">
        <w:rPr>
          <w:rFonts w:ascii="Times New Roman" w:hAnsi="Times New Roman"/>
          <w:sz w:val="16"/>
          <w:szCs w:val="16"/>
        </w:rPr>
        <w:t xml:space="preserve"> определяет общие правовые, экономические и социальные основы обеспечения пожарной безопасности в Россий</w:t>
      </w:r>
      <w:r w:rsidRPr="00C9164B">
        <w:rPr>
          <w:rFonts w:ascii="Times New Roman" w:hAnsi="Times New Roman"/>
          <w:sz w:val="16"/>
          <w:szCs w:val="16"/>
        </w:rPr>
        <w:t>ской Федерации, регулирует в этой области отношения между органами государственной власти, органами местного самоуправления, общественными объединениями, юридическими лицами (далее - организации), должностными лицами, гражданами (физическими лицами), в том</w:t>
      </w:r>
      <w:r w:rsidRPr="00C9164B">
        <w:rPr>
          <w:rFonts w:ascii="Times New Roman" w:hAnsi="Times New Roman"/>
          <w:sz w:val="16"/>
          <w:szCs w:val="16"/>
        </w:rPr>
        <w:t xml:space="preserve"> числе индивидуальными предпринимателями (далее - граждане).</w:t>
      </w:r>
    </w:p>
    <w:p w:rsidR="00191762" w:rsidRPr="00C9164B" w:rsidP="00191762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Положениями статьи 1 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>ФЗ №-69-ФЗ</w:t>
      </w:r>
      <w:r w:rsidRPr="00C9164B">
        <w:rPr>
          <w:rFonts w:ascii="Times New Roman" w:hAnsi="Times New Roman"/>
          <w:sz w:val="16"/>
          <w:szCs w:val="16"/>
        </w:rPr>
        <w:t xml:space="preserve"> определено, что пожарная безопасность - состояние защищенности личности, имущества, общества и государства от пожаров. Требования пожарной безопасности - специальн</w:t>
      </w:r>
      <w:r w:rsidRPr="00C9164B">
        <w:rPr>
          <w:rFonts w:ascii="Times New Roman" w:hAnsi="Times New Roman"/>
          <w:sz w:val="16"/>
          <w:szCs w:val="16"/>
        </w:rPr>
        <w:t>ые условия социального и (или) технического характера, установленные в целях обеспечения пожарной безопасности федеральными законами и иными нормативными правовыми актами Российской Федерации, а также нормативными документами по пожарной безопасности. Нару</w:t>
      </w:r>
      <w:r w:rsidRPr="00C9164B">
        <w:rPr>
          <w:rFonts w:ascii="Times New Roman" w:hAnsi="Times New Roman"/>
          <w:sz w:val="16"/>
          <w:szCs w:val="16"/>
        </w:rPr>
        <w:t>шение требований пожарной безопасности - невыполнение или ненадлежащее выполнение требований пожарной безопасности.</w:t>
      </w:r>
    </w:p>
    <w:p w:rsidR="00191762" w:rsidRPr="00C9164B" w:rsidP="00191762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Style w:val="FontStyle17"/>
          <w:sz w:val="16"/>
          <w:szCs w:val="16"/>
        </w:rPr>
        <w:t xml:space="preserve">В соответствии с положениями ст. 3  ФЗ 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>№ 69-ФЗ</w:t>
      </w:r>
      <w:r w:rsidRPr="00C9164B">
        <w:rPr>
          <w:rStyle w:val="FontStyle17"/>
          <w:bCs/>
          <w:sz w:val="16"/>
          <w:szCs w:val="16"/>
        </w:rPr>
        <w:t xml:space="preserve"> с</w:t>
      </w:r>
      <w:r w:rsidRPr="00C9164B">
        <w:rPr>
          <w:rStyle w:val="FontStyle17"/>
          <w:sz w:val="16"/>
          <w:szCs w:val="16"/>
        </w:rPr>
        <w:t>истема обеспечения пожарной безопасности - совокупность сил и средств, а также мер правового</w:t>
      </w:r>
      <w:r w:rsidRPr="00C9164B">
        <w:rPr>
          <w:rStyle w:val="FontStyle17"/>
          <w:sz w:val="16"/>
          <w:szCs w:val="16"/>
        </w:rPr>
        <w:t xml:space="preserve">, организационного, экономического, социального и научно-технического характера, направленных на профилактику </w:t>
      </w:r>
      <w:hyperlink r:id="rId5" w:anchor="sub_5002" w:history="1">
        <w:r w:rsidRPr="00C9164B">
          <w:rPr>
            <w:rStyle w:val="FontStyle17"/>
            <w:sz w:val="16"/>
            <w:szCs w:val="16"/>
          </w:rPr>
          <w:t>пожаров</w:t>
        </w:r>
      </w:hyperlink>
      <w:r w:rsidRPr="00C9164B">
        <w:rPr>
          <w:rStyle w:val="FontStyle17"/>
          <w:sz w:val="16"/>
          <w:szCs w:val="16"/>
        </w:rPr>
        <w:t xml:space="preserve">, их тушение и проведение аварийно-спасательных работ. Основными элементами системы обеспечения </w:t>
      </w:r>
      <w:hyperlink r:id="rId5" w:anchor="sub_5001" w:history="1">
        <w:r w:rsidRPr="00C9164B">
          <w:rPr>
            <w:rStyle w:val="FontStyle17"/>
            <w:sz w:val="16"/>
            <w:szCs w:val="16"/>
          </w:rPr>
          <w:t>пожарной безопасности</w:t>
        </w:r>
      </w:hyperlink>
      <w:r w:rsidRPr="00C9164B">
        <w:rPr>
          <w:rStyle w:val="FontStyle17"/>
          <w:sz w:val="16"/>
          <w:szCs w:val="16"/>
        </w:rPr>
        <w:t xml:space="preserve"> являются органы государственной власти, органы местного самоуправления, организации, граждане, принимающие участие в обеспечении пожарной безопасности в соответствии с законодательством Российской Федерации.</w:t>
      </w:r>
    </w:p>
    <w:p w:rsidR="00191762" w:rsidRPr="00C9164B" w:rsidP="00191762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C9164B">
        <w:rPr>
          <w:rFonts w:ascii="Times New Roman" w:eastAsia="Calibri" w:hAnsi="Times New Roman"/>
          <w:sz w:val="16"/>
          <w:szCs w:val="16"/>
          <w:lang w:eastAsia="en-US"/>
        </w:rPr>
        <w:t>В силу ст.6 ФЗ № 69 должн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>остные лица органов государственного пожарного надзора имеют право давать руководителям организаций, должностным лицам и гражданам обязательные для исполнения предписания по устранению нарушений требований пожарной безопасности.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eastAsia="Calibri" w:hAnsi="Times New Roman"/>
          <w:sz w:val="16"/>
          <w:szCs w:val="16"/>
          <w:lang w:eastAsia="en-US"/>
        </w:rPr>
        <w:t xml:space="preserve">В соответствии со ст.38 ФЗ 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 xml:space="preserve">№ 69 </w:t>
      </w:r>
      <w:r w:rsidRPr="00C9164B">
        <w:rPr>
          <w:rFonts w:ascii="Times New Roman" w:hAnsi="Times New Roman"/>
          <w:sz w:val="16"/>
          <w:szCs w:val="16"/>
        </w:rPr>
        <w:t xml:space="preserve">ответственность за нарушение требований пожарной безопасности в соответствии с действующим законодательством несут, в том числе: собственники имущества; лица, уполномоченные владеть, пользоваться или распоряжаться имуществом, в том числе руководители </w:t>
      </w:r>
      <w:r w:rsidRPr="00C9164B">
        <w:rPr>
          <w:rFonts w:ascii="Times New Roman" w:hAnsi="Times New Roman"/>
          <w:sz w:val="16"/>
          <w:szCs w:val="16"/>
        </w:rPr>
        <w:t xml:space="preserve">организаций; лица, в установленном порядке назначенные ответственными за обеспечение пожарной безопасности; должностные лица в пределах их компетенции. </w:t>
      </w:r>
    </w:p>
    <w:p w:rsidR="00990F90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Согласно решения учредителя № 1 /</w:t>
      </w:r>
      <w:r w:rsidRPr="00C9164B">
        <w:rPr>
          <w:rFonts w:ascii="Times New Roman" w:hAnsi="Times New Roman"/>
          <w:sz w:val="16"/>
          <w:szCs w:val="16"/>
        </w:rPr>
        <w:t>Р</w:t>
      </w:r>
      <w:r w:rsidRPr="00C9164B">
        <w:rPr>
          <w:rFonts w:ascii="Times New Roman" w:hAnsi="Times New Roman"/>
          <w:sz w:val="16"/>
          <w:szCs w:val="16"/>
        </w:rPr>
        <w:t xml:space="preserve"> от 23.12.2024 Жагорникова Л.М является директором Общества с огранич</w:t>
      </w:r>
      <w:r w:rsidRPr="00C9164B">
        <w:rPr>
          <w:rFonts w:ascii="Times New Roman" w:hAnsi="Times New Roman"/>
          <w:sz w:val="16"/>
          <w:szCs w:val="16"/>
        </w:rPr>
        <w:t>енной ответственностью «Южгеопроект», а также на основании п. 2.1 должностной инструкции от 23.12.2024 не запланировала финансовую деятельность Общества и не заключила договор для выполнения предписания.</w:t>
      </w:r>
    </w:p>
    <w:p w:rsidR="00191762" w:rsidRPr="00C9164B" w:rsidP="00191762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C9164B">
        <w:rPr>
          <w:rStyle w:val="FontStyle17"/>
          <w:bCs/>
          <w:sz w:val="16"/>
          <w:szCs w:val="16"/>
        </w:rPr>
        <w:t>Согласно п. 1 Положения о федеральном государственно</w:t>
      </w:r>
      <w:r w:rsidRPr="00C9164B">
        <w:rPr>
          <w:rStyle w:val="FontStyle17"/>
          <w:bCs/>
          <w:sz w:val="16"/>
          <w:szCs w:val="16"/>
        </w:rPr>
        <w:t xml:space="preserve">м пожарном надзоре, утвержденного </w:t>
      </w:r>
      <w:hyperlink r:id="rId5" w:anchor="sub_0" w:history="1">
        <w:r w:rsidRPr="00C9164B">
          <w:rPr>
            <w:rStyle w:val="Hyperlink"/>
            <w:rFonts w:ascii="Times New Roman" w:hAnsi="Times New Roman"/>
            <w:sz w:val="16"/>
            <w:szCs w:val="16"/>
            <w:u w:val="none"/>
          </w:rPr>
          <w:t>Постановлением</w:t>
        </w:r>
      </w:hyperlink>
      <w:r w:rsidRPr="00C9164B">
        <w:rPr>
          <w:rStyle w:val="FontStyle17"/>
          <w:bCs/>
          <w:sz w:val="16"/>
          <w:szCs w:val="16"/>
        </w:rPr>
        <w:t xml:space="preserve"> Правительства РФ от 12 апреля 2012 года № 290, </w:t>
      </w:r>
      <w:r w:rsidRPr="00C9164B">
        <w:rPr>
          <w:rStyle w:val="FontStyle17"/>
          <w:sz w:val="16"/>
          <w:szCs w:val="16"/>
        </w:rPr>
        <w:t>федеральный государственный пожарный надзор, за исключением федерального государственного пожарного надзора, осуществляемого в лесах, на подземных объектах, при ведении горных работ, при производстве, транспортировке, хранении, использовании и утилизации в</w:t>
      </w:r>
      <w:r w:rsidRPr="00C9164B">
        <w:rPr>
          <w:rStyle w:val="FontStyle17"/>
          <w:sz w:val="16"/>
          <w:szCs w:val="16"/>
        </w:rPr>
        <w:t>зрывчатых материалов промышленного назначения, осуществляется должностными лицами органов государственного пожарного надзора федеральной противопожарной службы</w:t>
      </w:r>
      <w:r w:rsidRPr="00C9164B">
        <w:rPr>
          <w:rStyle w:val="FontStyle17"/>
          <w:sz w:val="16"/>
          <w:szCs w:val="16"/>
        </w:rPr>
        <w:t xml:space="preserve"> Государственной противопожарной службы (далее - органы государственного пожарного надзора), явля</w:t>
      </w:r>
      <w:r w:rsidRPr="00C9164B">
        <w:rPr>
          <w:rStyle w:val="FontStyle17"/>
          <w:sz w:val="16"/>
          <w:szCs w:val="16"/>
        </w:rPr>
        <w:t xml:space="preserve">ющимися государственными инспекторами по пожарному надзору. </w:t>
      </w:r>
      <w:r w:rsidRPr="00C9164B">
        <w:rPr>
          <w:rStyle w:val="FontStyle17"/>
          <w:sz w:val="16"/>
          <w:szCs w:val="16"/>
        </w:rPr>
        <w:t xml:space="preserve">Органы государственного пожарного надзора осуществляют деятельность, направленную на предупреждение, выявление и пресечение нарушений организациями и гражданами требований, установленных </w:t>
      </w:r>
      <w:hyperlink r:id="rId6" w:history="1">
        <w:r w:rsidRPr="00C9164B">
          <w:rPr>
            <w:rStyle w:val="Hyperlink"/>
            <w:rFonts w:ascii="Times New Roman" w:hAnsi="Times New Roman"/>
            <w:sz w:val="16"/>
            <w:szCs w:val="16"/>
            <w:u w:val="none"/>
          </w:rPr>
          <w:t>законодательством</w:t>
        </w:r>
      </w:hyperlink>
      <w:r w:rsidRPr="00C9164B">
        <w:rPr>
          <w:rStyle w:val="FontStyle17"/>
          <w:sz w:val="16"/>
          <w:szCs w:val="16"/>
        </w:rPr>
        <w:t xml:space="preserve"> Российской Федерации о пожарной безопасности, посредством организации и проведения в установленном порядке проверок деятельности организаций и граждан, состояния используемых (эксплуатируемых) ими объектов за</w:t>
      </w:r>
      <w:r w:rsidRPr="00C9164B">
        <w:rPr>
          <w:rStyle w:val="FontStyle17"/>
          <w:sz w:val="16"/>
          <w:szCs w:val="16"/>
        </w:rPr>
        <w:t>щиты, а также на систематическое наблюдение за исполнением требований пожарной безопасности, анализ и прогнозирование состояния исполнения указанных требований при</w:t>
      </w:r>
      <w:r w:rsidRPr="00C9164B">
        <w:rPr>
          <w:rStyle w:val="FontStyle17"/>
          <w:sz w:val="16"/>
          <w:szCs w:val="16"/>
        </w:rPr>
        <w:t xml:space="preserve"> </w:t>
      </w:r>
      <w:r w:rsidRPr="00C9164B">
        <w:rPr>
          <w:rStyle w:val="FontStyle17"/>
          <w:sz w:val="16"/>
          <w:szCs w:val="16"/>
        </w:rPr>
        <w:t>осуществлении</w:t>
      </w:r>
      <w:r w:rsidRPr="00C9164B">
        <w:rPr>
          <w:rStyle w:val="FontStyle17"/>
          <w:sz w:val="16"/>
          <w:szCs w:val="16"/>
        </w:rPr>
        <w:t xml:space="preserve"> организациями и гражданами своей деятельности.</w:t>
      </w:r>
    </w:p>
    <w:p w:rsidR="00191762" w:rsidRPr="00C9164B" w:rsidP="00191762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C9164B">
        <w:rPr>
          <w:rStyle w:val="FontStyle17"/>
          <w:sz w:val="16"/>
          <w:szCs w:val="16"/>
        </w:rPr>
        <w:t>Согласно п.п. «е» п. 9 Положени</w:t>
      </w:r>
      <w:r w:rsidRPr="00C9164B">
        <w:rPr>
          <w:rStyle w:val="FontStyle17"/>
          <w:sz w:val="16"/>
          <w:szCs w:val="16"/>
        </w:rPr>
        <w:t>я государственные инспекторы городов (районов) субъектов Российской Федерации, территориальных, объектовых, специальных и воинских подразделений федеральной противопожарной службы по пожарному надзору в порядке, установленном законодательством Российской Ф</w:t>
      </w:r>
      <w:r w:rsidRPr="00C9164B">
        <w:rPr>
          <w:rStyle w:val="FontStyle17"/>
          <w:sz w:val="16"/>
          <w:szCs w:val="16"/>
        </w:rPr>
        <w:t>едерации, имеют право: выдавать организациям и гражданам предписания об устранении выявленных нарушений требований пожарной безопасности (кроме реализуемой продукции), о проведении мероприятий по обеспечению пожарной безопасности на объектах защиты и</w:t>
      </w:r>
      <w:r w:rsidRPr="00C9164B">
        <w:rPr>
          <w:rStyle w:val="FontStyle17"/>
          <w:sz w:val="16"/>
          <w:szCs w:val="16"/>
        </w:rPr>
        <w:t xml:space="preserve"> по пр</w:t>
      </w:r>
      <w:r w:rsidRPr="00C9164B">
        <w:rPr>
          <w:rStyle w:val="FontStyle17"/>
          <w:sz w:val="16"/>
          <w:szCs w:val="16"/>
        </w:rPr>
        <w:t>едотвращению угрозы возникновения пожара.</w:t>
      </w:r>
    </w:p>
    <w:p w:rsidR="00191762" w:rsidRPr="00C9164B" w:rsidP="00191762">
      <w:pPr>
        <w:spacing w:after="0" w:line="0" w:lineRule="atLeast"/>
        <w:ind w:firstLine="567"/>
        <w:jc w:val="both"/>
        <w:rPr>
          <w:rStyle w:val="FontStyle17"/>
          <w:rFonts w:eastAsia="Calibri"/>
          <w:sz w:val="16"/>
          <w:szCs w:val="16"/>
          <w:lang w:eastAsia="en-US"/>
        </w:rPr>
      </w:pPr>
      <w:r w:rsidRPr="00C9164B">
        <w:rPr>
          <w:rFonts w:ascii="Times New Roman" w:eastAsia="Calibri" w:hAnsi="Times New Roman"/>
          <w:sz w:val="16"/>
          <w:szCs w:val="16"/>
          <w:lang w:eastAsia="en-US"/>
        </w:rPr>
        <w:t>Согласно ч. 1, п. 1 ч. 2 ст. 10 Федерального закона от 26 декабря 2008 г. N 294-ФЗ "О защите прав юридических лиц и индивидуальных предпринимателей при осуществлении государственного контроля (надзора) и муниципаль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 xml:space="preserve">ного контроля" предметом внеплановой проверки является соблюдение юридическим лицом, индивидуальным предпринимателем в процессе осуществления деятельности обязательных требований и требований, установленных муниципальными правовыми актами, 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>выполнение предп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>исаний органов государственного контроля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 xml:space="preserve"> (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>надзора), органов муниципального контроля, проведение мероприятий по предотвращению причинения вреда жизни, здоровью граждан, вреда животным, растениям, окружающей среде, объектам культурного наследия (памятникам и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 xml:space="preserve">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>особое историческое, научное, культурное значение, входящим в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 xml:space="preserve"> состав национального библиотечного фонда, по обеспечению безопасности государства, по предупреждению возникновения чрезвычайных ситуаций природного и техногенного характера, по ликвидации послед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 xml:space="preserve">ствий причинения такого вреда. Основанием для проведения внеплановой проверки является: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</w:t>
      </w:r>
      <w:r w:rsidRPr="00C9164B">
        <w:rPr>
          <w:rFonts w:ascii="Times New Roman" w:eastAsia="Calibri" w:hAnsi="Times New Roman"/>
          <w:sz w:val="16"/>
          <w:szCs w:val="16"/>
          <w:lang w:eastAsia="en-US"/>
        </w:rPr>
        <w:t>(или) требований, установленных муниципальными правовыми актами.</w:t>
      </w:r>
    </w:p>
    <w:p w:rsidR="00191762" w:rsidRPr="00C9164B" w:rsidP="00191762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При таких обстоятельствах, прихожу к выводу, что </w:t>
      </w:r>
      <w:r w:rsidRPr="00C9164B">
        <w:rPr>
          <w:rStyle w:val="FontStyle17"/>
          <w:sz w:val="16"/>
          <w:szCs w:val="16"/>
        </w:rPr>
        <w:t>внеплановая выездная проверка с целью контро</w:t>
      </w:r>
      <w:r w:rsidRPr="00C9164B" w:rsidR="00D65D1F">
        <w:rPr>
          <w:rStyle w:val="FontStyle17"/>
          <w:sz w:val="16"/>
          <w:szCs w:val="16"/>
        </w:rPr>
        <w:t>ля за исполнением предписания №</w:t>
      </w:r>
      <w:r w:rsidRPr="00C9164B" w:rsidR="00990F90">
        <w:rPr>
          <w:rFonts w:ascii="Times New Roman" w:hAnsi="Times New Roman"/>
          <w:sz w:val="16"/>
          <w:szCs w:val="16"/>
        </w:rPr>
        <w:t xml:space="preserve"> 2511/0225-91/478/</w:t>
      </w:r>
      <w:r w:rsidRPr="00C9164B" w:rsidR="00990F90">
        <w:rPr>
          <w:rFonts w:ascii="Times New Roman" w:hAnsi="Times New Roman"/>
          <w:sz w:val="16"/>
          <w:szCs w:val="16"/>
        </w:rPr>
        <w:t>П</w:t>
      </w:r>
      <w:r w:rsidRPr="00C9164B" w:rsidR="00990F90">
        <w:rPr>
          <w:rFonts w:ascii="Times New Roman" w:hAnsi="Times New Roman"/>
          <w:sz w:val="16"/>
          <w:szCs w:val="16"/>
        </w:rPr>
        <w:t>/ПВП от 12 декабря 2025 года</w:t>
      </w:r>
      <w:r w:rsidRPr="00C9164B">
        <w:rPr>
          <w:rStyle w:val="FontStyle17"/>
          <w:sz w:val="16"/>
          <w:szCs w:val="16"/>
        </w:rPr>
        <w:t>, а также само предп</w:t>
      </w:r>
      <w:r w:rsidRPr="00C9164B">
        <w:rPr>
          <w:rStyle w:val="FontStyle17"/>
          <w:sz w:val="16"/>
          <w:szCs w:val="16"/>
        </w:rPr>
        <w:t xml:space="preserve">исание </w:t>
      </w:r>
      <w:r w:rsidRPr="00C9164B">
        <w:rPr>
          <w:rFonts w:ascii="Times New Roman" w:hAnsi="Times New Roman"/>
          <w:sz w:val="16"/>
          <w:szCs w:val="16"/>
        </w:rPr>
        <w:t xml:space="preserve">об устранении выявленных нарушений, в соответствии с которым </w:t>
      </w:r>
      <w:r w:rsidRPr="00C9164B" w:rsidR="00990F90">
        <w:rPr>
          <w:rFonts w:ascii="Times New Roman" w:hAnsi="Times New Roman"/>
          <w:sz w:val="16"/>
          <w:szCs w:val="16"/>
        </w:rPr>
        <w:t>должностное лицо</w:t>
      </w:r>
      <w:r w:rsidRPr="00C9164B">
        <w:rPr>
          <w:rStyle w:val="FontStyle17"/>
          <w:sz w:val="16"/>
          <w:szCs w:val="16"/>
        </w:rPr>
        <w:t xml:space="preserve"> обязано в срок </w:t>
      </w:r>
      <w:r w:rsidRPr="00C9164B">
        <w:rPr>
          <w:rFonts w:ascii="Times New Roman" w:hAnsi="Times New Roman"/>
          <w:sz w:val="16"/>
          <w:szCs w:val="16"/>
        </w:rPr>
        <w:t xml:space="preserve">до </w:t>
      </w:r>
      <w:r w:rsidRPr="00C9164B" w:rsidR="00990F90">
        <w:rPr>
          <w:rFonts w:ascii="Times New Roman" w:hAnsi="Times New Roman"/>
          <w:sz w:val="16"/>
          <w:szCs w:val="16"/>
        </w:rPr>
        <w:t>12 мая 2026 года</w:t>
      </w:r>
      <w:r w:rsidRPr="00C9164B">
        <w:rPr>
          <w:rStyle w:val="FontStyle17"/>
          <w:sz w:val="16"/>
          <w:szCs w:val="16"/>
        </w:rPr>
        <w:t xml:space="preserve"> устранить нарушения требований пожарной безопасности, законные и обоснованные</w:t>
      </w:r>
      <w:r w:rsidRPr="00C9164B">
        <w:rPr>
          <w:rFonts w:ascii="Times New Roman" w:hAnsi="Times New Roman"/>
          <w:sz w:val="16"/>
          <w:szCs w:val="16"/>
        </w:rPr>
        <w:t>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C9164B">
        <w:rPr>
          <w:rFonts w:ascii="Times New Roman" w:hAnsi="Times New Roman"/>
          <w:sz w:val="16"/>
          <w:szCs w:val="16"/>
        </w:rPr>
        <w:t>Мировой судья учитывает, что предписание должно содержать</w:t>
      </w:r>
      <w:r w:rsidRPr="00C9164B">
        <w:rPr>
          <w:rFonts w:ascii="Times New Roman" w:hAnsi="Times New Roman"/>
          <w:sz w:val="16"/>
          <w:szCs w:val="16"/>
        </w:rPr>
        <w:t xml:space="preserve"> только законные требования, то есть на лицо (юридическое, должностное, физическое) может быть возложена обязанность по устранению лишь тех нарушений, соблюдение которых обязательно для них в силу закона, а сами требования должны быть реально исполнимы. Ис</w:t>
      </w:r>
      <w:r w:rsidRPr="00C9164B">
        <w:rPr>
          <w:rFonts w:ascii="Times New Roman" w:hAnsi="Times New Roman"/>
          <w:sz w:val="16"/>
          <w:szCs w:val="16"/>
        </w:rPr>
        <w:t>полнимость предписания является важным требованием к данному виду ненормативного акта и одним из элементов законности предписания, поскольку предписание исходит от государственного органа, обладающего властными полномочиями, носит обязательный характер и д</w:t>
      </w:r>
      <w:r w:rsidRPr="00C9164B">
        <w:rPr>
          <w:rFonts w:ascii="Times New Roman" w:hAnsi="Times New Roman"/>
          <w:sz w:val="16"/>
          <w:szCs w:val="16"/>
        </w:rPr>
        <w:t xml:space="preserve">ля его исполнения устанавливается определенный срок, за нарушение которого наступает административная ответственность (часть 12 </w:t>
      </w:r>
      <w:hyperlink r:id="rId7" w:history="1">
        <w:r w:rsidRPr="00C9164B">
          <w:rPr>
            <w:rStyle w:val="Hyperlink"/>
            <w:rFonts w:ascii="Times New Roman" w:hAnsi="Times New Roman"/>
            <w:sz w:val="16"/>
            <w:szCs w:val="16"/>
            <w:u w:val="none"/>
          </w:rPr>
          <w:t>статьи 19.5</w:t>
        </w:r>
      </w:hyperlink>
      <w:r w:rsidRPr="00C9164B">
        <w:rPr>
          <w:rFonts w:ascii="Times New Roman" w:hAnsi="Times New Roman"/>
          <w:sz w:val="16"/>
          <w:szCs w:val="16"/>
        </w:rPr>
        <w:t xml:space="preserve"> КоАП РФ).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Следовательно, предписание должностного лица, содержащее законные требования, должно быть реально исполнимо и содержать конкретные указания, четкие формулировки относительно конкретных действий, которые </w:t>
      </w:r>
      <w:r w:rsidRPr="00C9164B">
        <w:rPr>
          <w:rFonts w:ascii="Times New Roman" w:hAnsi="Times New Roman"/>
          <w:sz w:val="16"/>
          <w:szCs w:val="16"/>
        </w:rPr>
        <w:t xml:space="preserve">необходимо совершить исполнителю, и которые должны быть направлены на прекращение и устранение выявленного нарушения. При этом содержащиеся в предписании формулировки должны исключать возможность двоякого толкования; изложение должно быть кратким, четким, </w:t>
      </w:r>
      <w:r w:rsidRPr="00C9164B">
        <w:rPr>
          <w:rFonts w:ascii="Times New Roman" w:hAnsi="Times New Roman"/>
          <w:sz w:val="16"/>
          <w:szCs w:val="16"/>
        </w:rPr>
        <w:t>ясным, последовательным, доступным для понимания всеми лицами.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Оценивая предписание № </w:t>
      </w:r>
      <w:r w:rsidRPr="00C9164B" w:rsidR="00D65D1F">
        <w:rPr>
          <w:rFonts w:ascii="Times New Roman" w:hAnsi="Times New Roman"/>
          <w:sz w:val="16"/>
          <w:szCs w:val="16"/>
        </w:rPr>
        <w:t>2511/0225-91/478/</w:t>
      </w:r>
      <w:r w:rsidRPr="00C9164B" w:rsidR="00D65D1F">
        <w:rPr>
          <w:rFonts w:ascii="Times New Roman" w:hAnsi="Times New Roman"/>
          <w:sz w:val="16"/>
          <w:szCs w:val="16"/>
        </w:rPr>
        <w:t>П</w:t>
      </w:r>
      <w:r w:rsidRPr="00C9164B" w:rsidR="00D65D1F">
        <w:rPr>
          <w:rFonts w:ascii="Times New Roman" w:hAnsi="Times New Roman"/>
          <w:sz w:val="16"/>
          <w:szCs w:val="16"/>
        </w:rPr>
        <w:t>/ПВП от 12 декабря 2025 года</w:t>
      </w:r>
      <w:r w:rsidRPr="00C9164B">
        <w:rPr>
          <w:rFonts w:ascii="Times New Roman" w:hAnsi="Times New Roman"/>
          <w:sz w:val="16"/>
          <w:szCs w:val="16"/>
        </w:rPr>
        <w:t xml:space="preserve">, мировой судья приходит к выводу, что оно в полном объеме отвечает вышеуказанным критериям, что в свою очередь свидетельствует об его законности и обоснованности. 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Виновность </w:t>
      </w:r>
      <w:r w:rsidRPr="00C9164B" w:rsidR="00D65D1F">
        <w:rPr>
          <w:rFonts w:ascii="Times New Roman" w:hAnsi="Times New Roman"/>
          <w:sz w:val="16"/>
          <w:szCs w:val="16"/>
        </w:rPr>
        <w:t xml:space="preserve">Жагорниковой Л.М.  </w:t>
      </w:r>
      <w:r w:rsidRPr="00C9164B">
        <w:rPr>
          <w:rFonts w:ascii="Times New Roman" w:hAnsi="Times New Roman"/>
          <w:sz w:val="16"/>
          <w:szCs w:val="16"/>
        </w:rPr>
        <w:t xml:space="preserve">в совершении данного правонарушения подтверждается: 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- проток</w:t>
      </w:r>
      <w:r w:rsidRPr="00C9164B">
        <w:rPr>
          <w:rFonts w:ascii="Times New Roman" w:hAnsi="Times New Roman"/>
          <w:sz w:val="16"/>
          <w:szCs w:val="16"/>
        </w:rPr>
        <w:t xml:space="preserve">олом об административном правонарушении № </w:t>
      </w:r>
      <w:r w:rsidRPr="00C9164B" w:rsidR="00D65D1F">
        <w:rPr>
          <w:rFonts w:ascii="Times New Roman" w:hAnsi="Times New Roman"/>
          <w:sz w:val="16"/>
          <w:szCs w:val="16"/>
        </w:rPr>
        <w:t>2606-91-022-000</w:t>
      </w:r>
      <w:r w:rsidRPr="00C9164B">
        <w:rPr>
          <w:rFonts w:ascii="Times New Roman" w:hAnsi="Times New Roman"/>
          <w:sz w:val="16"/>
          <w:szCs w:val="16"/>
        </w:rPr>
        <w:t>6</w:t>
      </w:r>
      <w:r w:rsidRPr="00C9164B" w:rsidR="00D65D1F">
        <w:rPr>
          <w:rFonts w:ascii="Times New Roman" w:hAnsi="Times New Roman"/>
          <w:sz w:val="16"/>
          <w:szCs w:val="16"/>
        </w:rPr>
        <w:t>7</w:t>
      </w:r>
      <w:r w:rsidRPr="00C9164B">
        <w:rPr>
          <w:rFonts w:ascii="Times New Roman" w:hAnsi="Times New Roman"/>
          <w:sz w:val="16"/>
          <w:szCs w:val="16"/>
        </w:rPr>
        <w:t xml:space="preserve">/6/1 от </w:t>
      </w:r>
      <w:r w:rsidRPr="00C9164B" w:rsidR="00D65D1F">
        <w:rPr>
          <w:rFonts w:ascii="Times New Roman" w:hAnsi="Times New Roman"/>
          <w:sz w:val="16"/>
          <w:szCs w:val="16"/>
        </w:rPr>
        <w:t>19</w:t>
      </w:r>
      <w:r w:rsidRPr="00C9164B">
        <w:rPr>
          <w:rFonts w:ascii="Times New Roman" w:hAnsi="Times New Roman"/>
          <w:sz w:val="16"/>
          <w:szCs w:val="16"/>
        </w:rPr>
        <w:t xml:space="preserve">.06.2026, который составлен компетентным лицом в соответствии с требованиями ст. 28.2 КоАП РФ (л.д. </w:t>
      </w:r>
      <w:r w:rsidRPr="00C9164B" w:rsidR="00D65D1F">
        <w:rPr>
          <w:rFonts w:ascii="Times New Roman" w:hAnsi="Times New Roman"/>
          <w:sz w:val="16"/>
          <w:szCs w:val="16"/>
        </w:rPr>
        <w:t>5-8</w:t>
      </w:r>
      <w:r w:rsidRPr="00C9164B">
        <w:rPr>
          <w:rFonts w:ascii="Times New Roman" w:hAnsi="Times New Roman"/>
          <w:sz w:val="16"/>
          <w:szCs w:val="16"/>
        </w:rPr>
        <w:t xml:space="preserve">), </w:t>
      </w:r>
    </w:p>
    <w:p w:rsidR="00D65D1F" w:rsidRPr="00C9164B" w:rsidP="00D65D1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- копией должностной инструкции Жагорниковой Л.М. (л.д. 9-11);</w:t>
      </w:r>
    </w:p>
    <w:p w:rsidR="00D65D1F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- копией решения </w:t>
      </w:r>
      <w:r w:rsidRPr="00C9164B">
        <w:rPr>
          <w:rFonts w:ascii="Times New Roman" w:hAnsi="Times New Roman"/>
          <w:sz w:val="16"/>
          <w:szCs w:val="16"/>
        </w:rPr>
        <w:t>учредителя № 1 /</w:t>
      </w:r>
      <w:r w:rsidRPr="00C9164B">
        <w:rPr>
          <w:rFonts w:ascii="Times New Roman" w:hAnsi="Times New Roman"/>
          <w:sz w:val="16"/>
          <w:szCs w:val="16"/>
        </w:rPr>
        <w:t>Р</w:t>
      </w:r>
      <w:r w:rsidRPr="00C9164B">
        <w:rPr>
          <w:rFonts w:ascii="Times New Roman" w:hAnsi="Times New Roman"/>
          <w:sz w:val="16"/>
          <w:szCs w:val="16"/>
        </w:rPr>
        <w:t xml:space="preserve"> от 23.12.2024 (л.д. 12); </w:t>
      </w:r>
    </w:p>
    <w:p w:rsidR="001E58C0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- письменными объяснениями Жагорниковой Л.М. от 19.06.2026, согласно которых она с нарушением согласна, вину признала в полном объеме (л.д. 15-16);</w:t>
      </w:r>
    </w:p>
    <w:p w:rsidR="001E58C0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- актом наблюдения за соблюдением обязательных требований от 15.</w:t>
      </w:r>
      <w:r w:rsidRPr="00C9164B">
        <w:rPr>
          <w:rFonts w:ascii="Times New Roman" w:hAnsi="Times New Roman"/>
          <w:sz w:val="16"/>
          <w:szCs w:val="16"/>
        </w:rPr>
        <w:t>06.2026 (л.д. 18-23);</w:t>
      </w:r>
    </w:p>
    <w:p w:rsidR="001E58C0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- ответом на запрос Общества (л.д. 24-30);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-копией предписания об устранении нарушений обязательных требований пожарной безопасности № </w:t>
      </w:r>
      <w:r w:rsidRPr="00C9164B" w:rsidR="0074118D">
        <w:rPr>
          <w:rFonts w:ascii="Times New Roman" w:hAnsi="Times New Roman"/>
          <w:sz w:val="16"/>
          <w:szCs w:val="16"/>
        </w:rPr>
        <w:t>2511/0225-91/478/</w:t>
      </w:r>
      <w:r w:rsidRPr="00C9164B" w:rsidR="0074118D">
        <w:rPr>
          <w:rFonts w:ascii="Times New Roman" w:hAnsi="Times New Roman"/>
          <w:sz w:val="16"/>
          <w:szCs w:val="16"/>
        </w:rPr>
        <w:t>П</w:t>
      </w:r>
      <w:r w:rsidRPr="00C9164B" w:rsidR="0074118D">
        <w:rPr>
          <w:rFonts w:ascii="Times New Roman" w:hAnsi="Times New Roman"/>
          <w:sz w:val="16"/>
          <w:szCs w:val="16"/>
        </w:rPr>
        <w:t xml:space="preserve">/ПВП от 12 декабря 2025 </w:t>
      </w:r>
      <w:r w:rsidRPr="00C9164B">
        <w:rPr>
          <w:rFonts w:ascii="Times New Roman" w:hAnsi="Times New Roman"/>
          <w:sz w:val="16"/>
          <w:szCs w:val="16"/>
        </w:rPr>
        <w:t xml:space="preserve">года (л.д. </w:t>
      </w:r>
      <w:r w:rsidRPr="00C9164B" w:rsidR="0074118D">
        <w:rPr>
          <w:rFonts w:ascii="Times New Roman" w:hAnsi="Times New Roman"/>
          <w:sz w:val="16"/>
          <w:szCs w:val="16"/>
        </w:rPr>
        <w:t>32-39).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Согласно части 1 статьи 2.1 КоАП РФ ад</w:t>
      </w:r>
      <w:r w:rsidRPr="00C9164B">
        <w:rPr>
          <w:rFonts w:ascii="Times New Roman" w:hAnsi="Times New Roman"/>
          <w:sz w:val="16"/>
          <w:szCs w:val="16"/>
        </w:rPr>
        <w:t>министративным правонарушением признается противоправное, виновное действие (бездействие) физического или юридического лица, за которое данным Кодексом или законами субъектов Российской Федерации об административных правонарушениях установлена администрати</w:t>
      </w:r>
      <w:r w:rsidRPr="00C9164B">
        <w:rPr>
          <w:rFonts w:ascii="Times New Roman" w:hAnsi="Times New Roman"/>
          <w:sz w:val="16"/>
          <w:szCs w:val="16"/>
        </w:rPr>
        <w:t>вная ответственность.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hyperlink r:id="rId8" w:history="1">
        <w:r w:rsidRPr="00C9164B">
          <w:rPr>
            <w:rStyle w:val="Hyperlink"/>
            <w:rFonts w:ascii="Times New Roman" w:hAnsi="Times New Roman"/>
            <w:sz w:val="16"/>
            <w:szCs w:val="16"/>
            <w:u w:val="none"/>
          </w:rPr>
          <w:t>Частью 2 статьи 2.1</w:t>
        </w:r>
      </w:hyperlink>
      <w:r w:rsidRPr="00C9164B">
        <w:rPr>
          <w:rFonts w:ascii="Times New Roman" w:hAnsi="Times New Roman"/>
          <w:sz w:val="16"/>
          <w:szCs w:val="16"/>
        </w:rPr>
        <w:t xml:space="preserve"> КоАП РФ предусмотрено, что юридическое лицо признается виновным в совершении административного правонарушения, если будет установлено, что у него имелась возможность для соб</w:t>
      </w:r>
      <w:r w:rsidRPr="00C9164B">
        <w:rPr>
          <w:rFonts w:ascii="Times New Roman" w:hAnsi="Times New Roman"/>
          <w:sz w:val="16"/>
          <w:szCs w:val="16"/>
        </w:rPr>
        <w:t xml:space="preserve">людения правил и норм, за нарушение которых </w:t>
      </w:r>
      <w:hyperlink r:id="rId9" w:history="1">
        <w:r w:rsidRPr="00C9164B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 Российской Федерации об административных правонарушениях</w:t>
        </w:r>
      </w:hyperlink>
      <w:r w:rsidRPr="00C9164B">
        <w:rPr>
          <w:rFonts w:ascii="Times New Roman" w:hAnsi="Times New Roman"/>
          <w:sz w:val="16"/>
          <w:szCs w:val="16"/>
        </w:rPr>
        <w:t xml:space="preserve"> предусмотрена административная ответственность, но данным лицом не были приняты все зависящие от него меры п</w:t>
      </w:r>
      <w:r w:rsidRPr="00C9164B">
        <w:rPr>
          <w:rFonts w:ascii="Times New Roman" w:hAnsi="Times New Roman"/>
          <w:sz w:val="16"/>
          <w:szCs w:val="16"/>
        </w:rPr>
        <w:t>о их соблюдению.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По смыслу приведенных положений закона привлечение юридического лица к административной ответственности возможно лишь при наличии вины данного лица в совершении правонарушения.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По настоящему делу вина </w:t>
      </w:r>
      <w:r w:rsidRPr="00C9164B" w:rsidR="0074118D">
        <w:rPr>
          <w:rFonts w:ascii="Times New Roman" w:hAnsi="Times New Roman"/>
          <w:sz w:val="16"/>
          <w:szCs w:val="16"/>
        </w:rPr>
        <w:t>должностного</w:t>
      </w:r>
      <w:r w:rsidRPr="00C9164B">
        <w:rPr>
          <w:rFonts w:ascii="Times New Roman" w:hAnsi="Times New Roman"/>
          <w:sz w:val="16"/>
          <w:szCs w:val="16"/>
        </w:rPr>
        <w:t xml:space="preserve"> лица в совершении админис</w:t>
      </w:r>
      <w:r w:rsidRPr="00C9164B">
        <w:rPr>
          <w:rFonts w:ascii="Times New Roman" w:hAnsi="Times New Roman"/>
          <w:sz w:val="16"/>
          <w:szCs w:val="16"/>
        </w:rPr>
        <w:t>тративного правонарушения установлена вышеперечисленными доказательствами. Предельным сроком для выполнения указанного выше предписания</w:t>
      </w:r>
      <w:r w:rsidRPr="00C9164B">
        <w:rPr>
          <w:rStyle w:val="FontStyle17"/>
          <w:sz w:val="16"/>
          <w:szCs w:val="16"/>
        </w:rPr>
        <w:t xml:space="preserve">  </w:t>
      </w:r>
      <w:r w:rsidRPr="00C9164B">
        <w:rPr>
          <w:rFonts w:ascii="Times New Roman" w:hAnsi="Times New Roman"/>
          <w:sz w:val="16"/>
          <w:szCs w:val="16"/>
        </w:rPr>
        <w:t xml:space="preserve">является  </w:t>
      </w:r>
      <w:r w:rsidRPr="00C9164B" w:rsidR="004B2142">
        <w:rPr>
          <w:rFonts w:ascii="Times New Roman" w:hAnsi="Times New Roman"/>
          <w:sz w:val="16"/>
          <w:szCs w:val="16"/>
        </w:rPr>
        <w:t>11</w:t>
      </w:r>
      <w:r w:rsidRPr="00C9164B">
        <w:rPr>
          <w:rFonts w:ascii="Times New Roman" w:hAnsi="Times New Roman"/>
          <w:sz w:val="16"/>
          <w:szCs w:val="16"/>
        </w:rPr>
        <w:t xml:space="preserve"> мая 2026 года.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lang w:eastAsia="x-none"/>
        </w:rPr>
      </w:pPr>
      <w:r w:rsidRPr="00C9164B">
        <w:rPr>
          <w:rFonts w:ascii="Times New Roman" w:hAnsi="Times New Roman"/>
          <w:sz w:val="16"/>
          <w:szCs w:val="16"/>
        </w:rPr>
        <w:t xml:space="preserve">Надлежащих доказательств невозможности выполнения предписания в установленный срок </w:t>
      </w:r>
      <w:r w:rsidRPr="00C9164B">
        <w:rPr>
          <w:rFonts w:ascii="Times New Roman" w:hAnsi="Times New Roman"/>
          <w:bCs/>
          <w:iCs/>
          <w:sz w:val="16"/>
          <w:szCs w:val="16"/>
        </w:rPr>
        <w:t>мировому</w:t>
      </w:r>
      <w:r w:rsidRPr="00C9164B">
        <w:rPr>
          <w:rFonts w:ascii="Times New Roman" w:hAnsi="Times New Roman"/>
          <w:bCs/>
          <w:iCs/>
          <w:sz w:val="16"/>
          <w:szCs w:val="16"/>
        </w:rPr>
        <w:t xml:space="preserve"> судье не представлено</w:t>
      </w:r>
      <w:r w:rsidRPr="00C9164B">
        <w:rPr>
          <w:rFonts w:ascii="Times New Roman" w:hAnsi="Times New Roman"/>
          <w:sz w:val="16"/>
          <w:szCs w:val="16"/>
          <w:lang w:eastAsia="x-none"/>
        </w:rPr>
        <w:t>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Допущенные нарушения требований пожарной безопасности, на необходимость устранения которых указано в предписании, могут повлечь негативные последствия, привести к недопустимому риску для жизни и здоровья людей на территории и в поме</w:t>
      </w:r>
      <w:r w:rsidRPr="00C9164B">
        <w:rPr>
          <w:rFonts w:ascii="Times New Roman" w:hAnsi="Times New Roman"/>
          <w:sz w:val="16"/>
          <w:szCs w:val="16"/>
        </w:rPr>
        <w:t>щении Общества.</w:t>
      </w:r>
    </w:p>
    <w:p w:rsidR="00191762" w:rsidRPr="00C9164B" w:rsidP="00191762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Административная ответственность по части 12 ст.19.5КоАП РФ наступает за невыполнение в установленный срок законного предписания органа, осуществляющего федеральный государственный пожарный надзор, и влечет наложение административного штраф</w:t>
      </w:r>
      <w:r w:rsidRPr="00C9164B">
        <w:rPr>
          <w:rFonts w:ascii="Times New Roman" w:hAnsi="Times New Roman"/>
          <w:sz w:val="16"/>
          <w:szCs w:val="16"/>
        </w:rPr>
        <w:t xml:space="preserve">а на граждан в размере от одной тысячи пятисот до двух тысяч рублей; на должностных лиц - от трех тысяч до четырех тысяч рублей; на юридических лиц - от семидесяти тысяч до восьмидесяти тысяч рублей. </w:t>
      </w:r>
    </w:p>
    <w:p w:rsidR="00191762" w:rsidRPr="00C9164B" w:rsidP="00191762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 При разрешении вопроса о назначении </w:t>
      </w:r>
      <w:r w:rsidRPr="00C9164B" w:rsidR="004B2142">
        <w:rPr>
          <w:rFonts w:ascii="Times New Roman" w:hAnsi="Times New Roman"/>
          <w:sz w:val="16"/>
          <w:szCs w:val="16"/>
        </w:rPr>
        <w:t>должностному лицу</w:t>
      </w:r>
      <w:r w:rsidRPr="00C9164B">
        <w:rPr>
          <w:rFonts w:ascii="Times New Roman" w:hAnsi="Times New Roman"/>
          <w:sz w:val="16"/>
          <w:szCs w:val="16"/>
        </w:rPr>
        <w:t xml:space="preserve"> </w:t>
      </w:r>
      <w:r w:rsidRPr="00C9164B">
        <w:rPr>
          <w:rFonts w:ascii="Times New Roman" w:hAnsi="Times New Roman"/>
          <w:sz w:val="16"/>
          <w:szCs w:val="16"/>
        </w:rPr>
        <w:t>административного наказания, принимается во внимание характер совершенного им административного правонарушения, имущественное и финансовое положение лица, отсутствие смягчающих и отягчающих административную ответственность обстоятельств</w:t>
      </w:r>
      <w:r w:rsidRPr="00C9164B">
        <w:rPr>
          <w:rStyle w:val="FontStyle17"/>
          <w:sz w:val="16"/>
          <w:szCs w:val="16"/>
        </w:rPr>
        <w:t>, вследствие чего, п</w:t>
      </w:r>
      <w:r w:rsidRPr="00C9164B">
        <w:rPr>
          <w:rStyle w:val="FontStyle17"/>
          <w:sz w:val="16"/>
          <w:szCs w:val="16"/>
        </w:rPr>
        <w:t>олагаю необходимым применить к правонарушителю административное наказание в виде административного штрафа в размере, предусмотренном законом за данное правонарушение.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Руководствуясь ст.ст. , 29.10,32.2  КоАП Российской Федерации, суд,</w:t>
      </w:r>
    </w:p>
    <w:p w:rsidR="00191762" w:rsidRPr="00C9164B" w:rsidP="00191762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C9164B">
        <w:rPr>
          <w:rFonts w:ascii="Times New Roman" w:hAnsi="Times New Roman"/>
          <w:b/>
          <w:sz w:val="16"/>
          <w:szCs w:val="16"/>
        </w:rPr>
        <w:t>П</w:t>
      </w:r>
      <w:r w:rsidRPr="00C9164B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4B2142" w:rsidRPr="00C9164B" w:rsidP="004B21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 xml:space="preserve">Признать виновным должностное лицо – </w:t>
      </w:r>
      <w:r w:rsidRPr="00C9164B">
        <w:rPr>
          <w:rFonts w:ascii="Times New Roman" w:hAnsi="Times New Roman"/>
          <w:b/>
          <w:sz w:val="16"/>
          <w:szCs w:val="16"/>
        </w:rPr>
        <w:t>Жагорникову Ларису Максимовну</w:t>
      </w:r>
      <w:r w:rsidRPr="00C9164B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ч. 12 ст. 19.5 КоАП РФ, и назначить ей административное наказание в виде штрафа в размере 3000,00 (три тысячи) рублей.  </w:t>
      </w:r>
    </w:p>
    <w:p w:rsidR="00191762" w:rsidRPr="00C9164B" w:rsidP="0019176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  <w:r w:rsidRPr="00C9164B">
        <w:rPr>
          <w:rFonts w:ascii="Times New Roman" w:hAnsi="Times New Roman"/>
          <w:sz w:val="16"/>
          <w:szCs w:val="16"/>
        </w:rPr>
        <w:t xml:space="preserve"> </w:t>
      </w:r>
    </w:p>
    <w:p w:rsidR="00C9164B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"ДАННЫЕ ИЗЪЯТЫ"</w:t>
      </w: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Административный штраф должен быть уплачен лицом, привлеченным к административной</w:t>
      </w:r>
      <w:r w:rsidRPr="00C9164B">
        <w:rPr>
          <w:rFonts w:ascii="Times New Roman" w:hAnsi="Times New Roman"/>
          <w:sz w:val="16"/>
          <w:szCs w:val="16"/>
        </w:rPr>
        <w:t xml:space="preserve">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10" w:history="1">
        <w:r w:rsidRPr="00C9164B">
          <w:rPr>
            <w:rStyle w:val="Hyperlink"/>
            <w:rFonts w:ascii="Times New Roman" w:hAnsi="Times New Roman"/>
            <w:sz w:val="16"/>
            <w:szCs w:val="16"/>
            <w:u w:val="none"/>
          </w:rPr>
          <w:t>частью 1.1</w:t>
        </w:r>
      </w:hyperlink>
      <w:r w:rsidRPr="00C9164B">
        <w:rPr>
          <w:rFonts w:ascii="Times New Roman" w:hAnsi="Times New Roman"/>
          <w:sz w:val="16"/>
          <w:szCs w:val="16"/>
        </w:rPr>
        <w:t xml:space="preserve"> настоящей статьи, либо со дня истечения срока отсрочки или срока рассрочки, предусмотренных </w:t>
      </w:r>
      <w:hyperlink r:id="rId11" w:history="1">
        <w:r w:rsidRPr="00C9164B">
          <w:rPr>
            <w:rStyle w:val="Hyperlink"/>
            <w:rFonts w:ascii="Times New Roman" w:hAnsi="Times New Roman"/>
            <w:sz w:val="16"/>
            <w:szCs w:val="16"/>
            <w:u w:val="none"/>
          </w:rPr>
          <w:t>статьей 31.5</w:t>
        </w:r>
      </w:hyperlink>
      <w:r w:rsidRPr="00C9164B">
        <w:rPr>
          <w:rFonts w:ascii="Times New Roman" w:hAnsi="Times New Roman"/>
          <w:sz w:val="16"/>
          <w:szCs w:val="16"/>
        </w:rPr>
        <w:t xml:space="preserve"> настоящего Кодекса.</w:t>
      </w:r>
    </w:p>
    <w:p w:rsidR="00191762" w:rsidRPr="00C9164B" w:rsidP="00191762">
      <w:pPr>
        <w:pStyle w:val="ConsPlusNormal"/>
        <w:spacing w:line="0" w:lineRule="atLeast"/>
        <w:ind w:firstLine="567"/>
        <w:jc w:val="both"/>
        <w:rPr>
          <w:rStyle w:val="FontStyle17"/>
          <w:sz w:val="16"/>
          <w:szCs w:val="16"/>
        </w:rPr>
      </w:pPr>
      <w:r w:rsidRPr="00C9164B">
        <w:rPr>
          <w:rFonts w:ascii="Times New Roman" w:hAnsi="Times New Roman" w:cs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12" w:history="1">
        <w:r w:rsidRPr="00C9164B">
          <w:rPr>
            <w:rStyle w:val="Hyperlink"/>
            <w:rFonts w:ascii="Times New Roman" w:hAnsi="Times New Roman" w:cs="Times New Roman"/>
            <w:sz w:val="16"/>
            <w:szCs w:val="16"/>
            <w:u w:val="none"/>
          </w:rPr>
          <w:t>Кодексом</w:t>
        </w:r>
      </w:hyperlink>
      <w:r w:rsidRPr="00C9164B">
        <w:rPr>
          <w:rFonts w:ascii="Times New Roman" w:hAnsi="Times New Roman" w:cs="Times New Roman"/>
          <w:sz w:val="16"/>
          <w:szCs w:val="16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</w:t>
      </w:r>
      <w:r w:rsidRPr="00C9164B">
        <w:rPr>
          <w:rFonts w:ascii="Times New Roman" w:hAnsi="Times New Roman" w:cs="Times New Roman"/>
          <w:sz w:val="16"/>
          <w:szCs w:val="16"/>
        </w:rPr>
        <w:t>и часов.</w:t>
      </w:r>
    </w:p>
    <w:p w:rsidR="00191762" w:rsidRPr="00C9164B" w:rsidP="00191762">
      <w:pPr>
        <w:pStyle w:val="Style4"/>
        <w:widowControl/>
        <w:spacing w:line="0" w:lineRule="atLeast"/>
        <w:ind w:firstLine="567"/>
        <w:rPr>
          <w:rStyle w:val="FontStyle11"/>
          <w:b w:val="0"/>
          <w:sz w:val="16"/>
          <w:szCs w:val="16"/>
        </w:rPr>
      </w:pPr>
      <w:r w:rsidRPr="00C9164B">
        <w:rPr>
          <w:rStyle w:val="FontStyle11"/>
          <w:b w:val="0"/>
          <w:sz w:val="16"/>
          <w:szCs w:val="16"/>
        </w:rPr>
        <w:t xml:space="preserve">Постановление может быть обжаловано в Ялтинский городской суд Республики Крым через </w:t>
      </w:r>
      <w:r w:rsidRPr="00C9164B">
        <w:rPr>
          <w:bCs/>
          <w:iCs/>
          <w:sz w:val="16"/>
          <w:szCs w:val="16"/>
        </w:rPr>
        <w:t xml:space="preserve">судебный участок № </w:t>
      </w:r>
      <w:r w:rsidRPr="00C9164B">
        <w:rPr>
          <w:sz w:val="16"/>
          <w:szCs w:val="16"/>
        </w:rPr>
        <w:t xml:space="preserve">99 Ялтинского судебного района (город республиканского значения Ялта с подчиненной ему территорией) Республики Крым </w:t>
      </w:r>
      <w:r w:rsidRPr="00C9164B">
        <w:rPr>
          <w:rStyle w:val="FontStyle11"/>
          <w:b w:val="0"/>
          <w:sz w:val="16"/>
          <w:szCs w:val="16"/>
        </w:rPr>
        <w:t>в течение</w:t>
      </w:r>
      <w:r w:rsidRPr="00C9164B">
        <w:rPr>
          <w:rStyle w:val="FontStyle11"/>
          <w:b w:val="0"/>
          <w:sz w:val="16"/>
          <w:szCs w:val="16"/>
        </w:rPr>
        <w:t xml:space="preserve"> 10 дней со дня вру</w:t>
      </w:r>
      <w:r w:rsidRPr="00C9164B">
        <w:rPr>
          <w:rStyle w:val="FontStyle11"/>
          <w:b w:val="0"/>
          <w:sz w:val="16"/>
          <w:szCs w:val="16"/>
        </w:rPr>
        <w:t>чения или получения копии постановления.</w:t>
      </w:r>
    </w:p>
    <w:p w:rsidR="00191762" w:rsidRPr="00C9164B" w:rsidP="00191762">
      <w:pPr>
        <w:pStyle w:val="Style4"/>
        <w:widowControl/>
        <w:spacing w:line="0" w:lineRule="atLeast"/>
        <w:ind w:firstLine="567"/>
        <w:rPr>
          <w:rStyle w:val="FontStyle11"/>
          <w:b w:val="0"/>
          <w:sz w:val="16"/>
          <w:szCs w:val="16"/>
        </w:rPr>
      </w:pPr>
    </w:p>
    <w:p w:rsidR="00191762" w:rsidRPr="00C9164B" w:rsidP="00191762">
      <w:pPr>
        <w:pStyle w:val="Style4"/>
        <w:widowControl/>
        <w:spacing w:line="0" w:lineRule="atLeast"/>
        <w:ind w:firstLine="567"/>
        <w:rPr>
          <w:rStyle w:val="FontStyle11"/>
          <w:b w:val="0"/>
          <w:sz w:val="16"/>
          <w:szCs w:val="16"/>
        </w:rPr>
      </w:pPr>
    </w:p>
    <w:p w:rsidR="00191762" w:rsidRPr="00C9164B" w:rsidP="0019176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9164B">
        <w:rPr>
          <w:rFonts w:ascii="Times New Roman" w:hAnsi="Times New Roman"/>
          <w:sz w:val="16"/>
          <w:szCs w:val="16"/>
        </w:rPr>
        <w:t>Мировой судья:</w:t>
      </w:r>
      <w:r w:rsidRPr="00C9164B">
        <w:rPr>
          <w:rFonts w:ascii="Times New Roman" w:hAnsi="Times New Roman"/>
          <w:sz w:val="16"/>
          <w:szCs w:val="16"/>
        </w:rPr>
        <w:tab/>
      </w:r>
      <w:r w:rsidRPr="00C9164B">
        <w:rPr>
          <w:rFonts w:ascii="Times New Roman" w:hAnsi="Times New Roman"/>
          <w:sz w:val="16"/>
          <w:szCs w:val="16"/>
        </w:rPr>
        <w:tab/>
      </w:r>
      <w:r w:rsidRPr="00C9164B">
        <w:rPr>
          <w:rFonts w:ascii="Times New Roman" w:hAnsi="Times New Roman"/>
          <w:sz w:val="16"/>
          <w:szCs w:val="16"/>
        </w:rPr>
        <w:tab/>
        <w:t xml:space="preserve">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Pr="00C9164B">
        <w:rPr>
          <w:rFonts w:ascii="Times New Roman" w:hAnsi="Times New Roman"/>
          <w:sz w:val="16"/>
          <w:szCs w:val="16"/>
        </w:rPr>
        <w:t xml:space="preserve">            О.В. Переверзева</w:t>
      </w:r>
    </w:p>
    <w:p w:rsidR="00F92E94" w:rsidRPr="00C9164B">
      <w:pPr>
        <w:rPr>
          <w:rFonts w:ascii="Times New Roman" w:hAnsi="Times New Roman"/>
          <w:sz w:val="16"/>
          <w:szCs w:val="16"/>
        </w:rPr>
      </w:pPr>
    </w:p>
    <w:sectPr w:rsidSect="00C9164B">
      <w:pgSz w:w="11906" w:h="16838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62"/>
    <w:rsid w:val="00191762"/>
    <w:rsid w:val="001E58C0"/>
    <w:rsid w:val="004B2142"/>
    <w:rsid w:val="0074118D"/>
    <w:rsid w:val="008216F5"/>
    <w:rsid w:val="00990F90"/>
    <w:rsid w:val="00A82489"/>
    <w:rsid w:val="00C9164B"/>
    <w:rsid w:val="00D01228"/>
    <w:rsid w:val="00D65D1F"/>
    <w:rsid w:val="00DC7354"/>
    <w:rsid w:val="00F92E94"/>
    <w:rsid w:val="00FE32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762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191762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191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91762"/>
    <w:rPr>
      <w:color w:val="0000FF" w:themeColor="hyperlink"/>
      <w:u w:val="single"/>
    </w:rPr>
  </w:style>
  <w:style w:type="character" w:customStyle="1" w:styleId="2">
    <w:name w:val="Основной текст (2)_"/>
    <w:link w:val="20"/>
    <w:locked/>
    <w:rsid w:val="00191762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191762"/>
    <w:pPr>
      <w:widowControl w:val="0"/>
      <w:shd w:val="clear" w:color="auto" w:fill="FFFFFF"/>
      <w:spacing w:after="0" w:line="317" w:lineRule="exact"/>
      <w:ind w:hanging="320"/>
      <w:jc w:val="both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Style4">
    <w:name w:val="Style4"/>
    <w:basedOn w:val="Normal"/>
    <w:uiPriority w:val="99"/>
    <w:rsid w:val="00191762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1917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191762"/>
  </w:style>
  <w:style w:type="character" w:customStyle="1" w:styleId="FontStyle17">
    <w:name w:val="Font Style17"/>
    <w:uiPriority w:val="99"/>
    <w:rsid w:val="00191762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sid w:val="00191762"/>
    <w:rPr>
      <w:rFonts w:ascii="Times New Roman" w:hAnsi="Times New Roman" w:cs="Times New Roman" w:hint="default"/>
      <w:b/>
      <w:bCs/>
      <w:sz w:val="30"/>
      <w:szCs w:val="30"/>
    </w:rPr>
  </w:style>
  <w:style w:type="paragraph" w:styleId="BalloonText">
    <w:name w:val="Balloon Text"/>
    <w:basedOn w:val="Normal"/>
    <w:link w:val="a"/>
    <w:uiPriority w:val="99"/>
    <w:semiHidden/>
    <w:unhideWhenUsed/>
    <w:rsid w:val="004B2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B21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41921301DA8EA9FB811CBE7F760982C86AA806884AD943C957B1C2070C9A1AE3339884B921551c8G" TargetMode="External" /><Relationship Id="rId11" Type="http://schemas.openxmlformats.org/officeDocument/2006/relationships/hyperlink" Target="consultantplus://offline/ref=941921301DA8EA9FB811CBE7F760982C86AA806884AD943C957B1C2070C9A1AE3339884F921F106252c2G" TargetMode="External" /><Relationship Id="rId12" Type="http://schemas.openxmlformats.org/officeDocument/2006/relationships/hyperlink" Target="consultantplus://offline/ref=B97B82880BE420F099E65A1523A4A566F4B6BFEC26DB283EFEE1F646677D7004EF685DCA9C116D31pDf6G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74B79A666E479441934B7FBE5D42E5257C05CDED94D4AA76309C0FB669718EF20225B0DCDC75B19Ax0p5O" TargetMode="External" /><Relationship Id="rId5" Type="http://schemas.openxmlformats.org/officeDocument/2006/relationships/hyperlink" Target="file:///\\172.16.240.200\97\&#1047;&#1072;&#1081;&#1094;&#1077;&#1074;&#1072;%20&#1052;.&#1054;\&#1050;&#1086;&#1040;&#1055;\&#1087;&#1086;&#1089;&#1090;&#1072;&#1085;&#1086;&#1074;&#1083;&#1077;&#1085;&#1080;&#1103;\5-97-706%20&#1056;&#1091;&#1089;&#1089;&#1080;&#1103;%20&#1095;.13%20&#1089;&#1090;.19.5%20(70%20&#1090;&#1099;&#1089;).doc" TargetMode="External" /><Relationship Id="rId6" Type="http://schemas.openxmlformats.org/officeDocument/2006/relationships/hyperlink" Target="garantf1://10003955.2/" TargetMode="External" /><Relationship Id="rId7" Type="http://schemas.openxmlformats.org/officeDocument/2006/relationships/hyperlink" Target="consultantplus://offline/ref=59E6C4AA8E4B4DD078A438A1AC3B65D5EE1077F295535250218568B108C36F8D6EF1B0E5173FD66FF38C75EBA1D4F1A285EA3E9FD536FF43N" TargetMode="External" /><Relationship Id="rId8" Type="http://schemas.openxmlformats.org/officeDocument/2006/relationships/hyperlink" Target="garantF1://12025267.2102" TargetMode="External" /><Relationship Id="rId9" Type="http://schemas.openxmlformats.org/officeDocument/2006/relationships/hyperlink" Target="garantF1://12025267.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