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5-99-280</w:t>
      </w:r>
      <w:r w:rsidR="005C5CE5">
        <w:rPr>
          <w:sz w:val="26"/>
          <w:szCs w:val="26"/>
        </w:rPr>
        <w:t>/2021</w:t>
      </w:r>
    </w:p>
    <w:p w:rsidR="00E0503B" w:rsidRPr="000E1641" w:rsidP="0019291A">
      <w:pPr>
        <w:pStyle w:val="Title"/>
        <w:jc w:val="right"/>
        <w:rPr>
          <w:sz w:val="26"/>
          <w:szCs w:val="26"/>
        </w:rPr>
      </w:pPr>
      <w:r>
        <w:rPr>
          <w:sz w:val="26"/>
          <w:szCs w:val="26"/>
        </w:rPr>
        <w:t xml:space="preserve">УИД </w:t>
      </w:r>
      <w:r w:rsidR="000E1641">
        <w:rPr>
          <w:sz w:val="26"/>
          <w:szCs w:val="26"/>
        </w:rPr>
        <w:t xml:space="preserve">91 </w:t>
      </w:r>
      <w:r w:rsidR="000E1641">
        <w:rPr>
          <w:sz w:val="26"/>
          <w:szCs w:val="26"/>
          <w:lang w:val="en-US"/>
        </w:rPr>
        <w:t>MS</w:t>
      </w:r>
      <w:r w:rsidR="00290C18">
        <w:rPr>
          <w:sz w:val="26"/>
          <w:szCs w:val="26"/>
        </w:rPr>
        <w:t>0099-01-2021-000778-97</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0E1641">
        <w:rPr>
          <w:rFonts w:ascii="Times New Roman" w:hAnsi="Times New Roman"/>
          <w:sz w:val="26"/>
          <w:szCs w:val="26"/>
        </w:rPr>
        <w:t xml:space="preserve">    </w:t>
      </w:r>
      <w:r w:rsidR="00290C18">
        <w:rPr>
          <w:rFonts w:ascii="Times New Roman" w:hAnsi="Times New Roman"/>
          <w:sz w:val="26"/>
          <w:szCs w:val="26"/>
        </w:rPr>
        <w:t xml:space="preserve">                             24 июня</w:t>
      </w:r>
      <w:r w:rsidR="000E1641">
        <w:rPr>
          <w:rFonts w:ascii="Times New Roman" w:hAnsi="Times New Roman"/>
          <w:sz w:val="26"/>
          <w:szCs w:val="26"/>
        </w:rPr>
        <w:t xml:space="preserve"> </w:t>
      </w:r>
      <w:r w:rsidR="00083477">
        <w:rPr>
          <w:rFonts w:ascii="Times New Roman" w:hAnsi="Times New Roman"/>
          <w:sz w:val="26"/>
          <w:szCs w:val="26"/>
        </w:rPr>
        <w:t xml:space="preserve"> 2021 года</w:t>
      </w:r>
    </w:p>
    <w:p w:rsidR="002F52A6"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3724B3" w:rsidRPr="00D02A94" w:rsidP="0019291A">
      <w:pPr>
        <w:spacing w:after="0" w:line="240" w:lineRule="auto"/>
        <w:ind w:firstLine="567"/>
        <w:jc w:val="both"/>
        <w:rPr>
          <w:rFonts w:ascii="Times New Roman" w:hAnsi="Times New Roman"/>
          <w:sz w:val="26"/>
          <w:szCs w:val="26"/>
        </w:rPr>
      </w:pPr>
      <w:r w:rsidRPr="00D02A94">
        <w:rPr>
          <w:rFonts w:ascii="Times New Roman" w:hAnsi="Times New Roman"/>
          <w:sz w:val="26"/>
          <w:szCs w:val="26"/>
        </w:rPr>
        <w:t>с участием лица, в отношении которого ведется про</w:t>
      </w:r>
      <w:r w:rsidRPr="00D02A94" w:rsidR="0000399D">
        <w:rPr>
          <w:rFonts w:ascii="Times New Roman" w:hAnsi="Times New Roman"/>
          <w:sz w:val="26"/>
          <w:szCs w:val="26"/>
        </w:rPr>
        <w:t>и</w:t>
      </w:r>
      <w:r w:rsidR="00290C18">
        <w:rPr>
          <w:rFonts w:ascii="Times New Roman" w:hAnsi="Times New Roman"/>
          <w:sz w:val="26"/>
          <w:szCs w:val="26"/>
        </w:rPr>
        <w:t xml:space="preserve">зводство по делу, </w:t>
      </w:r>
      <w:r w:rsidR="00290C18">
        <w:rPr>
          <w:rFonts w:ascii="Times New Roman" w:hAnsi="Times New Roman"/>
          <w:sz w:val="26"/>
          <w:szCs w:val="26"/>
        </w:rPr>
        <w:t>Велиула</w:t>
      </w:r>
      <w:r w:rsidR="00290C18">
        <w:rPr>
          <w:rFonts w:ascii="Times New Roman" w:hAnsi="Times New Roman"/>
          <w:sz w:val="26"/>
          <w:szCs w:val="26"/>
        </w:rPr>
        <w:t xml:space="preserve"> Н.Н.,</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w:t>
      </w:r>
      <w:r w:rsidRPr="00D02A94">
        <w:rPr>
          <w:rFonts w:ascii="Times New Roman" w:hAnsi="Times New Roman"/>
          <w:sz w:val="26"/>
          <w:szCs w:val="26"/>
        </w:rPr>
        <w:t xml:space="preserve">равонарушении в отношении: </w:t>
      </w:r>
    </w:p>
    <w:p w:rsidR="003724B3" w:rsidRPr="00D02A94" w:rsidP="00CF2904">
      <w:pPr>
        <w:spacing w:after="0" w:line="240" w:lineRule="auto"/>
        <w:ind w:firstLine="567"/>
        <w:jc w:val="both"/>
        <w:rPr>
          <w:rFonts w:ascii="Times New Roman" w:hAnsi="Times New Roman"/>
          <w:sz w:val="26"/>
          <w:szCs w:val="26"/>
        </w:rPr>
      </w:pPr>
      <w:r>
        <w:rPr>
          <w:rFonts w:ascii="Times New Roman" w:hAnsi="Times New Roman"/>
          <w:b/>
          <w:sz w:val="26"/>
          <w:szCs w:val="26"/>
        </w:rPr>
        <w:t>Велиула</w:t>
      </w:r>
      <w:r>
        <w:rPr>
          <w:rFonts w:ascii="Times New Roman" w:hAnsi="Times New Roman"/>
          <w:b/>
          <w:sz w:val="26"/>
          <w:szCs w:val="26"/>
        </w:rPr>
        <w:t xml:space="preserve"> Ниязи </w:t>
      </w:r>
      <w:r>
        <w:rPr>
          <w:rFonts w:ascii="Times New Roman" w:hAnsi="Times New Roman"/>
          <w:b/>
          <w:sz w:val="26"/>
          <w:szCs w:val="26"/>
        </w:rPr>
        <w:t>Наримановича</w:t>
      </w:r>
      <w:r>
        <w:rPr>
          <w:rFonts w:ascii="Times New Roman" w:hAnsi="Times New Roman"/>
          <w:sz w:val="26"/>
          <w:szCs w:val="26"/>
        </w:rPr>
        <w:t xml:space="preserve">, </w:t>
      </w:r>
      <w:r w:rsidRPr="004200B6" w:rsidR="00937B18">
        <w:rPr>
          <w:rFonts w:ascii="Times New Roman" w:hAnsi="Times New Roman"/>
          <w:sz w:val="24"/>
          <w:szCs w:val="24"/>
        </w:rPr>
        <w:t>«ПЕРСОНАЛЬНЫЕ ДАННЫЕ»</w:t>
      </w:r>
      <w:r w:rsidRPr="00D02A94" w:rsidR="00E0572E">
        <w:rPr>
          <w:rFonts w:ascii="Times New Roman" w:hAnsi="Times New Roman"/>
          <w:sz w:val="26"/>
          <w:szCs w:val="26"/>
        </w:rPr>
        <w:t>,</w:t>
      </w:r>
      <w:r w:rsidRPr="00D02A94">
        <w:rPr>
          <w:rFonts w:ascii="Times New Roman" w:hAnsi="Times New Roman"/>
          <w:sz w:val="26"/>
          <w:szCs w:val="26"/>
        </w:rPr>
        <w:t xml:space="preserve"> привлекаемого в совершении административного правонарушения, предусмо</w:t>
      </w:r>
      <w:r w:rsidRPr="00D02A94" w:rsidR="00E0572E">
        <w:rPr>
          <w:rFonts w:ascii="Times New Roman" w:hAnsi="Times New Roman"/>
          <w:sz w:val="26"/>
          <w:szCs w:val="26"/>
        </w:rPr>
        <w:t>тренного ч. 1 ст. 12.26</w:t>
      </w:r>
      <w:r w:rsidRPr="00D02A94">
        <w:rPr>
          <w:rFonts w:ascii="Times New Roman" w:hAnsi="Times New Roman"/>
          <w:sz w:val="26"/>
          <w:szCs w:val="26"/>
        </w:rPr>
        <w:t xml:space="preserve"> КоАП РФ,</w:t>
      </w:r>
    </w:p>
    <w:p w:rsidR="00083477" w:rsidRPr="00D02A94" w:rsidP="00083477">
      <w:pPr>
        <w:spacing w:after="0" w:line="240" w:lineRule="auto"/>
        <w:ind w:firstLine="567"/>
        <w:jc w:val="center"/>
        <w:rPr>
          <w:rFonts w:ascii="Times New Roman" w:hAnsi="Times New Roman"/>
          <w:sz w:val="26"/>
          <w:szCs w:val="26"/>
        </w:rPr>
      </w:pPr>
      <w:r w:rsidRPr="00D02A94">
        <w:rPr>
          <w:rFonts w:ascii="Times New Roman" w:hAnsi="Times New Roman"/>
          <w:sz w:val="26"/>
          <w:szCs w:val="26"/>
        </w:rPr>
        <w:t>Установил:</w:t>
      </w:r>
    </w:p>
    <w:p w:rsidR="00083477" w:rsidRPr="00D02A94" w:rsidP="00083477">
      <w:pPr>
        <w:spacing w:after="0" w:line="240" w:lineRule="auto"/>
        <w:ind w:firstLine="567"/>
        <w:jc w:val="center"/>
        <w:rPr>
          <w:rFonts w:ascii="Times New Roman" w:hAnsi="Times New Roman"/>
          <w:sz w:val="26"/>
          <w:szCs w:val="26"/>
        </w:rPr>
      </w:pPr>
    </w:p>
    <w:p w:rsidR="00974C96" w:rsidRPr="00D02A94" w:rsidP="00D00049">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Велиула</w:t>
      </w:r>
      <w:r>
        <w:rPr>
          <w:rFonts w:ascii="Times New Roman" w:hAnsi="Times New Roman"/>
          <w:sz w:val="26"/>
          <w:szCs w:val="26"/>
        </w:rPr>
        <w:t xml:space="preserve"> Н.Н.</w:t>
      </w:r>
      <w:r w:rsidR="00AF74D4">
        <w:rPr>
          <w:rFonts w:ascii="Times New Roman" w:hAnsi="Times New Roman"/>
          <w:sz w:val="26"/>
          <w:szCs w:val="26"/>
        </w:rPr>
        <w:t xml:space="preserve"> 16.05.2021 года в 22 часов 27</w:t>
      </w:r>
      <w:r w:rsidR="009A5120">
        <w:rPr>
          <w:rFonts w:ascii="Times New Roman" w:hAnsi="Times New Roman"/>
          <w:sz w:val="26"/>
          <w:szCs w:val="26"/>
        </w:rPr>
        <w:t xml:space="preserve"> ми</w:t>
      </w:r>
      <w:r w:rsidR="00AF74D4">
        <w:rPr>
          <w:rFonts w:ascii="Times New Roman" w:hAnsi="Times New Roman"/>
          <w:sz w:val="26"/>
          <w:szCs w:val="26"/>
        </w:rPr>
        <w:t xml:space="preserve">нут в </w:t>
      </w:r>
      <w:r w:rsidRPr="004200B6" w:rsidR="00937B18">
        <w:rPr>
          <w:rFonts w:ascii="Times New Roman" w:hAnsi="Times New Roman"/>
          <w:sz w:val="24"/>
          <w:szCs w:val="24"/>
        </w:rPr>
        <w:t>«ПЕРСОНАЛЬНЫЕ ДАННЫЕ»</w:t>
      </w:r>
      <w:r w:rsidRPr="00D02A94">
        <w:rPr>
          <w:rFonts w:ascii="Times New Roman" w:hAnsi="Times New Roman"/>
          <w:sz w:val="26"/>
          <w:szCs w:val="26"/>
        </w:rPr>
        <w:t>,  управляя т</w:t>
      </w:r>
      <w:r w:rsidRPr="00D02A94" w:rsidR="003B24B5">
        <w:rPr>
          <w:rFonts w:ascii="Times New Roman" w:hAnsi="Times New Roman"/>
          <w:sz w:val="26"/>
          <w:szCs w:val="26"/>
        </w:rPr>
        <w:t>ранспор</w:t>
      </w:r>
      <w:r w:rsidR="00AF74D4">
        <w:rPr>
          <w:rFonts w:ascii="Times New Roman" w:hAnsi="Times New Roman"/>
          <w:sz w:val="26"/>
          <w:szCs w:val="26"/>
        </w:rPr>
        <w:t>тным средством – мопедом</w:t>
      </w:r>
      <w:r w:rsidR="009A5120">
        <w:rPr>
          <w:rFonts w:ascii="Times New Roman" w:hAnsi="Times New Roman"/>
          <w:sz w:val="26"/>
          <w:szCs w:val="26"/>
        </w:rPr>
        <w:t xml:space="preserve"> </w:t>
      </w:r>
      <w:r w:rsidRPr="004200B6" w:rsidR="00937B18">
        <w:rPr>
          <w:rFonts w:ascii="Times New Roman" w:hAnsi="Times New Roman"/>
          <w:sz w:val="24"/>
          <w:szCs w:val="24"/>
        </w:rPr>
        <w:t>«ПЕРСОНАЛЬНЫЕ ДАННЫЕ»</w:t>
      </w:r>
      <w:r w:rsidR="00EE3134">
        <w:rPr>
          <w:rFonts w:ascii="Times New Roman" w:hAnsi="Times New Roman"/>
          <w:sz w:val="26"/>
          <w:szCs w:val="26"/>
        </w:rPr>
        <w:t>,</w:t>
      </w:r>
      <w:r w:rsidRPr="00D02A94" w:rsidR="003B24B5">
        <w:rPr>
          <w:rFonts w:ascii="Times New Roman" w:hAnsi="Times New Roman"/>
          <w:sz w:val="26"/>
          <w:szCs w:val="26"/>
        </w:rPr>
        <w:t xml:space="preserve"> </w:t>
      </w:r>
      <w:r w:rsidR="00EE3134">
        <w:rPr>
          <w:rFonts w:ascii="Times New Roman" w:hAnsi="Times New Roman"/>
          <w:sz w:val="26"/>
          <w:szCs w:val="26"/>
        </w:rPr>
        <w:t>без государственного   регистрационного</w:t>
      </w:r>
      <w:r w:rsidRPr="00D02A94">
        <w:rPr>
          <w:rFonts w:ascii="Times New Roman" w:hAnsi="Times New Roman"/>
          <w:sz w:val="26"/>
          <w:szCs w:val="26"/>
        </w:rPr>
        <w:t xml:space="preserve"> знака, с признаками  оп</w:t>
      </w:r>
      <w:r w:rsidRPr="00D02A94" w:rsidR="00D00049">
        <w:rPr>
          <w:rFonts w:ascii="Times New Roman" w:hAnsi="Times New Roman"/>
          <w:sz w:val="26"/>
          <w:szCs w:val="26"/>
        </w:rPr>
        <w:t xml:space="preserve">ьянения: </w:t>
      </w:r>
      <w:r w:rsidR="00EE3134">
        <w:rPr>
          <w:rFonts w:ascii="Times New Roman" w:hAnsi="Times New Roman"/>
          <w:sz w:val="26"/>
          <w:szCs w:val="26"/>
        </w:rPr>
        <w:t>запах алкоголя изо рта, нарушение речи,</w:t>
      </w:r>
      <w:r w:rsidRPr="00D02A94">
        <w:rPr>
          <w:rFonts w:ascii="Times New Roman" w:hAnsi="Times New Roman"/>
          <w:sz w:val="26"/>
          <w:szCs w:val="26"/>
        </w:rPr>
        <w:t xml:space="preserve"> резкое изменени</w:t>
      </w:r>
      <w:r w:rsidRPr="00D02A94" w:rsidR="00D00049">
        <w:rPr>
          <w:rFonts w:ascii="Times New Roman" w:hAnsi="Times New Roman"/>
          <w:sz w:val="26"/>
          <w:szCs w:val="26"/>
        </w:rPr>
        <w:t>е окраски кожных покровов лица</w:t>
      </w:r>
      <w:r w:rsidRPr="00D02A94">
        <w:rPr>
          <w:rFonts w:ascii="Times New Roman" w:hAnsi="Times New Roman"/>
          <w:sz w:val="26"/>
          <w:szCs w:val="26"/>
        </w:rPr>
        <w:t>, не  выполнил законное требование уполномоченного должн</w:t>
      </w:r>
      <w:r w:rsidRPr="00D02A94">
        <w:rPr>
          <w:rFonts w:ascii="Times New Roman" w:hAnsi="Times New Roman"/>
          <w:sz w:val="26"/>
          <w:szCs w:val="26"/>
        </w:rPr>
        <w:t>остного лица о прохождении освидетельствования на состояние опьянения  в специализированном медицинском учрежде</w:t>
      </w:r>
      <w:r w:rsidRPr="00D02A94" w:rsidR="00D00049">
        <w:rPr>
          <w:rFonts w:ascii="Times New Roman" w:hAnsi="Times New Roman"/>
          <w:sz w:val="26"/>
          <w:szCs w:val="26"/>
        </w:rPr>
        <w:t xml:space="preserve">нии при </w:t>
      </w:r>
      <w:r w:rsidR="007B086D">
        <w:rPr>
          <w:rFonts w:ascii="Times New Roman" w:hAnsi="Times New Roman"/>
          <w:sz w:val="26"/>
          <w:szCs w:val="26"/>
        </w:rPr>
        <w:t>отказе от прохождения</w:t>
      </w:r>
      <w:r w:rsidR="005F4B2C">
        <w:rPr>
          <w:rFonts w:ascii="Times New Roman" w:hAnsi="Times New Roman"/>
          <w:sz w:val="26"/>
          <w:szCs w:val="26"/>
        </w:rPr>
        <w:t xml:space="preserve"> </w:t>
      </w:r>
      <w:r w:rsidRPr="00D02A94">
        <w:rPr>
          <w:rFonts w:ascii="Times New Roman" w:hAnsi="Times New Roman"/>
          <w:sz w:val="26"/>
          <w:szCs w:val="26"/>
        </w:rPr>
        <w:t xml:space="preserve"> освидетельствования</w:t>
      </w:r>
      <w:r w:rsidRPr="00D02A94">
        <w:rPr>
          <w:rFonts w:ascii="Times New Roman" w:hAnsi="Times New Roman"/>
          <w:sz w:val="26"/>
          <w:szCs w:val="26"/>
        </w:rPr>
        <w:t xml:space="preserve"> на состояние алкогольного опьянени</w:t>
      </w:r>
      <w:r w:rsidRPr="00D02A94" w:rsidR="00D00049">
        <w:rPr>
          <w:rFonts w:ascii="Times New Roman" w:hAnsi="Times New Roman"/>
          <w:sz w:val="26"/>
          <w:szCs w:val="26"/>
        </w:rPr>
        <w:t>я при помо</w:t>
      </w:r>
      <w:r w:rsidR="005F4B2C">
        <w:rPr>
          <w:rFonts w:ascii="Times New Roman" w:hAnsi="Times New Roman"/>
          <w:sz w:val="26"/>
          <w:szCs w:val="26"/>
        </w:rPr>
        <w:t>щи прибора «</w:t>
      </w:r>
      <w:r w:rsidR="005F4B2C">
        <w:rPr>
          <w:rFonts w:ascii="Times New Roman" w:hAnsi="Times New Roman"/>
          <w:sz w:val="26"/>
          <w:szCs w:val="26"/>
        </w:rPr>
        <w:t>Алкотектор</w:t>
      </w:r>
      <w:r w:rsidR="005F4B2C">
        <w:rPr>
          <w:rFonts w:ascii="Times New Roman" w:hAnsi="Times New Roman"/>
          <w:sz w:val="26"/>
          <w:szCs w:val="26"/>
        </w:rPr>
        <w:t xml:space="preserve"> Юпитер-К</w:t>
      </w:r>
      <w:r w:rsidRPr="00D02A94" w:rsidR="00D00049">
        <w:rPr>
          <w:rFonts w:ascii="Times New Roman" w:hAnsi="Times New Roman"/>
          <w:sz w:val="26"/>
          <w:szCs w:val="26"/>
        </w:rPr>
        <w:t>»</w:t>
      </w:r>
      <w:r w:rsidR="007B086D">
        <w:rPr>
          <w:rFonts w:ascii="Times New Roman" w:hAnsi="Times New Roman"/>
          <w:sz w:val="26"/>
          <w:szCs w:val="26"/>
        </w:rPr>
        <w:t xml:space="preserve"> № 006006</w:t>
      </w:r>
      <w:r w:rsidRPr="00D02A94">
        <w:rPr>
          <w:rFonts w:ascii="Times New Roman" w:hAnsi="Times New Roman"/>
          <w:sz w:val="26"/>
          <w:szCs w:val="26"/>
        </w:rPr>
        <w:t>, чем нар</w:t>
      </w:r>
      <w:r w:rsidRPr="00D02A94">
        <w:rPr>
          <w:rFonts w:ascii="Times New Roman" w:hAnsi="Times New Roman"/>
          <w:sz w:val="26"/>
          <w:szCs w:val="26"/>
        </w:rPr>
        <w:t xml:space="preserve">ушил п. 2.3.2 ПДД РФ, </w:t>
      </w:r>
      <w:r w:rsidRPr="00D02A94">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02A94">
          <w:rPr>
            <w:rStyle w:val="Hyperlink"/>
            <w:rFonts w:ascii="Times New Roman" w:hAnsi="Times New Roman" w:eastAsiaTheme="minorHAnsi"/>
            <w:color w:val="auto"/>
            <w:sz w:val="26"/>
            <w:szCs w:val="26"/>
            <w:u w:val="none"/>
            <w:lang w:eastAsia="en-US"/>
          </w:rPr>
          <w:t>деяния</w:t>
        </w:r>
      </w:hyperlink>
      <w:r w:rsidRPr="00D02A94">
        <w:rPr>
          <w:rFonts w:ascii="Times New Roman" w:hAnsi="Times New Roman" w:eastAsiaTheme="minorHAnsi"/>
          <w:sz w:val="26"/>
          <w:szCs w:val="26"/>
          <w:lang w:eastAsia="en-US"/>
        </w:rPr>
        <w:t xml:space="preserve">, </w:t>
      </w:r>
      <w:r w:rsidRPr="00D02A94">
        <w:rPr>
          <w:rFonts w:ascii="Times New Roman" w:hAnsi="Times New Roman"/>
          <w:sz w:val="26"/>
          <w:szCs w:val="26"/>
        </w:rPr>
        <w:t xml:space="preserve">то есть совершил административное правонарушение, предусмотренное ч. 1 ст. 12.26 КоАП РФ. </w:t>
      </w:r>
    </w:p>
    <w:p w:rsidR="007B086D" w:rsidP="00F25E4A">
      <w:pPr>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5F4B2C">
        <w:rPr>
          <w:rFonts w:ascii="Times New Roman" w:hAnsi="Times New Roman"/>
          <w:sz w:val="26"/>
          <w:szCs w:val="26"/>
        </w:rPr>
        <w:t xml:space="preserve"> судебном заседании</w:t>
      </w:r>
      <w:r w:rsidR="00A64808">
        <w:rPr>
          <w:rFonts w:ascii="Times New Roman" w:hAnsi="Times New Roman"/>
          <w:sz w:val="26"/>
          <w:szCs w:val="26"/>
        </w:rPr>
        <w:t xml:space="preserve"> </w:t>
      </w:r>
      <w:r>
        <w:rPr>
          <w:rFonts w:ascii="Times New Roman" w:hAnsi="Times New Roman"/>
          <w:sz w:val="26"/>
          <w:szCs w:val="26"/>
        </w:rPr>
        <w:t>Велиула</w:t>
      </w:r>
      <w:r>
        <w:rPr>
          <w:rFonts w:ascii="Times New Roman" w:hAnsi="Times New Roman"/>
          <w:sz w:val="26"/>
          <w:szCs w:val="26"/>
        </w:rPr>
        <w:t xml:space="preserve"> Н.Н.</w:t>
      </w:r>
      <w:r w:rsidRPr="00D02A94">
        <w:rPr>
          <w:rFonts w:ascii="Times New Roman" w:hAnsi="Times New Roman"/>
          <w:sz w:val="26"/>
          <w:szCs w:val="26"/>
        </w:rPr>
        <w:t xml:space="preserve"> свою вину в совершении административного правонарушения не признал, </w:t>
      </w:r>
      <w:r w:rsidRPr="003467D7">
        <w:rPr>
          <w:rFonts w:ascii="Times New Roman" w:hAnsi="Times New Roman"/>
          <w:sz w:val="26"/>
          <w:szCs w:val="26"/>
        </w:rPr>
        <w:t>указав,</w:t>
      </w:r>
      <w:r w:rsidR="00A556D4">
        <w:rPr>
          <w:rFonts w:ascii="Times New Roman" w:hAnsi="Times New Roman"/>
          <w:sz w:val="26"/>
          <w:szCs w:val="26"/>
        </w:rPr>
        <w:t xml:space="preserve"> что</w:t>
      </w:r>
      <w:r w:rsidRPr="003467D7">
        <w:rPr>
          <w:rFonts w:ascii="Times New Roman" w:hAnsi="Times New Roman"/>
          <w:sz w:val="26"/>
          <w:szCs w:val="26"/>
        </w:rPr>
        <w:t xml:space="preserve"> </w:t>
      </w:r>
      <w:r w:rsidRPr="003467D7" w:rsidR="00B74A44">
        <w:rPr>
          <w:rFonts w:ascii="Times New Roman" w:hAnsi="Times New Roman"/>
          <w:sz w:val="26"/>
          <w:szCs w:val="26"/>
        </w:rPr>
        <w:t xml:space="preserve">был трезв, </w:t>
      </w:r>
      <w:r w:rsidRPr="003467D7" w:rsidR="003E0FB0">
        <w:rPr>
          <w:rFonts w:ascii="Times New Roman" w:hAnsi="Times New Roman"/>
          <w:sz w:val="26"/>
          <w:szCs w:val="26"/>
        </w:rPr>
        <w:t xml:space="preserve"> </w:t>
      </w:r>
      <w:r>
        <w:rPr>
          <w:rFonts w:ascii="Times New Roman" w:hAnsi="Times New Roman"/>
          <w:sz w:val="26"/>
          <w:szCs w:val="26"/>
        </w:rPr>
        <w:t xml:space="preserve">поэтому отказался продувать </w:t>
      </w:r>
      <w:r>
        <w:rPr>
          <w:rFonts w:ascii="Times New Roman" w:hAnsi="Times New Roman"/>
          <w:sz w:val="26"/>
          <w:szCs w:val="26"/>
        </w:rPr>
        <w:t>алкотектор</w:t>
      </w:r>
      <w:r>
        <w:rPr>
          <w:rFonts w:ascii="Times New Roman" w:hAnsi="Times New Roman"/>
          <w:sz w:val="26"/>
          <w:szCs w:val="26"/>
        </w:rPr>
        <w:t xml:space="preserve"> </w:t>
      </w:r>
      <w:r>
        <w:rPr>
          <w:rFonts w:ascii="Times New Roman" w:hAnsi="Times New Roman"/>
          <w:sz w:val="26"/>
          <w:szCs w:val="26"/>
        </w:rPr>
        <w:t>и ехать в медицинское учреждение. Считает для себя прохождение данных процедур унизительными.</w:t>
      </w:r>
    </w:p>
    <w:p w:rsidR="00D3172C"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w:t>
      </w:r>
      <w:r w:rsidRPr="00D02A94">
        <w:rPr>
          <w:rFonts w:ascii="Times New Roman" w:hAnsi="Times New Roman"/>
          <w:sz w:val="26"/>
          <w:szCs w:val="26"/>
        </w:rPr>
        <w:t>, основанному на всестороннем, полном и объективном исследовании всех обстоятельств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Согласно ч. 1 ст. 26.2 КоАП РФ доказательствами по делу об административном правонарушении являются любые фактические данные, на основании которых с</w:t>
      </w:r>
      <w:r w:rsidRPr="00D02A94">
        <w:rPr>
          <w:rFonts w:ascii="Times New Roman" w:hAnsi="Times New Roman"/>
          <w:sz w:val="26"/>
          <w:szCs w:val="26"/>
        </w:rPr>
        <w:t>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w:t>
      </w:r>
      <w:r w:rsidRPr="00D02A94">
        <w:rPr>
          <w:rFonts w:ascii="Times New Roman" w:hAnsi="Times New Roman"/>
          <w:sz w:val="26"/>
          <w:szCs w:val="26"/>
        </w:rPr>
        <w:t xml:space="preserve">чение для правильного разрешения дела. </w:t>
      </w:r>
    </w:p>
    <w:p w:rsidR="00AB3716" w:rsidRPr="00D02A94" w:rsidP="00AB3716">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Исследовав представленные материалы дела, выслушав пояснения лица, привлекаемого к административной ответств</w:t>
      </w:r>
      <w:r w:rsidR="00774825">
        <w:rPr>
          <w:rFonts w:ascii="Times New Roman" w:hAnsi="Times New Roman"/>
          <w:sz w:val="26"/>
          <w:szCs w:val="26"/>
        </w:rPr>
        <w:t xml:space="preserve">енности, </w:t>
      </w:r>
      <w:r w:rsidRPr="00D02A94">
        <w:rPr>
          <w:rFonts w:ascii="Times New Roman" w:hAnsi="Times New Roman"/>
          <w:sz w:val="26"/>
          <w:szCs w:val="26"/>
        </w:rPr>
        <w:t>просмотрев в судебном заседании видеозапись, прихожу к убе</w:t>
      </w:r>
      <w:r w:rsidR="00774825">
        <w:rPr>
          <w:rFonts w:ascii="Times New Roman" w:hAnsi="Times New Roman"/>
          <w:sz w:val="26"/>
          <w:szCs w:val="26"/>
        </w:rPr>
        <w:t xml:space="preserve">ждению, что вина </w:t>
      </w:r>
      <w:r w:rsidR="00774825">
        <w:rPr>
          <w:rFonts w:ascii="Times New Roman" w:hAnsi="Times New Roman"/>
          <w:sz w:val="26"/>
          <w:szCs w:val="26"/>
        </w:rPr>
        <w:t>Велиула</w:t>
      </w:r>
      <w:r w:rsidR="00774825">
        <w:rPr>
          <w:rFonts w:ascii="Times New Roman" w:hAnsi="Times New Roman"/>
          <w:sz w:val="26"/>
          <w:szCs w:val="26"/>
        </w:rPr>
        <w:t xml:space="preserve"> Н.Н.</w:t>
      </w:r>
      <w:r w:rsidRPr="00D02A94">
        <w:rPr>
          <w:rFonts w:ascii="Times New Roman" w:hAnsi="Times New Roman"/>
          <w:sz w:val="26"/>
          <w:szCs w:val="26"/>
        </w:rPr>
        <w:t xml:space="preserve">  в совершении административного правонарушения, предусмотренного ч. 1 ст. </w:t>
      </w:r>
      <w:r w:rsidRPr="00D02A94">
        <w:rPr>
          <w:rFonts w:ascii="Times New Roman" w:hAnsi="Times New Roman"/>
          <w:sz w:val="26"/>
          <w:szCs w:val="26"/>
        </w:rPr>
        <w:t xml:space="preserve">12.26 КоАП РФ, полностью установлена и подтверждается совокупностью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w:t>
      </w:r>
      <w:r w:rsidRPr="00D02A94">
        <w:rPr>
          <w:rFonts w:ascii="Times New Roman" w:hAnsi="Times New Roman"/>
          <w:sz w:val="26"/>
          <w:szCs w:val="26"/>
        </w:rPr>
        <w:t>нается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w:t>
      </w:r>
      <w:r w:rsidRPr="00D02A94">
        <w:rPr>
          <w:rStyle w:val="2"/>
          <w:rFonts w:ascii="Times New Roman" w:hAnsi="Times New Roman" w:cs="Times New Roman"/>
          <w:sz w:val="26"/>
          <w:szCs w:val="26"/>
        </w:rPr>
        <w:t xml:space="preserve"> предполагает</w:t>
      </w:r>
      <w:r w:rsidRPr="00D02A94">
        <w:rPr>
          <w:rStyle w:val="2"/>
          <w:rFonts w:ascii="Times New Roman" w:hAnsi="Times New Roman" w:cs="Times New Roman"/>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Участники дорожного движения обязаны знать и соблюдать относя</w:t>
      </w:r>
      <w:r w:rsidRPr="00D02A94">
        <w:rPr>
          <w:rFonts w:ascii="Times New Roman" w:eastAsia="Calibri" w:hAnsi="Times New Roman"/>
          <w:sz w:val="26"/>
          <w:szCs w:val="26"/>
        </w:rPr>
        <w:t xml:space="preserve">щиеся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w:t>
      </w:r>
      <w:r w:rsidRPr="00D02A94">
        <w:rPr>
          <w:rFonts w:ascii="Times New Roman" w:eastAsia="Calibri" w:hAnsi="Times New Roman"/>
          <w:sz w:val="26"/>
          <w:szCs w:val="26"/>
        </w:rPr>
        <w:t>ющих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w:t>
      </w:r>
      <w:r w:rsidRPr="00D02A94">
        <w:rPr>
          <w:rFonts w:ascii="Times New Roman" w:eastAsia="Calibri" w:hAnsi="Times New Roman"/>
          <w:sz w:val="26"/>
          <w:szCs w:val="26"/>
        </w:rPr>
        <w:t xml:space="preserve">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w:t>
      </w:r>
      <w:r w:rsidRPr="00D02A94">
        <w:rPr>
          <w:rFonts w:ascii="Times New Roman" w:hAnsi="Times New Roman"/>
          <w:sz w:val="26"/>
          <w:szCs w:val="26"/>
        </w:rPr>
        <w:t>нованием</w:t>
      </w:r>
      <w:r w:rsidRPr="00D02A94" w:rsidR="00BE6DBC">
        <w:rPr>
          <w:rFonts w:ascii="Times New Roman" w:hAnsi="Times New Roman"/>
          <w:sz w:val="26"/>
          <w:szCs w:val="26"/>
        </w:rPr>
        <w:t xml:space="preserve"> </w:t>
      </w:r>
      <w:r w:rsidR="00774825">
        <w:rPr>
          <w:rFonts w:ascii="Times New Roman" w:hAnsi="Times New Roman"/>
          <w:sz w:val="26"/>
          <w:szCs w:val="26"/>
        </w:rPr>
        <w:t xml:space="preserve">для привлечения </w:t>
      </w:r>
      <w:r w:rsidR="00774825">
        <w:rPr>
          <w:rFonts w:ascii="Times New Roman" w:hAnsi="Times New Roman"/>
          <w:sz w:val="26"/>
          <w:szCs w:val="26"/>
        </w:rPr>
        <w:t>Велиула</w:t>
      </w:r>
      <w:r w:rsidR="00774825">
        <w:rPr>
          <w:rFonts w:ascii="Times New Roman" w:hAnsi="Times New Roman"/>
          <w:sz w:val="26"/>
          <w:szCs w:val="26"/>
        </w:rPr>
        <w:t xml:space="preserve"> Н.Н.</w:t>
      </w:r>
      <w:r w:rsidRPr="00D02A94">
        <w:rPr>
          <w:rFonts w:ascii="Times New Roman" w:hAnsi="Times New Roman"/>
          <w:sz w:val="26"/>
          <w:szCs w:val="26"/>
        </w:rPr>
        <w:t xml:space="preserve"> к административной ответственности) н</w:t>
      </w:r>
      <w:r w:rsidRPr="00D02A94">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w:t>
      </w:r>
      <w:r w:rsidRPr="00D02A94">
        <w:rPr>
          <w:rFonts w:ascii="Times New Roman" w:hAnsi="Times New Roman" w:eastAsiaTheme="minorHAnsi"/>
          <w:sz w:val="26"/>
          <w:szCs w:val="26"/>
          <w:lang w:eastAsia="en-US"/>
        </w:rPr>
        <w:t xml:space="preserve"> действия (бездействие) не содержат уголовно</w:t>
      </w:r>
      <w:r w:rsidRPr="00D02A94">
        <w:rPr>
          <w:rFonts w:ascii="Times New Roman" w:hAnsi="Times New Roman" w:eastAsiaTheme="minorHAnsi"/>
          <w:sz w:val="26"/>
          <w:szCs w:val="26"/>
          <w:lang w:eastAsia="en-US"/>
        </w:rPr>
        <w:t xml:space="preserve">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xml:space="preserve">, влечет наложение административного штрафа в размере тридцати </w:t>
      </w:r>
      <w:r w:rsidRPr="00D02A94">
        <w:rPr>
          <w:rFonts w:ascii="Times New Roman" w:hAnsi="Times New Roman" w:eastAsiaTheme="minorHAnsi"/>
          <w:sz w:val="26"/>
          <w:szCs w:val="26"/>
          <w:lang w:eastAsia="en-US"/>
        </w:rPr>
        <w:t>тысяч рублей с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Вина </w:t>
      </w:r>
      <w:r>
        <w:rPr>
          <w:rFonts w:ascii="Times New Roman" w:hAnsi="Times New Roman"/>
          <w:sz w:val="26"/>
          <w:szCs w:val="26"/>
        </w:rPr>
        <w:t>Велиула</w:t>
      </w:r>
      <w:r>
        <w:rPr>
          <w:rFonts w:ascii="Times New Roman" w:hAnsi="Times New Roman"/>
          <w:sz w:val="26"/>
          <w:szCs w:val="26"/>
        </w:rPr>
        <w:t xml:space="preserve"> Н.Н.</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RPr="00D02A94"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об административн</w:t>
      </w:r>
      <w:r w:rsidR="00774825">
        <w:rPr>
          <w:rFonts w:ascii="Times New Roman" w:hAnsi="Times New Roman"/>
          <w:sz w:val="26"/>
          <w:szCs w:val="26"/>
        </w:rPr>
        <w:t>ом правонарушении 82АП  № 117585</w:t>
      </w:r>
      <w:r w:rsidR="00774825">
        <w:rPr>
          <w:rFonts w:ascii="Times New Roman" w:hAnsi="Times New Roman"/>
          <w:snapToGrid w:val="0"/>
          <w:sz w:val="26"/>
          <w:szCs w:val="26"/>
        </w:rPr>
        <w:t xml:space="preserve"> от 16.05</w:t>
      </w:r>
      <w:r w:rsidR="00E228DD">
        <w:rPr>
          <w:rFonts w:ascii="Times New Roman" w:hAnsi="Times New Roman"/>
          <w:snapToGrid w:val="0"/>
          <w:sz w:val="26"/>
          <w:szCs w:val="26"/>
        </w:rPr>
        <w:t>.2021</w:t>
      </w:r>
      <w:r w:rsidRPr="00D02A94">
        <w:rPr>
          <w:rFonts w:ascii="Times New Roman" w:hAnsi="Times New Roman"/>
          <w:snapToGrid w:val="0"/>
          <w:sz w:val="26"/>
          <w:szCs w:val="26"/>
        </w:rPr>
        <w:t xml:space="preserve"> года</w:t>
      </w:r>
      <w:r w:rsidRPr="00D02A94">
        <w:rPr>
          <w:rFonts w:ascii="Times New Roman" w:hAnsi="Times New Roman"/>
          <w:sz w:val="26"/>
          <w:szCs w:val="26"/>
        </w:rPr>
        <w:t>, составленным уполномоченным лицом в соответствии с требованиями КоАП РФ с указанием обстоятель</w:t>
      </w:r>
      <w:r w:rsidRPr="00D02A94" w:rsidR="00A910F5">
        <w:rPr>
          <w:rFonts w:ascii="Times New Roman" w:hAnsi="Times New Roman"/>
          <w:sz w:val="26"/>
          <w:szCs w:val="26"/>
        </w:rPr>
        <w:t>ств его совершения и занесенным</w:t>
      </w:r>
      <w:r w:rsidRPr="00D02A94">
        <w:rPr>
          <w:rFonts w:ascii="Times New Roman" w:hAnsi="Times New Roman"/>
          <w:sz w:val="26"/>
          <w:szCs w:val="26"/>
        </w:rPr>
        <w:t xml:space="preserve"> в протокол</w:t>
      </w:r>
      <w:r w:rsidRPr="00D02A94" w:rsidR="00A910F5">
        <w:rPr>
          <w:rFonts w:ascii="Times New Roman" w:hAnsi="Times New Roman"/>
          <w:sz w:val="26"/>
          <w:szCs w:val="26"/>
        </w:rPr>
        <w:t xml:space="preserve">  отказом от объяснений </w:t>
      </w:r>
      <w:r w:rsidRPr="00D02A94">
        <w:rPr>
          <w:rFonts w:ascii="Times New Roman" w:hAnsi="Times New Roman"/>
          <w:sz w:val="26"/>
          <w:szCs w:val="26"/>
        </w:rPr>
        <w:t xml:space="preserve"> (л.д.1); </w:t>
      </w:r>
    </w:p>
    <w:p w:rsidR="005F4FAB" w:rsidP="00A910F5">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об отстранении от управления тран</w:t>
      </w:r>
      <w:r w:rsidR="00443841">
        <w:rPr>
          <w:rFonts w:ascii="Times New Roman" w:hAnsi="Times New Roman"/>
          <w:sz w:val="26"/>
          <w:szCs w:val="26"/>
        </w:rPr>
        <w:t>спортным средством 82ОТ № 0265828  от 16.05</w:t>
      </w:r>
      <w:r w:rsidR="00E228DD">
        <w:rPr>
          <w:rFonts w:ascii="Times New Roman" w:hAnsi="Times New Roman"/>
          <w:sz w:val="26"/>
          <w:szCs w:val="26"/>
        </w:rPr>
        <w:t>.2021</w:t>
      </w:r>
      <w:r w:rsidR="00443841">
        <w:rPr>
          <w:rFonts w:ascii="Times New Roman" w:hAnsi="Times New Roman"/>
          <w:sz w:val="26"/>
          <w:szCs w:val="26"/>
        </w:rPr>
        <w:t xml:space="preserve"> года  (л.д.3</w:t>
      </w:r>
      <w:r w:rsidRPr="00D02A94">
        <w:rPr>
          <w:rFonts w:ascii="Times New Roman" w:hAnsi="Times New Roman"/>
          <w:sz w:val="26"/>
          <w:szCs w:val="26"/>
        </w:rPr>
        <w:t>);</w:t>
      </w:r>
    </w:p>
    <w:p w:rsidR="003A2672" w:rsidP="00522343">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 направлении на медицинс</w:t>
      </w:r>
      <w:r w:rsidR="00443841">
        <w:rPr>
          <w:rFonts w:ascii="Times New Roman" w:hAnsi="Times New Roman"/>
          <w:sz w:val="26"/>
          <w:szCs w:val="26"/>
        </w:rPr>
        <w:t>кое освидетельствование 61 АК № 608898 от 16.05</w:t>
      </w:r>
      <w:r w:rsidR="00605E3F">
        <w:rPr>
          <w:rFonts w:ascii="Times New Roman" w:hAnsi="Times New Roman"/>
          <w:sz w:val="26"/>
          <w:szCs w:val="26"/>
        </w:rPr>
        <w:t>.2021</w:t>
      </w:r>
      <w:r w:rsidRPr="00D02A94">
        <w:rPr>
          <w:rFonts w:ascii="Times New Roman" w:hAnsi="Times New Roman"/>
          <w:sz w:val="26"/>
          <w:szCs w:val="26"/>
        </w:rPr>
        <w:t xml:space="preserve"> года </w:t>
      </w:r>
      <w:r w:rsidR="00522343">
        <w:rPr>
          <w:rFonts w:ascii="Times New Roman" w:hAnsi="Times New Roman"/>
          <w:sz w:val="26"/>
          <w:szCs w:val="26"/>
        </w:rPr>
        <w:t xml:space="preserve">с отметкой должностного лица об отказе </w:t>
      </w:r>
      <w:r w:rsidR="00522343">
        <w:rPr>
          <w:rFonts w:ascii="Times New Roman" w:hAnsi="Times New Roman"/>
          <w:sz w:val="26"/>
          <w:szCs w:val="26"/>
        </w:rPr>
        <w:t>Велиула</w:t>
      </w:r>
      <w:r w:rsidR="00522343">
        <w:rPr>
          <w:rFonts w:ascii="Times New Roman" w:hAnsi="Times New Roman"/>
          <w:sz w:val="26"/>
          <w:szCs w:val="26"/>
        </w:rPr>
        <w:t xml:space="preserve"> Н.Н. от подписи в протоколе (л.д.4</w:t>
      </w:r>
      <w:r w:rsidRPr="00D02A94">
        <w:rPr>
          <w:rFonts w:ascii="Times New Roman" w:hAnsi="Times New Roman"/>
          <w:sz w:val="26"/>
          <w:szCs w:val="26"/>
        </w:rPr>
        <w:t>);</w:t>
      </w:r>
    </w:p>
    <w:p w:rsidR="00522343" w:rsidP="00522343">
      <w:pPr>
        <w:spacing w:after="0" w:line="240" w:lineRule="auto"/>
        <w:ind w:firstLine="709"/>
        <w:jc w:val="both"/>
        <w:rPr>
          <w:rFonts w:ascii="Times New Roman" w:hAnsi="Times New Roman"/>
          <w:sz w:val="26"/>
          <w:szCs w:val="26"/>
        </w:rPr>
      </w:pPr>
      <w:r>
        <w:rPr>
          <w:rFonts w:ascii="Times New Roman" w:hAnsi="Times New Roman"/>
          <w:sz w:val="26"/>
          <w:szCs w:val="26"/>
        </w:rPr>
        <w:t xml:space="preserve">-рапортом должностного лица от </w:t>
      </w:r>
      <w:r>
        <w:rPr>
          <w:rFonts w:ascii="Times New Roman" w:hAnsi="Times New Roman"/>
          <w:sz w:val="26"/>
          <w:szCs w:val="26"/>
        </w:rPr>
        <w:t xml:space="preserve">16.05.2021 </w:t>
      </w:r>
      <w:r>
        <w:rPr>
          <w:rFonts w:ascii="Times New Roman" w:hAnsi="Times New Roman"/>
          <w:sz w:val="26"/>
          <w:szCs w:val="26"/>
        </w:rPr>
        <w:t xml:space="preserve">( </w:t>
      </w:r>
      <w:r>
        <w:rPr>
          <w:rFonts w:ascii="Times New Roman" w:hAnsi="Times New Roman"/>
          <w:sz w:val="26"/>
          <w:szCs w:val="26"/>
        </w:rPr>
        <w:t>л.д.5);</w:t>
      </w:r>
    </w:p>
    <w:p w:rsidR="00522343" w:rsidP="003F180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-справкой старшего инспектора </w:t>
      </w:r>
      <w:r>
        <w:rPr>
          <w:rFonts w:ascii="Times New Roman" w:hAnsi="Times New Roman"/>
          <w:sz w:val="26"/>
          <w:szCs w:val="26"/>
        </w:rPr>
        <w:t>Иаз</w:t>
      </w:r>
      <w:r>
        <w:rPr>
          <w:rFonts w:ascii="Times New Roman" w:hAnsi="Times New Roman"/>
          <w:sz w:val="26"/>
          <w:szCs w:val="26"/>
        </w:rPr>
        <w:t xml:space="preserve"> ОР ДПС ГИБДД МВД по Республике Крым </w:t>
      </w:r>
      <w:r>
        <w:rPr>
          <w:rFonts w:ascii="Times New Roman" w:hAnsi="Times New Roman"/>
          <w:sz w:val="26"/>
          <w:szCs w:val="26"/>
        </w:rPr>
        <w:t xml:space="preserve">( </w:t>
      </w:r>
      <w:r>
        <w:rPr>
          <w:rFonts w:ascii="Times New Roman" w:hAnsi="Times New Roman"/>
          <w:sz w:val="26"/>
          <w:szCs w:val="26"/>
        </w:rPr>
        <w:t>л.д.7);</w:t>
      </w:r>
    </w:p>
    <w:p w:rsidR="0077282B" w:rsidP="003F1804">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-копией водительского удостоверения </w:t>
      </w:r>
      <w:r>
        <w:rPr>
          <w:rFonts w:ascii="Times New Roman" w:hAnsi="Times New Roman"/>
          <w:sz w:val="26"/>
          <w:szCs w:val="26"/>
        </w:rPr>
        <w:t>Велиула</w:t>
      </w:r>
      <w:r>
        <w:rPr>
          <w:rFonts w:ascii="Times New Roman" w:hAnsi="Times New Roman"/>
          <w:sz w:val="26"/>
          <w:szCs w:val="26"/>
        </w:rPr>
        <w:t xml:space="preserve"> Н.Н.</w:t>
      </w:r>
      <w:r>
        <w:rPr>
          <w:rFonts w:ascii="Times New Roman" w:hAnsi="Times New Roman"/>
          <w:sz w:val="26"/>
          <w:szCs w:val="26"/>
        </w:rPr>
        <w:t xml:space="preserve">( </w:t>
      </w:r>
      <w:r>
        <w:rPr>
          <w:rFonts w:ascii="Times New Roman" w:hAnsi="Times New Roman"/>
          <w:sz w:val="26"/>
          <w:szCs w:val="26"/>
        </w:rPr>
        <w:t>л.д.8);</w:t>
      </w:r>
    </w:p>
    <w:p w:rsidR="003F1804" w:rsidRPr="00D02A94" w:rsidP="003F1804">
      <w:pPr>
        <w:spacing w:after="0" w:line="240" w:lineRule="auto"/>
        <w:ind w:firstLine="709"/>
        <w:jc w:val="both"/>
        <w:rPr>
          <w:rFonts w:ascii="Times New Roman" w:hAnsi="Times New Roman"/>
          <w:sz w:val="26"/>
          <w:szCs w:val="26"/>
        </w:rPr>
      </w:pPr>
      <w:r w:rsidRPr="00D02A94">
        <w:rPr>
          <w:rFonts w:ascii="Times New Roman" w:hAnsi="Times New Roman"/>
          <w:sz w:val="26"/>
          <w:szCs w:val="26"/>
        </w:rPr>
        <w:t>-сведениями о р</w:t>
      </w:r>
      <w:r w:rsidR="0077282B">
        <w:rPr>
          <w:rFonts w:ascii="Times New Roman" w:hAnsi="Times New Roman"/>
          <w:sz w:val="26"/>
          <w:szCs w:val="26"/>
        </w:rPr>
        <w:t xml:space="preserve">анних привлечениях </w:t>
      </w:r>
      <w:r w:rsidR="0077282B">
        <w:rPr>
          <w:rFonts w:ascii="Times New Roman" w:hAnsi="Times New Roman"/>
          <w:sz w:val="26"/>
          <w:szCs w:val="26"/>
        </w:rPr>
        <w:t>Велиула</w:t>
      </w:r>
      <w:r w:rsidR="0077282B">
        <w:rPr>
          <w:rFonts w:ascii="Times New Roman" w:hAnsi="Times New Roman"/>
          <w:sz w:val="26"/>
          <w:szCs w:val="26"/>
        </w:rPr>
        <w:t xml:space="preserve"> Н.Н.  по  главе 12 КоАП РФ (л.д.9</w:t>
      </w:r>
      <w:r w:rsidRPr="00D02A94">
        <w:rPr>
          <w:rFonts w:ascii="Times New Roman" w:hAnsi="Times New Roman"/>
          <w:sz w:val="26"/>
          <w:szCs w:val="26"/>
        </w:rPr>
        <w:t>);</w:t>
      </w:r>
    </w:p>
    <w:p w:rsidR="00AB1D4F" w:rsidRPr="00F033EF" w:rsidP="003F79F7">
      <w:pPr>
        <w:spacing w:after="0" w:line="240" w:lineRule="auto"/>
        <w:ind w:firstLine="709"/>
        <w:jc w:val="both"/>
        <w:rPr>
          <w:rFonts w:ascii="Times New Roman" w:hAnsi="Times New Roman"/>
          <w:sz w:val="26"/>
          <w:szCs w:val="26"/>
        </w:rPr>
      </w:pPr>
      <w:r>
        <w:rPr>
          <w:rFonts w:ascii="Times New Roman" w:hAnsi="Times New Roman"/>
          <w:sz w:val="26"/>
          <w:szCs w:val="26"/>
        </w:rPr>
        <w:t>- видеодиском с дву</w:t>
      </w:r>
      <w:r>
        <w:rPr>
          <w:rFonts w:ascii="Times New Roman" w:hAnsi="Times New Roman"/>
          <w:sz w:val="26"/>
          <w:szCs w:val="26"/>
        </w:rPr>
        <w:t>мя</w:t>
      </w:r>
      <w:r w:rsidR="009A51AE">
        <w:rPr>
          <w:rFonts w:ascii="Times New Roman" w:hAnsi="Times New Roman"/>
          <w:sz w:val="26"/>
          <w:szCs w:val="26"/>
        </w:rPr>
        <w:t xml:space="preserve"> видеофайла</w:t>
      </w:r>
      <w:r w:rsidRPr="00D02A94" w:rsidR="00B42CB0">
        <w:rPr>
          <w:rFonts w:ascii="Times New Roman" w:hAnsi="Times New Roman"/>
          <w:sz w:val="26"/>
          <w:szCs w:val="26"/>
        </w:rPr>
        <w:t>м</w:t>
      </w:r>
      <w:r w:rsidR="009A51AE">
        <w:rPr>
          <w:rFonts w:ascii="Times New Roman" w:hAnsi="Times New Roman"/>
          <w:sz w:val="26"/>
          <w:szCs w:val="26"/>
        </w:rPr>
        <w:t>и</w:t>
      </w:r>
      <w:r w:rsidRPr="00D02A94" w:rsidR="00B42CB0">
        <w:rPr>
          <w:rFonts w:ascii="Times New Roman" w:hAnsi="Times New Roman"/>
          <w:sz w:val="26"/>
          <w:szCs w:val="26"/>
        </w:rPr>
        <w:t>, просмотренным</w:t>
      </w:r>
      <w:r>
        <w:rPr>
          <w:rFonts w:ascii="Times New Roman" w:hAnsi="Times New Roman"/>
          <w:sz w:val="26"/>
          <w:szCs w:val="26"/>
        </w:rPr>
        <w:t>и</w:t>
      </w:r>
      <w:r w:rsidRPr="00D02A94" w:rsidR="00754D18">
        <w:rPr>
          <w:rFonts w:ascii="Times New Roman" w:hAnsi="Times New Roman"/>
          <w:sz w:val="26"/>
          <w:szCs w:val="26"/>
        </w:rPr>
        <w:t xml:space="preserve"> в с</w:t>
      </w:r>
      <w:r w:rsidRPr="00D02A94" w:rsidR="00B42CB0">
        <w:rPr>
          <w:rFonts w:ascii="Times New Roman" w:hAnsi="Times New Roman"/>
          <w:sz w:val="26"/>
          <w:szCs w:val="26"/>
        </w:rPr>
        <w:t>удебном заседании, из кот</w:t>
      </w:r>
      <w:r>
        <w:rPr>
          <w:rFonts w:ascii="Times New Roman" w:hAnsi="Times New Roman"/>
          <w:sz w:val="26"/>
          <w:szCs w:val="26"/>
        </w:rPr>
        <w:t xml:space="preserve">орого следует, что </w:t>
      </w:r>
      <w:r>
        <w:rPr>
          <w:rFonts w:ascii="Times New Roman" w:hAnsi="Times New Roman"/>
          <w:sz w:val="26"/>
          <w:szCs w:val="26"/>
        </w:rPr>
        <w:t>Велиула</w:t>
      </w:r>
      <w:r>
        <w:rPr>
          <w:rFonts w:ascii="Times New Roman" w:hAnsi="Times New Roman"/>
          <w:sz w:val="26"/>
          <w:szCs w:val="26"/>
        </w:rPr>
        <w:t xml:space="preserve"> Н.Н.</w:t>
      </w:r>
      <w:r w:rsidRPr="00D02A94" w:rsidR="00754D18">
        <w:rPr>
          <w:rFonts w:ascii="Times New Roman" w:hAnsi="Times New Roman"/>
          <w:sz w:val="26"/>
          <w:szCs w:val="26"/>
        </w:rPr>
        <w:t xml:space="preserve"> должностным лицо</w:t>
      </w:r>
      <w:r w:rsidRPr="00D02A94" w:rsidR="00754D18">
        <w:rPr>
          <w:rFonts w:ascii="Times New Roman" w:hAnsi="Times New Roman"/>
          <w:sz w:val="26"/>
          <w:szCs w:val="26"/>
        </w:rPr>
        <w:t>м</w:t>
      </w:r>
      <w:r w:rsidR="00915D0F">
        <w:rPr>
          <w:rFonts w:ascii="Times New Roman" w:hAnsi="Times New Roman"/>
          <w:sz w:val="26"/>
          <w:szCs w:val="26"/>
        </w:rPr>
        <w:t>-</w:t>
      </w:r>
      <w:r w:rsidRPr="00D02A94" w:rsidR="00754D18">
        <w:rPr>
          <w:rFonts w:ascii="Times New Roman" w:hAnsi="Times New Roman"/>
          <w:sz w:val="26"/>
          <w:szCs w:val="26"/>
        </w:rPr>
        <w:t xml:space="preserve"> </w:t>
      </w:r>
      <w:r w:rsidRPr="004200B6" w:rsidR="00937B18">
        <w:rPr>
          <w:rFonts w:ascii="Times New Roman" w:hAnsi="Times New Roman"/>
          <w:sz w:val="24"/>
          <w:szCs w:val="24"/>
        </w:rPr>
        <w:t>«ПЕРСОНАЛЬНЫЕ ДАННЫЕ»</w:t>
      </w:r>
      <w:r w:rsidRPr="00D02A94" w:rsidR="00B42CB0">
        <w:rPr>
          <w:rFonts w:ascii="Times New Roman" w:hAnsi="Times New Roman"/>
          <w:sz w:val="26"/>
          <w:szCs w:val="26"/>
        </w:rPr>
        <w:t xml:space="preserve"> разъяснены ему</w:t>
      </w:r>
      <w:r w:rsidRPr="00D02A94" w:rsidR="00C25B9E">
        <w:rPr>
          <w:rFonts w:ascii="Times New Roman" w:hAnsi="Times New Roman"/>
          <w:sz w:val="26"/>
          <w:szCs w:val="26"/>
        </w:rPr>
        <w:t xml:space="preserve"> </w:t>
      </w:r>
      <w:r w:rsidR="00453DE9">
        <w:rPr>
          <w:rFonts w:ascii="Times New Roman" w:hAnsi="Times New Roman"/>
          <w:sz w:val="26"/>
          <w:szCs w:val="26"/>
        </w:rPr>
        <w:t xml:space="preserve">( </w:t>
      </w:r>
      <w:r w:rsidR="00453DE9">
        <w:rPr>
          <w:rFonts w:ascii="Times New Roman" w:hAnsi="Times New Roman"/>
          <w:sz w:val="26"/>
          <w:szCs w:val="26"/>
        </w:rPr>
        <w:t>Велиула</w:t>
      </w:r>
      <w:r w:rsidR="00453DE9">
        <w:rPr>
          <w:rFonts w:ascii="Times New Roman" w:hAnsi="Times New Roman"/>
          <w:sz w:val="26"/>
          <w:szCs w:val="26"/>
        </w:rPr>
        <w:t xml:space="preserve"> Н.Н.</w:t>
      </w:r>
      <w:r w:rsidRPr="00D02A94" w:rsidR="00B42CB0">
        <w:rPr>
          <w:rFonts w:ascii="Times New Roman" w:hAnsi="Times New Roman"/>
          <w:sz w:val="26"/>
          <w:szCs w:val="26"/>
        </w:rPr>
        <w:t>)</w:t>
      </w:r>
      <w:r w:rsidRPr="00D02A94" w:rsidR="00754D18">
        <w:rPr>
          <w:rFonts w:ascii="Times New Roman" w:hAnsi="Times New Roman"/>
          <w:sz w:val="26"/>
          <w:szCs w:val="26"/>
        </w:rPr>
        <w:t xml:space="preserve">,  его права и </w:t>
      </w:r>
      <w:r w:rsidRPr="00D02A94" w:rsidR="00754D18">
        <w:rPr>
          <w:rFonts w:ascii="Times New Roman" w:hAnsi="Times New Roman"/>
          <w:sz w:val="26"/>
          <w:szCs w:val="26"/>
        </w:rPr>
        <w:t>обязанности как лицу, привлекаемому к административной ответственности,</w:t>
      </w:r>
      <w:r w:rsidR="0069789E">
        <w:rPr>
          <w:rFonts w:ascii="Times New Roman" w:hAnsi="Times New Roman"/>
          <w:sz w:val="26"/>
          <w:szCs w:val="26"/>
        </w:rPr>
        <w:t xml:space="preserve"> </w:t>
      </w:r>
      <w:r w:rsidR="00E46B42">
        <w:rPr>
          <w:rFonts w:ascii="Times New Roman" w:hAnsi="Times New Roman"/>
          <w:sz w:val="26"/>
          <w:szCs w:val="26"/>
        </w:rPr>
        <w:t xml:space="preserve">подтвердил, что управлял мопедом. </w:t>
      </w:r>
      <w:r w:rsidR="00E46B42">
        <w:rPr>
          <w:rFonts w:ascii="Times New Roman" w:hAnsi="Times New Roman"/>
          <w:sz w:val="26"/>
          <w:szCs w:val="26"/>
        </w:rPr>
        <w:t>Велиула</w:t>
      </w:r>
      <w:r w:rsidR="00E46B42">
        <w:rPr>
          <w:rFonts w:ascii="Times New Roman" w:hAnsi="Times New Roman"/>
          <w:sz w:val="26"/>
          <w:szCs w:val="26"/>
        </w:rPr>
        <w:t xml:space="preserve"> Н.Н.</w:t>
      </w:r>
      <w:r w:rsidR="0069789E">
        <w:rPr>
          <w:rFonts w:ascii="Times New Roman" w:hAnsi="Times New Roman"/>
          <w:sz w:val="26"/>
          <w:szCs w:val="26"/>
        </w:rPr>
        <w:t xml:space="preserve"> </w:t>
      </w:r>
      <w:r w:rsidR="0069789E">
        <w:rPr>
          <w:rFonts w:ascii="Times New Roman" w:hAnsi="Times New Roman"/>
          <w:sz w:val="26"/>
          <w:szCs w:val="26"/>
        </w:rPr>
        <w:t>отстранен</w:t>
      </w:r>
      <w:r w:rsidR="0069789E">
        <w:rPr>
          <w:rFonts w:ascii="Times New Roman" w:hAnsi="Times New Roman"/>
          <w:sz w:val="26"/>
          <w:szCs w:val="26"/>
        </w:rPr>
        <w:t xml:space="preserve"> от управления транспортным средством, ему </w:t>
      </w:r>
      <w:r w:rsidRPr="00D02A94" w:rsidR="003E09FB">
        <w:rPr>
          <w:rFonts w:ascii="Times New Roman" w:hAnsi="Times New Roman"/>
          <w:sz w:val="26"/>
          <w:szCs w:val="26"/>
        </w:rPr>
        <w:t xml:space="preserve"> озвучен</w:t>
      </w:r>
      <w:r w:rsidR="00575469">
        <w:rPr>
          <w:rFonts w:ascii="Times New Roman" w:hAnsi="Times New Roman"/>
          <w:sz w:val="26"/>
          <w:szCs w:val="26"/>
        </w:rPr>
        <w:t>ы</w:t>
      </w:r>
      <w:r w:rsidRPr="00D02A94" w:rsidR="003E09FB">
        <w:rPr>
          <w:rFonts w:ascii="Times New Roman" w:hAnsi="Times New Roman"/>
          <w:sz w:val="26"/>
          <w:szCs w:val="26"/>
        </w:rPr>
        <w:t xml:space="preserve"> признак</w:t>
      </w:r>
      <w:r w:rsidR="00575469">
        <w:rPr>
          <w:rFonts w:ascii="Times New Roman" w:hAnsi="Times New Roman"/>
          <w:sz w:val="26"/>
          <w:szCs w:val="26"/>
        </w:rPr>
        <w:t>и опьянения</w:t>
      </w:r>
      <w:r w:rsidRPr="00D02A94" w:rsidR="003E09FB">
        <w:rPr>
          <w:rFonts w:ascii="Times New Roman" w:hAnsi="Times New Roman"/>
          <w:sz w:val="26"/>
          <w:szCs w:val="26"/>
        </w:rPr>
        <w:t>,</w:t>
      </w:r>
      <w:r w:rsidRPr="00D02A94" w:rsidR="00754D18">
        <w:rPr>
          <w:rFonts w:ascii="Times New Roman" w:hAnsi="Times New Roman"/>
          <w:sz w:val="26"/>
          <w:szCs w:val="26"/>
        </w:rPr>
        <w:t xml:space="preserve"> предложено пройти освидетель</w:t>
      </w:r>
      <w:r w:rsidRPr="00D02A94" w:rsidR="00C25B9E">
        <w:rPr>
          <w:rFonts w:ascii="Times New Roman" w:hAnsi="Times New Roman"/>
          <w:sz w:val="26"/>
          <w:szCs w:val="26"/>
        </w:rPr>
        <w:t>ствование на состояние алкогольного опьянения с помощ</w:t>
      </w:r>
      <w:r w:rsidR="00E46B42">
        <w:rPr>
          <w:rFonts w:ascii="Times New Roman" w:hAnsi="Times New Roman"/>
          <w:sz w:val="26"/>
          <w:szCs w:val="26"/>
        </w:rPr>
        <w:t>ью прибора</w:t>
      </w:r>
      <w:r w:rsidR="00453DE9">
        <w:rPr>
          <w:rFonts w:ascii="Times New Roman" w:hAnsi="Times New Roman"/>
          <w:sz w:val="26"/>
          <w:szCs w:val="26"/>
        </w:rPr>
        <w:t xml:space="preserve">, на что </w:t>
      </w:r>
      <w:r w:rsidR="00453DE9">
        <w:rPr>
          <w:rFonts w:ascii="Times New Roman" w:hAnsi="Times New Roman"/>
          <w:sz w:val="26"/>
          <w:szCs w:val="26"/>
        </w:rPr>
        <w:t>Велиула</w:t>
      </w:r>
      <w:r w:rsidR="00453DE9">
        <w:rPr>
          <w:rFonts w:ascii="Times New Roman" w:hAnsi="Times New Roman"/>
          <w:sz w:val="26"/>
          <w:szCs w:val="26"/>
        </w:rPr>
        <w:t xml:space="preserve"> Н.Н. отказался.</w:t>
      </w:r>
      <w:r w:rsidRPr="00D02A94" w:rsidR="00754D18">
        <w:rPr>
          <w:rFonts w:ascii="Times New Roman" w:hAnsi="Times New Roman"/>
          <w:sz w:val="26"/>
          <w:szCs w:val="26"/>
        </w:rPr>
        <w:t xml:space="preserve"> </w:t>
      </w:r>
      <w:r w:rsidR="00575469">
        <w:rPr>
          <w:rFonts w:ascii="Times New Roman" w:hAnsi="Times New Roman"/>
          <w:sz w:val="26"/>
          <w:szCs w:val="26"/>
        </w:rPr>
        <w:t xml:space="preserve"> Ему </w:t>
      </w:r>
      <w:r w:rsidRPr="00D02A94" w:rsidR="00754D18">
        <w:rPr>
          <w:rFonts w:ascii="Times New Roman" w:hAnsi="Times New Roman"/>
          <w:sz w:val="26"/>
          <w:szCs w:val="26"/>
        </w:rPr>
        <w:t>предложено проехать в медицинское учреждение для медицинского освид</w:t>
      </w:r>
      <w:r w:rsidRPr="00D02A94" w:rsidR="003E09FB">
        <w:rPr>
          <w:rFonts w:ascii="Times New Roman" w:hAnsi="Times New Roman"/>
          <w:sz w:val="26"/>
          <w:szCs w:val="26"/>
        </w:rPr>
        <w:t>ете</w:t>
      </w:r>
      <w:r w:rsidR="003F79F7">
        <w:rPr>
          <w:rFonts w:ascii="Times New Roman" w:hAnsi="Times New Roman"/>
          <w:sz w:val="26"/>
          <w:szCs w:val="26"/>
        </w:rPr>
        <w:t xml:space="preserve">льствования, на что </w:t>
      </w:r>
      <w:r w:rsidR="003F79F7">
        <w:rPr>
          <w:rFonts w:ascii="Times New Roman" w:hAnsi="Times New Roman"/>
          <w:sz w:val="26"/>
          <w:szCs w:val="26"/>
        </w:rPr>
        <w:t>Велиула</w:t>
      </w:r>
      <w:r w:rsidR="003F79F7">
        <w:rPr>
          <w:rFonts w:ascii="Times New Roman" w:hAnsi="Times New Roman"/>
          <w:sz w:val="26"/>
          <w:szCs w:val="26"/>
        </w:rPr>
        <w:t xml:space="preserve"> Н.Н.</w:t>
      </w:r>
      <w:r w:rsidRPr="00D02A94" w:rsidR="00754D18">
        <w:rPr>
          <w:rFonts w:ascii="Times New Roman" w:hAnsi="Times New Roman"/>
          <w:sz w:val="26"/>
          <w:szCs w:val="26"/>
        </w:rPr>
        <w:t xml:space="preserve"> отказался, ему разъяснены последствия данного отказа</w:t>
      </w:r>
      <w:r w:rsidRPr="00D02A94">
        <w:rPr>
          <w:rFonts w:ascii="Times New Roman" w:hAnsi="Times New Roman"/>
          <w:sz w:val="26"/>
          <w:szCs w:val="26"/>
        </w:rPr>
        <w:t xml:space="preserve"> в виде административной ответственности. </w:t>
      </w:r>
      <w:r w:rsidR="00F033EF">
        <w:rPr>
          <w:rFonts w:ascii="Times New Roman" w:hAnsi="Times New Roman"/>
          <w:sz w:val="26"/>
          <w:szCs w:val="26"/>
        </w:rPr>
        <w:t>При этом</w:t>
      </w:r>
      <w:r w:rsidR="003500F0">
        <w:rPr>
          <w:rFonts w:ascii="Times New Roman" w:hAnsi="Times New Roman"/>
          <w:sz w:val="26"/>
          <w:szCs w:val="26"/>
        </w:rPr>
        <w:t xml:space="preserve"> </w:t>
      </w:r>
      <w:r w:rsidR="003F79F7">
        <w:rPr>
          <w:rFonts w:ascii="Times New Roman" w:hAnsi="Times New Roman"/>
          <w:sz w:val="26"/>
          <w:szCs w:val="26"/>
        </w:rPr>
        <w:t>Велиула</w:t>
      </w:r>
      <w:r w:rsidR="003F79F7">
        <w:rPr>
          <w:rFonts w:ascii="Times New Roman" w:hAnsi="Times New Roman"/>
          <w:sz w:val="26"/>
          <w:szCs w:val="26"/>
        </w:rPr>
        <w:t xml:space="preserve"> Н.Н. </w:t>
      </w:r>
      <w:r w:rsidR="0069789E">
        <w:rPr>
          <w:rFonts w:ascii="Times New Roman" w:hAnsi="Times New Roman"/>
          <w:sz w:val="26"/>
          <w:szCs w:val="26"/>
        </w:rPr>
        <w:t xml:space="preserve"> ведет себ</w:t>
      </w:r>
      <w:r w:rsidR="003F79F7">
        <w:rPr>
          <w:rFonts w:ascii="Times New Roman" w:hAnsi="Times New Roman"/>
          <w:sz w:val="26"/>
          <w:szCs w:val="26"/>
        </w:rPr>
        <w:t xml:space="preserve">я нервно </w:t>
      </w:r>
      <w:r w:rsidR="003F79F7">
        <w:rPr>
          <w:rFonts w:ascii="Times New Roman" w:hAnsi="Times New Roman"/>
          <w:sz w:val="26"/>
          <w:szCs w:val="26"/>
        </w:rPr>
        <w:t xml:space="preserve">( </w:t>
      </w:r>
      <w:r w:rsidR="003F79F7">
        <w:rPr>
          <w:rFonts w:ascii="Times New Roman" w:hAnsi="Times New Roman"/>
          <w:sz w:val="26"/>
          <w:szCs w:val="26"/>
        </w:rPr>
        <w:t>л.д.10</w:t>
      </w:r>
      <w:r w:rsidRPr="00D02A94">
        <w:rPr>
          <w:rFonts w:ascii="Times New Roman" w:hAnsi="Times New Roman"/>
          <w:sz w:val="26"/>
          <w:szCs w:val="26"/>
        </w:rPr>
        <w:t>).</w:t>
      </w:r>
      <w:r w:rsidR="00F033EF">
        <w:rPr>
          <w:rFonts w:ascii="Times New Roman" w:hAnsi="Times New Roman"/>
          <w:sz w:val="26"/>
          <w:szCs w:val="26"/>
        </w:rPr>
        <w:t xml:space="preserve"> </w:t>
      </w:r>
    </w:p>
    <w:p w:rsidR="00754D18" w:rsidRPr="00D02A94" w:rsidP="00754D18">
      <w:pPr>
        <w:pStyle w:val="BodyTextIndent"/>
        <w:ind w:firstLine="540"/>
        <w:rPr>
          <w:sz w:val="26"/>
          <w:szCs w:val="26"/>
        </w:rPr>
      </w:pPr>
      <w:r w:rsidRPr="00D02A94">
        <w:rPr>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00E46B42">
        <w:rPr>
          <w:sz w:val="26"/>
          <w:szCs w:val="26"/>
        </w:rPr>
        <w:t xml:space="preserve">и для признания </w:t>
      </w:r>
      <w:r w:rsidR="00E46B42">
        <w:rPr>
          <w:sz w:val="26"/>
          <w:szCs w:val="26"/>
        </w:rPr>
        <w:t>Велиула</w:t>
      </w:r>
      <w:r w:rsidR="00E46B42">
        <w:rPr>
          <w:sz w:val="26"/>
          <w:szCs w:val="26"/>
        </w:rPr>
        <w:t xml:space="preserve"> Н.Н.</w:t>
      </w:r>
      <w:r w:rsidRPr="00D02A94">
        <w:rPr>
          <w:sz w:val="26"/>
          <w:szCs w:val="26"/>
        </w:rPr>
        <w:t xml:space="preserve">  виновным  в  совершени</w:t>
      </w:r>
      <w:r w:rsidRPr="00D02A94">
        <w:rPr>
          <w:sz w:val="26"/>
          <w:szCs w:val="26"/>
        </w:rPr>
        <w:t>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555AB" w:rsidRPr="00D02A94" w:rsidP="00E555AB">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 xml:space="preserve">Задачами производства по делам об административных правонарушениях являются </w:t>
      </w:r>
      <w:r w:rsidRPr="00D02A94">
        <w:rPr>
          <w:rFonts w:ascii="Times New Roman" w:hAnsi="Times New Roman"/>
          <w:sz w:val="26"/>
          <w:szCs w:val="26"/>
        </w:rPr>
        <w:t>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w:t>
      </w:r>
      <w:r w:rsidRPr="00D02A94">
        <w:rPr>
          <w:rFonts w:ascii="Times New Roman" w:hAnsi="Times New Roman"/>
          <w:sz w:val="26"/>
          <w:szCs w:val="26"/>
        </w:rPr>
        <w:t>ных правонарушений (</w:t>
      </w:r>
      <w:hyperlink r:id="rId9" w:history="1">
        <w:r w:rsidRPr="00D02A94">
          <w:rPr>
            <w:rFonts w:ascii="Times New Roman" w:hAnsi="Times New Roman"/>
            <w:sz w:val="26"/>
            <w:szCs w:val="26"/>
          </w:rPr>
          <w:t>статья 24.1</w:t>
        </w:r>
      </w:hyperlink>
      <w:r w:rsidRPr="00D02A94">
        <w:rPr>
          <w:rFonts w:ascii="Times New Roman" w:hAnsi="Times New Roman"/>
          <w:sz w:val="26"/>
          <w:szCs w:val="26"/>
        </w:rPr>
        <w:t xml:space="preserve"> КоАП РФ).</w:t>
      </w:r>
    </w:p>
    <w:p w:rsidR="003600B3" w:rsidP="00A65B4D">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w:t>
      </w:r>
      <w:r w:rsidRPr="00D02A94">
        <w:rPr>
          <w:sz w:val="26"/>
          <w:szCs w:val="26"/>
        </w:rPr>
        <w:t>АП РФ, в нем отражены все сведения, необходимые для разрешения дела. Права, предусмотренные ст. 25.1 КоАП РФ разъяснены,</w:t>
      </w:r>
      <w:r w:rsidRPr="00D02A94" w:rsidR="007E3F4F">
        <w:rPr>
          <w:sz w:val="26"/>
          <w:szCs w:val="26"/>
        </w:rPr>
        <w:t xml:space="preserve"> </w:t>
      </w:r>
      <w:r>
        <w:rPr>
          <w:sz w:val="26"/>
          <w:szCs w:val="26"/>
        </w:rPr>
        <w:t>что подтверждается видеозаписью.</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w:t>
      </w:r>
      <w:r w:rsidRPr="00D02A94">
        <w:rPr>
          <w:sz w:val="26"/>
          <w:szCs w:val="26"/>
        </w:rPr>
        <w:t xml:space="preserve">м предоставлено право государственного надзора и </w:t>
      </w:r>
      <w:r w:rsidRPr="00D02A94">
        <w:rPr>
          <w:sz w:val="26"/>
          <w:szCs w:val="26"/>
        </w:rPr>
        <w:t>контроля за</w:t>
      </w:r>
      <w:r w:rsidRPr="00D02A94">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sidR="003600B3">
        <w:rPr>
          <w:rFonts w:ascii="Times New Roman" w:hAnsi="Times New Roman"/>
          <w:sz w:val="26"/>
          <w:szCs w:val="26"/>
        </w:rPr>
        <w:t xml:space="preserve">д полагает, что </w:t>
      </w:r>
      <w:r w:rsidR="003600B3">
        <w:rPr>
          <w:rFonts w:ascii="Times New Roman" w:hAnsi="Times New Roman"/>
          <w:sz w:val="26"/>
          <w:szCs w:val="26"/>
        </w:rPr>
        <w:t>Велиула</w:t>
      </w:r>
      <w:r w:rsidR="003600B3">
        <w:rPr>
          <w:rFonts w:ascii="Times New Roman" w:hAnsi="Times New Roman"/>
          <w:sz w:val="26"/>
          <w:szCs w:val="26"/>
        </w:rPr>
        <w:t xml:space="preserve"> Н.Н. </w:t>
      </w:r>
      <w:r w:rsidRPr="00D02A94">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w:t>
      </w:r>
      <w:r w:rsidRPr="00D02A94">
        <w:rPr>
          <w:rFonts w:ascii="Times New Roman" w:hAnsi="Times New Roman"/>
          <w:sz w:val="26"/>
          <w:szCs w:val="26"/>
        </w:rPr>
        <w:t xml:space="preserve">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 xml:space="preserve">Действия </w:t>
      </w:r>
      <w:r>
        <w:rPr>
          <w:rFonts w:ascii="Times New Roman" w:hAnsi="Times New Roman"/>
          <w:sz w:val="26"/>
          <w:szCs w:val="26"/>
        </w:rPr>
        <w:t>Велиула</w:t>
      </w:r>
      <w:r>
        <w:rPr>
          <w:rFonts w:ascii="Times New Roman" w:hAnsi="Times New Roman"/>
          <w:sz w:val="26"/>
          <w:szCs w:val="26"/>
        </w:rPr>
        <w:t xml:space="preserve"> Н.Н.</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w:t>
      </w:r>
      <w:r w:rsidRPr="00D02A94">
        <w:rPr>
          <w:rFonts w:ascii="Times New Roman" w:hAnsi="Times New Roman" w:eastAsiaTheme="minorHAnsi"/>
          <w:sz w:val="26"/>
          <w:szCs w:val="26"/>
          <w:lang w:eastAsia="en-US"/>
        </w:rPr>
        <w:t xml:space="preserve">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A65B4D" w:rsidRPr="00D02A94" w:rsidP="00EF10E4">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D02A94">
        <w:rPr>
          <w:rFonts w:ascii="Times New Roman" w:hAnsi="Times New Roman"/>
          <w:sz w:val="26"/>
          <w:szCs w:val="26"/>
        </w:rPr>
        <w:tab/>
        <w:t>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w:t>
      </w:r>
      <w:r w:rsidRPr="00D02A94">
        <w:rPr>
          <w:rFonts w:ascii="Times New Roman" w:hAnsi="Times New Roman"/>
          <w:sz w:val="26"/>
          <w:szCs w:val="26"/>
        </w:rPr>
        <w:t xml:space="preserve">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w:t>
      </w:r>
      <w:r w:rsidRPr="00D02A94">
        <w:rPr>
          <w:rFonts w:ascii="Times New Roman" w:hAnsi="Times New Roman"/>
          <w:sz w:val="26"/>
          <w:szCs w:val="26"/>
        </w:rPr>
        <w:t>по</w:t>
      </w:r>
      <w:r w:rsidRPr="00D02A94">
        <w:rPr>
          <w:rFonts w:ascii="Times New Roman" w:hAnsi="Times New Roman"/>
          <w:sz w:val="26"/>
          <w:szCs w:val="26"/>
        </w:rPr>
        <w:t>лиции были выполнены в полном объеме, сведения о видеозаписи имеются во всех процессуальных документах, диск с видеофайлами находится в материалах дела и был непосредственно просмотрен суд</w:t>
      </w:r>
      <w:r w:rsidR="003C21DD">
        <w:rPr>
          <w:rFonts w:ascii="Times New Roman" w:hAnsi="Times New Roman"/>
          <w:sz w:val="26"/>
          <w:szCs w:val="26"/>
        </w:rPr>
        <w:t xml:space="preserve">ом в присутствии </w:t>
      </w:r>
      <w:r w:rsidR="003C21DD">
        <w:rPr>
          <w:rFonts w:ascii="Times New Roman" w:hAnsi="Times New Roman"/>
          <w:sz w:val="26"/>
          <w:szCs w:val="26"/>
        </w:rPr>
        <w:t>Велиула</w:t>
      </w:r>
      <w:r w:rsidR="003C21DD">
        <w:rPr>
          <w:rFonts w:ascii="Times New Roman" w:hAnsi="Times New Roman"/>
          <w:sz w:val="26"/>
          <w:szCs w:val="26"/>
        </w:rPr>
        <w:t xml:space="preserve"> Н.Н.</w:t>
      </w:r>
    </w:p>
    <w:p w:rsidR="00A65B4D" w:rsidRPr="00D02A94" w:rsidP="00A65B4D">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Согласно ч.1-2 ст.26.7 КоАП РФ докумен</w:t>
      </w:r>
      <w:r w:rsidRPr="00D02A94">
        <w:rPr>
          <w:rFonts w:ascii="Times New Roman" w:hAnsi="Times New Roman" w:eastAsiaTheme="minorHAnsi"/>
          <w:sz w:val="26"/>
          <w:szCs w:val="26"/>
          <w:lang w:eastAsia="en-US"/>
        </w:rPr>
        <w:t>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w:t>
      </w:r>
      <w:r w:rsidRPr="00D02A94">
        <w:rPr>
          <w:rFonts w:ascii="Times New Roman" w:hAnsi="Times New Roman" w:eastAsiaTheme="minorHAnsi"/>
          <w:sz w:val="26"/>
          <w:szCs w:val="26"/>
          <w:lang w:eastAsia="en-US"/>
        </w:rPr>
        <w:t xml:space="preserve">ения, зафиксированные как в письменной, так и в иной форме. К документам относятся материалы фото- и киносъемки, </w:t>
      </w:r>
      <w:r w:rsidRPr="00D02A94">
        <w:rPr>
          <w:rFonts w:ascii="Times New Roman" w:hAnsi="Times New Roman" w:eastAsiaTheme="minorHAnsi"/>
          <w:sz w:val="26"/>
          <w:szCs w:val="26"/>
          <w:lang w:eastAsia="en-US"/>
        </w:rPr>
        <w:t>звуко</w:t>
      </w:r>
      <w:r w:rsidRPr="00D02A94">
        <w:rPr>
          <w:rFonts w:ascii="Times New Roman" w:hAnsi="Times New Roman" w:eastAsiaTheme="minorHAnsi"/>
          <w:sz w:val="26"/>
          <w:szCs w:val="26"/>
          <w:lang w:eastAsia="en-US"/>
        </w:rPr>
        <w:t xml:space="preserve">- и видеозаписи, информационных баз и банков данных и иные носители информации. </w:t>
      </w:r>
    </w:p>
    <w:p w:rsidR="00C520F9" w:rsidRPr="00D02A94" w:rsidP="00C520F9">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ab/>
        <w:t>Видеозапись полностью отражает все сведения, зафиксирова</w:t>
      </w:r>
      <w:r w:rsidRPr="00D02A94">
        <w:rPr>
          <w:rFonts w:ascii="Times New Roman" w:hAnsi="Times New Roman"/>
          <w:sz w:val="26"/>
          <w:szCs w:val="26"/>
        </w:rPr>
        <w:t>нные в протоколе об административном правонарушении, и не опровергается объяснениями, д</w:t>
      </w:r>
      <w:r w:rsidR="003C21DD">
        <w:rPr>
          <w:rFonts w:ascii="Times New Roman" w:hAnsi="Times New Roman"/>
          <w:sz w:val="26"/>
          <w:szCs w:val="26"/>
        </w:rPr>
        <w:t xml:space="preserve">анными </w:t>
      </w:r>
      <w:r w:rsidR="003C21DD">
        <w:rPr>
          <w:rFonts w:ascii="Times New Roman" w:hAnsi="Times New Roman"/>
          <w:sz w:val="26"/>
          <w:szCs w:val="26"/>
        </w:rPr>
        <w:t>Велиула</w:t>
      </w:r>
      <w:r w:rsidR="003C21DD">
        <w:rPr>
          <w:rFonts w:ascii="Times New Roman" w:hAnsi="Times New Roman"/>
          <w:sz w:val="26"/>
          <w:szCs w:val="26"/>
        </w:rPr>
        <w:t xml:space="preserve"> Н.Н.</w:t>
      </w:r>
      <w:r w:rsidRPr="00D02A94">
        <w:rPr>
          <w:rFonts w:ascii="Times New Roman" w:hAnsi="Times New Roman"/>
          <w:sz w:val="26"/>
          <w:szCs w:val="26"/>
        </w:rPr>
        <w:t xml:space="preserve"> в судебном заседании. </w:t>
      </w:r>
    </w:p>
    <w:p w:rsidR="00D27169" w:rsidRPr="00D02A94" w:rsidP="00EF10E4">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 xml:space="preserve">      Имеющиеся в деле доказательства в своей совокупности являются достаточными для </w:t>
      </w:r>
      <w:r w:rsidR="003C21DD">
        <w:rPr>
          <w:rFonts w:ascii="Times New Roman" w:hAnsi="Times New Roman"/>
          <w:sz w:val="26"/>
          <w:szCs w:val="26"/>
        </w:rPr>
        <w:t xml:space="preserve">установления вины </w:t>
      </w:r>
      <w:r w:rsidR="003C21DD">
        <w:rPr>
          <w:rFonts w:ascii="Times New Roman" w:hAnsi="Times New Roman"/>
          <w:sz w:val="26"/>
          <w:szCs w:val="26"/>
        </w:rPr>
        <w:t>Велиула</w:t>
      </w:r>
      <w:r w:rsidR="003C21DD">
        <w:rPr>
          <w:rFonts w:ascii="Times New Roman" w:hAnsi="Times New Roman"/>
          <w:sz w:val="26"/>
          <w:szCs w:val="26"/>
        </w:rPr>
        <w:t xml:space="preserve"> Н.Н.</w:t>
      </w:r>
      <w:r w:rsidRPr="00D02A94">
        <w:rPr>
          <w:rFonts w:ascii="Times New Roman" w:hAnsi="Times New Roman"/>
          <w:sz w:val="26"/>
          <w:szCs w:val="26"/>
        </w:rPr>
        <w:t>, нарушений</w:t>
      </w:r>
      <w:r w:rsidRPr="00D02A94">
        <w:rPr>
          <w:rFonts w:ascii="Times New Roman" w:hAnsi="Times New Roman"/>
          <w:sz w:val="26"/>
          <w:szCs w:val="26"/>
        </w:rPr>
        <w:t xml:space="preserve">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D27169" w:rsidRPr="00D02A94" w:rsidP="00D27169">
      <w:pPr>
        <w:pStyle w:val="BodyTextIndent"/>
        <w:ind w:firstLine="540"/>
        <w:rPr>
          <w:rFonts w:eastAsia="Calibri"/>
          <w:sz w:val="26"/>
          <w:szCs w:val="26"/>
        </w:rPr>
      </w:pPr>
      <w:r w:rsidRPr="00D02A94">
        <w:rPr>
          <w:rFonts w:eastAsia="Calibri"/>
          <w:sz w:val="26"/>
          <w:szCs w:val="26"/>
        </w:rPr>
        <w:t xml:space="preserve">В силу </w:t>
      </w:r>
      <w:hyperlink r:id="rId11" w:history="1">
        <w:r w:rsidRPr="00D02A94">
          <w:rPr>
            <w:rFonts w:eastAsia="Calibri"/>
            <w:sz w:val="26"/>
            <w:szCs w:val="26"/>
          </w:rPr>
          <w:t>части 1.1 статьи 27.12</w:t>
        </w:r>
      </w:hyperlink>
      <w:r w:rsidRPr="00D02A94">
        <w:rPr>
          <w:rFonts w:eastAsia="Calibri"/>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w:t>
      </w:r>
      <w:r w:rsidRPr="00D02A94">
        <w:rPr>
          <w:rFonts w:eastAsia="Calibri"/>
          <w:sz w:val="26"/>
          <w:szCs w:val="26"/>
        </w:rPr>
        <w:t xml:space="preserve">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D02A94">
          <w:rPr>
            <w:rFonts w:eastAsia="Calibri"/>
            <w:sz w:val="26"/>
            <w:szCs w:val="26"/>
          </w:rPr>
          <w:t>часть</w:t>
        </w:r>
        <w:r w:rsidRPr="00D02A94">
          <w:rPr>
            <w:rFonts w:eastAsia="Calibri"/>
            <w:sz w:val="26"/>
            <w:szCs w:val="26"/>
          </w:rPr>
          <w:t>ю 6 данной статьи</w:t>
        </w:r>
      </w:hyperlink>
      <w:r w:rsidRPr="00D02A94">
        <w:rPr>
          <w:rFonts w:eastAsia="Calibri"/>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w:t>
      </w:r>
      <w:r w:rsidRPr="00D02A94">
        <w:rPr>
          <w:rFonts w:ascii="Times New Roman" w:hAnsi="Times New Roman" w:eastAsiaTheme="minorHAnsi"/>
          <w:sz w:val="26"/>
          <w:szCs w:val="26"/>
          <w:lang w:eastAsia="en-US"/>
        </w:rPr>
        <w:t>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3"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w:t>
      </w:r>
      <w:r w:rsidRPr="00D02A94">
        <w:rPr>
          <w:rFonts w:ascii="Times New Roman" w:hAnsi="Times New Roman" w:eastAsiaTheme="minorHAnsi"/>
          <w:sz w:val="26"/>
          <w:szCs w:val="26"/>
          <w:lang w:eastAsia="en-US"/>
        </w:rPr>
        <w:t>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w:t>
      </w:r>
      <w:r w:rsidRPr="00D02A94">
        <w:rPr>
          <w:rFonts w:ascii="Times New Roman" w:hAnsi="Times New Roman" w:eastAsiaTheme="minorHAnsi"/>
          <w:sz w:val="26"/>
          <w:szCs w:val="26"/>
          <w:lang w:eastAsia="en-US"/>
        </w:rPr>
        <w:t xml:space="preserve">8 г. N 475 (далее также - Правила), воспроизводят указанные в </w:t>
      </w:r>
      <w:hyperlink r:id="rId14"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Кодекса Росс</w:t>
      </w:r>
      <w:r w:rsidRPr="00D02A94">
        <w:rPr>
          <w:rFonts w:ascii="Times New Roman" w:hAnsi="Times New Roman" w:eastAsiaTheme="minorHAnsi"/>
          <w:sz w:val="26"/>
          <w:szCs w:val="26"/>
          <w:lang w:eastAsia="en-US"/>
        </w:rPr>
        <w:t>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5"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w:t>
      </w:r>
      <w:r w:rsidRPr="00D02A94">
        <w:rPr>
          <w:rFonts w:ascii="Times New Roman" w:hAnsi="Times New Roman" w:eastAsiaTheme="minorHAnsi"/>
          <w:sz w:val="26"/>
          <w:szCs w:val="26"/>
          <w:lang w:eastAsia="en-US"/>
        </w:rPr>
        <w:t>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w:t>
      </w:r>
      <w:r w:rsidRPr="00D02A94">
        <w:rPr>
          <w:rFonts w:ascii="Times New Roman" w:hAnsi="Times New Roman" w:eastAsiaTheme="minorHAnsi"/>
          <w:sz w:val="26"/>
          <w:szCs w:val="26"/>
          <w:lang w:eastAsia="en-US"/>
        </w:rPr>
        <w:t>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82397" w:rsidRPr="00D02A94" w:rsidP="00D27169">
      <w:pPr>
        <w:pStyle w:val="BodyTextIndent"/>
        <w:ind w:firstLine="540"/>
        <w:rPr>
          <w:rFonts w:eastAsia="Calibri"/>
          <w:sz w:val="26"/>
          <w:szCs w:val="26"/>
        </w:rPr>
      </w:pPr>
      <w:r w:rsidRPr="00D02A94">
        <w:rPr>
          <w:rFonts w:eastAsia="Calibri"/>
          <w:sz w:val="26"/>
          <w:szCs w:val="26"/>
        </w:rPr>
        <w:t>Как следует из материалов дела</w:t>
      </w:r>
      <w:r w:rsidRPr="00D02A94" w:rsidR="006337F3">
        <w:rPr>
          <w:rFonts w:eastAsia="Calibri"/>
          <w:sz w:val="26"/>
          <w:szCs w:val="26"/>
        </w:rPr>
        <w:t xml:space="preserve"> (протокола об административном правонарушении и в</w:t>
      </w:r>
      <w:r w:rsidRPr="00D02A94">
        <w:rPr>
          <w:rFonts w:eastAsia="Calibri"/>
          <w:sz w:val="26"/>
          <w:szCs w:val="26"/>
        </w:rPr>
        <w:t>и</w:t>
      </w:r>
      <w:r w:rsidRPr="00D02A94" w:rsidR="006337F3">
        <w:rPr>
          <w:rFonts w:eastAsia="Calibri"/>
          <w:sz w:val="26"/>
          <w:szCs w:val="26"/>
        </w:rPr>
        <w:t>деозаписи)</w:t>
      </w:r>
      <w:r w:rsidRPr="00D02A94">
        <w:rPr>
          <w:rFonts w:eastAsia="Calibri"/>
          <w:sz w:val="26"/>
          <w:szCs w:val="26"/>
        </w:rPr>
        <w:t xml:space="preserve">, основанием полагать, что водитель </w:t>
      </w:r>
      <w:r w:rsidR="003C21DD">
        <w:rPr>
          <w:sz w:val="26"/>
          <w:szCs w:val="26"/>
        </w:rPr>
        <w:t>Велиула</w:t>
      </w:r>
      <w:r w:rsidR="003C21DD">
        <w:rPr>
          <w:sz w:val="26"/>
          <w:szCs w:val="26"/>
        </w:rPr>
        <w:t xml:space="preserve"> Н.Н.</w:t>
      </w:r>
      <w:r w:rsidRPr="00D02A94">
        <w:rPr>
          <w:sz w:val="26"/>
          <w:szCs w:val="26"/>
        </w:rPr>
        <w:t xml:space="preserve">  </w:t>
      </w:r>
      <w:r w:rsidRPr="00D02A94">
        <w:rPr>
          <w:rFonts w:eastAsia="Calibri"/>
          <w:sz w:val="26"/>
          <w:szCs w:val="26"/>
        </w:rPr>
        <w:t xml:space="preserve">на момент остановки транспортного средства сотрудниками ГИБДД находится в состоянии опьянения, послужило наличие выявленных у него инспектором ДПС признаков опьянения – </w:t>
      </w:r>
      <w:r w:rsidRPr="00D02A94">
        <w:rPr>
          <w:sz w:val="26"/>
          <w:szCs w:val="26"/>
        </w:rPr>
        <w:t xml:space="preserve"> </w:t>
      </w:r>
      <w:r w:rsidR="00B601FB">
        <w:rPr>
          <w:sz w:val="26"/>
          <w:szCs w:val="26"/>
        </w:rPr>
        <w:t xml:space="preserve">запах алкоголя изо рта, нарушение речи, </w:t>
      </w:r>
      <w:r w:rsidRPr="00D02A94">
        <w:rPr>
          <w:sz w:val="26"/>
          <w:szCs w:val="26"/>
        </w:rPr>
        <w:t>резкое изменение окрас</w:t>
      </w:r>
      <w:r w:rsidRPr="00D02A94" w:rsidR="00C830F5">
        <w:rPr>
          <w:sz w:val="26"/>
          <w:szCs w:val="26"/>
        </w:rPr>
        <w:t>ки кожных покровов лица</w:t>
      </w:r>
      <w:r w:rsidRPr="00D02A94">
        <w:rPr>
          <w:rFonts w:eastAsia="Calibri"/>
          <w:sz w:val="26"/>
          <w:szCs w:val="26"/>
        </w:rPr>
        <w:t>.</w:t>
      </w:r>
    </w:p>
    <w:p w:rsidR="00C816D5" w:rsidP="00A960CE">
      <w:pPr>
        <w:autoSpaceDE w:val="0"/>
        <w:autoSpaceDN w:val="0"/>
        <w:adjustRightInd w:val="0"/>
        <w:spacing w:after="0" w:line="240" w:lineRule="auto"/>
        <w:ind w:firstLine="540"/>
        <w:jc w:val="both"/>
        <w:outlineLvl w:val="0"/>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То обстоятельство, что у должностного лица  имелись основания пол</w:t>
      </w:r>
      <w:r>
        <w:rPr>
          <w:rFonts w:ascii="Times New Roman" w:hAnsi="Times New Roman" w:eastAsiaTheme="minorHAnsi"/>
          <w:sz w:val="26"/>
          <w:szCs w:val="26"/>
          <w:lang w:eastAsia="en-US"/>
        </w:rPr>
        <w:t xml:space="preserve">агать о нахождении </w:t>
      </w:r>
      <w:r>
        <w:rPr>
          <w:rFonts w:ascii="Times New Roman" w:hAnsi="Times New Roman" w:eastAsiaTheme="minorHAnsi"/>
          <w:sz w:val="26"/>
          <w:szCs w:val="26"/>
          <w:lang w:eastAsia="en-US"/>
        </w:rPr>
        <w:t>Велиула</w:t>
      </w:r>
      <w:r>
        <w:rPr>
          <w:rFonts w:ascii="Times New Roman" w:hAnsi="Times New Roman" w:eastAsiaTheme="minorHAnsi"/>
          <w:sz w:val="26"/>
          <w:szCs w:val="26"/>
          <w:lang w:eastAsia="en-US"/>
        </w:rPr>
        <w:t xml:space="preserve"> Н.Н.</w:t>
      </w:r>
      <w:r w:rsidRPr="00D02A94">
        <w:rPr>
          <w:rFonts w:ascii="Times New Roman" w:hAnsi="Times New Roman" w:eastAsiaTheme="minorHAnsi"/>
          <w:sz w:val="26"/>
          <w:szCs w:val="26"/>
          <w:lang w:eastAsia="en-US"/>
        </w:rPr>
        <w:t xml:space="preserve"> в состоянии опьянения, подтверждается составленными процессуальными документами</w:t>
      </w:r>
      <w:r>
        <w:rPr>
          <w:rFonts w:ascii="Times New Roman" w:hAnsi="Times New Roman" w:eastAsiaTheme="minorHAnsi"/>
          <w:sz w:val="26"/>
          <w:szCs w:val="26"/>
          <w:lang w:eastAsia="en-US"/>
        </w:rPr>
        <w:t xml:space="preserve"> и </w:t>
      </w:r>
      <w:r w:rsidRPr="00D02A94" w:rsidR="00BF34A9">
        <w:rPr>
          <w:rFonts w:ascii="Times New Roman" w:hAnsi="Times New Roman" w:eastAsiaTheme="minorHAnsi"/>
          <w:sz w:val="26"/>
          <w:szCs w:val="26"/>
          <w:lang w:eastAsia="en-US"/>
        </w:rPr>
        <w:t xml:space="preserve"> видеозаписью</w:t>
      </w:r>
      <w:r>
        <w:rPr>
          <w:rFonts w:ascii="Times New Roman" w:hAnsi="Times New Roman" w:eastAsiaTheme="minorHAnsi"/>
          <w:sz w:val="26"/>
          <w:szCs w:val="26"/>
          <w:lang w:eastAsia="en-US"/>
        </w:rPr>
        <w:t>.</w:t>
      </w:r>
      <w:r w:rsidRPr="00D02A94">
        <w:rPr>
          <w:rFonts w:ascii="Times New Roman" w:hAnsi="Times New Roman" w:eastAsiaTheme="minorHAnsi"/>
          <w:sz w:val="26"/>
          <w:szCs w:val="26"/>
          <w:lang w:eastAsia="en-US"/>
        </w:rPr>
        <w:t xml:space="preserve"> </w:t>
      </w:r>
    </w:p>
    <w:p w:rsidR="00144BF3" w:rsidRPr="00D02A94" w:rsidP="00A960CE">
      <w:pPr>
        <w:autoSpaceDE w:val="0"/>
        <w:autoSpaceDN w:val="0"/>
        <w:adjustRightInd w:val="0"/>
        <w:spacing w:after="0" w:line="240" w:lineRule="auto"/>
        <w:ind w:firstLine="540"/>
        <w:jc w:val="both"/>
        <w:outlineLvl w:val="0"/>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Согласно разъяснениям </w:t>
      </w:r>
      <w:hyperlink r:id="rId16" w:history="1">
        <w:r w:rsidRPr="00D02A94">
          <w:rPr>
            <w:rFonts w:ascii="Times New Roman" w:hAnsi="Times New Roman" w:eastAsiaTheme="minorHAnsi"/>
            <w:sz w:val="26"/>
            <w:szCs w:val="26"/>
            <w:lang w:eastAsia="en-US"/>
          </w:rPr>
          <w:t>пункта 11</w:t>
        </w:r>
      </w:hyperlink>
      <w:r w:rsidRPr="00D02A94">
        <w:rPr>
          <w:rFonts w:ascii="Times New Roman" w:hAnsi="Times New Roman" w:eastAsiaTheme="minorHAnsi"/>
          <w:sz w:val="26"/>
          <w:szCs w:val="26"/>
          <w:lang w:eastAsia="en-US"/>
        </w:rPr>
        <w:t xml:space="preserve"> Постановления Пленума Верховного Суда РФ от 25 июня 2019 года</w:t>
      </w:r>
      <w:r w:rsidRPr="00D02A94">
        <w:rPr>
          <w:rFonts w:ascii="Times New Roman" w:hAnsi="Times New Roman" w:eastAsiaTheme="minorHAnsi"/>
          <w:sz w:val="26"/>
          <w:szCs w:val="26"/>
          <w:lang w:eastAsia="en-US"/>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w:t>
      </w:r>
      <w:r w:rsidRPr="00D02A94">
        <w:rPr>
          <w:rFonts w:ascii="Times New Roman" w:hAnsi="Times New Roman" w:eastAsiaTheme="minorHAnsi"/>
          <w:sz w:val="26"/>
          <w:szCs w:val="26"/>
          <w:lang w:eastAsia="en-US"/>
        </w:rPr>
        <w:t>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D02A94">
        <w:rPr>
          <w:rFonts w:ascii="Times New Roman" w:hAnsi="Times New Roman" w:eastAsiaTheme="minorHAnsi"/>
          <w:sz w:val="26"/>
          <w:szCs w:val="26"/>
          <w:lang w:eastAsia="en-US"/>
        </w:rPr>
        <w:t xml:space="preserve"> </w:t>
      </w:r>
      <w:hyperlink r:id="rId17" w:history="1">
        <w:r w:rsidRPr="00D02A94">
          <w:rPr>
            <w:rFonts w:ascii="Times New Roman" w:hAnsi="Times New Roman" w:eastAsiaTheme="minorHAnsi"/>
            <w:sz w:val="26"/>
            <w:szCs w:val="26"/>
            <w:lang w:eastAsia="en-US"/>
          </w:rPr>
          <w:t>статьей 12.26</w:t>
        </w:r>
      </w:hyperlink>
      <w:r w:rsidRPr="00D02A94">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w:t>
      </w:r>
      <w:r w:rsidRPr="00D02A94">
        <w:rPr>
          <w:rFonts w:ascii="Times New Roman" w:hAnsi="Times New Roman" w:eastAsiaTheme="minorHAnsi"/>
          <w:sz w:val="26"/>
          <w:szCs w:val="26"/>
          <w:lang w:eastAsia="en-US"/>
        </w:rPr>
        <w:t xml:space="preserve">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w:t>
      </w:r>
      <w:r w:rsidRPr="00D02A94">
        <w:rPr>
          <w:rFonts w:ascii="Times New Roman" w:hAnsi="Times New Roman" w:eastAsiaTheme="minorHAnsi"/>
          <w:sz w:val="26"/>
          <w:szCs w:val="26"/>
          <w:lang w:eastAsia="en-US"/>
        </w:rPr>
        <w:t>ого вида исследования в рамках проводимого медицинского освидетельствования.</w:t>
      </w:r>
    </w:p>
    <w:p w:rsidR="007B0810" w:rsidP="007B0810">
      <w:pPr>
        <w:autoSpaceDE w:val="0"/>
        <w:autoSpaceDN w:val="0"/>
        <w:adjustRightInd w:val="0"/>
        <w:spacing w:after="0" w:line="240" w:lineRule="auto"/>
        <w:ind w:firstLine="540"/>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Факт такого отказа</w:t>
      </w:r>
      <w:r w:rsidRPr="00D02A94" w:rsidR="00144BF3">
        <w:rPr>
          <w:rFonts w:ascii="Times New Roman" w:hAnsi="Times New Roman" w:eastAsiaTheme="minorHAnsi"/>
          <w:sz w:val="26"/>
          <w:szCs w:val="26"/>
          <w:lang w:eastAsia="en-US"/>
        </w:rPr>
        <w:t xml:space="preserve"> </w:t>
      </w:r>
      <w:r w:rsidRPr="00D02A94" w:rsidR="00B60222">
        <w:rPr>
          <w:rFonts w:ascii="Times New Roman" w:hAnsi="Times New Roman" w:eastAsiaTheme="minorHAnsi"/>
          <w:sz w:val="26"/>
          <w:szCs w:val="26"/>
          <w:lang w:eastAsia="en-US"/>
        </w:rPr>
        <w:t>зафиксирован в протоколе о направлении на медицинское освидетельствование на со</w:t>
      </w:r>
      <w:r w:rsidR="00115A1B">
        <w:rPr>
          <w:rFonts w:ascii="Times New Roman" w:hAnsi="Times New Roman" w:eastAsiaTheme="minorHAnsi"/>
          <w:sz w:val="26"/>
          <w:szCs w:val="26"/>
          <w:lang w:eastAsia="en-US"/>
        </w:rPr>
        <w:t xml:space="preserve">стояние опьянения </w:t>
      </w:r>
      <w:r>
        <w:rPr>
          <w:rFonts w:ascii="Times New Roman" w:hAnsi="Times New Roman" w:eastAsiaTheme="minorHAnsi"/>
          <w:sz w:val="26"/>
          <w:szCs w:val="26"/>
          <w:lang w:eastAsia="en-US"/>
        </w:rPr>
        <w:t xml:space="preserve">и подтверждается видеозаписью </w:t>
      </w:r>
      <w:r w:rsidR="00115A1B">
        <w:rPr>
          <w:rFonts w:ascii="Times New Roman" w:hAnsi="Times New Roman" w:eastAsiaTheme="minorHAnsi"/>
          <w:sz w:val="26"/>
          <w:szCs w:val="26"/>
          <w:lang w:eastAsia="en-US"/>
        </w:rPr>
        <w:t>(</w:t>
      </w:r>
      <w:r w:rsidR="00115A1B">
        <w:rPr>
          <w:rFonts w:ascii="Times New Roman" w:hAnsi="Times New Roman" w:eastAsiaTheme="minorHAnsi"/>
          <w:sz w:val="26"/>
          <w:szCs w:val="26"/>
          <w:lang w:eastAsia="en-US"/>
        </w:rPr>
        <w:t>л.д</w:t>
      </w:r>
      <w:r w:rsidR="00115A1B">
        <w:rPr>
          <w:rFonts w:ascii="Times New Roman" w:hAnsi="Times New Roman" w:eastAsiaTheme="minorHAnsi"/>
          <w:sz w:val="26"/>
          <w:szCs w:val="26"/>
          <w:lang w:eastAsia="en-US"/>
        </w:rPr>
        <w:t>. 6</w:t>
      </w:r>
      <w:r>
        <w:rPr>
          <w:rFonts w:ascii="Times New Roman" w:hAnsi="Times New Roman" w:eastAsiaTheme="minorHAnsi"/>
          <w:sz w:val="26"/>
          <w:szCs w:val="26"/>
          <w:lang w:eastAsia="en-US"/>
        </w:rPr>
        <w:t>,10</w:t>
      </w:r>
      <w:r w:rsidRPr="00D02A94" w:rsidR="00B60222">
        <w:rPr>
          <w:rFonts w:ascii="Times New Roman" w:hAnsi="Times New Roman" w:eastAsiaTheme="minorHAnsi"/>
          <w:sz w:val="26"/>
          <w:szCs w:val="26"/>
          <w:lang w:eastAsia="en-US"/>
        </w:rPr>
        <w:t>).</w:t>
      </w:r>
      <w:r w:rsidRPr="00D02A94" w:rsidR="00144BF3">
        <w:rPr>
          <w:rFonts w:ascii="Times New Roman" w:hAnsi="Times New Roman" w:eastAsiaTheme="minorHAnsi"/>
          <w:sz w:val="26"/>
          <w:szCs w:val="26"/>
          <w:lang w:eastAsia="en-US"/>
        </w:rPr>
        <w:t xml:space="preserve"> </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Факт управления </w:t>
      </w:r>
      <w:r w:rsidRPr="00D02A94">
        <w:rPr>
          <w:rFonts w:ascii="Times New Roman" w:hAnsi="Times New Roman"/>
          <w:sz w:val="26"/>
          <w:szCs w:val="26"/>
        </w:rPr>
        <w:t>транспортным сре</w:t>
      </w:r>
      <w:r w:rsidR="004E4AEB">
        <w:rPr>
          <w:rFonts w:ascii="Times New Roman" w:hAnsi="Times New Roman"/>
          <w:sz w:val="26"/>
          <w:szCs w:val="26"/>
        </w:rPr>
        <w:t xml:space="preserve">дством </w:t>
      </w:r>
      <w:r w:rsidR="004E4AEB">
        <w:rPr>
          <w:rFonts w:ascii="Times New Roman" w:hAnsi="Times New Roman"/>
          <w:sz w:val="26"/>
          <w:szCs w:val="26"/>
        </w:rPr>
        <w:t>Велиула</w:t>
      </w:r>
      <w:r w:rsidR="004E4AEB">
        <w:rPr>
          <w:rFonts w:ascii="Times New Roman" w:hAnsi="Times New Roman"/>
          <w:sz w:val="26"/>
          <w:szCs w:val="26"/>
        </w:rPr>
        <w:t xml:space="preserve"> Н.Н.</w:t>
      </w:r>
      <w:r w:rsidRPr="00D02A94">
        <w:rPr>
          <w:rFonts w:ascii="Times New Roman" w:hAnsi="Times New Roman"/>
          <w:sz w:val="26"/>
          <w:szCs w:val="26"/>
        </w:rPr>
        <w:t xml:space="preserve"> при рассмотрении 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4E4AEB">
        <w:rPr>
          <w:rFonts w:ascii="Times New Roman" w:hAnsi="Times New Roman"/>
          <w:sz w:val="26"/>
          <w:szCs w:val="26"/>
        </w:rPr>
        <w:t xml:space="preserve">ния в виновности </w:t>
      </w:r>
      <w:r w:rsidR="004E4AEB">
        <w:rPr>
          <w:rFonts w:ascii="Times New Roman" w:hAnsi="Times New Roman"/>
          <w:sz w:val="26"/>
          <w:szCs w:val="26"/>
        </w:rPr>
        <w:t>Велиула</w:t>
      </w:r>
      <w:r w:rsidR="004E4AEB">
        <w:rPr>
          <w:rFonts w:ascii="Times New Roman" w:hAnsi="Times New Roman"/>
          <w:sz w:val="26"/>
          <w:szCs w:val="26"/>
        </w:rPr>
        <w:t xml:space="preserve"> Н.Н.</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При назначении административного наказания, учитываю требования ст. ст. 3.1, 3.8,4.1-4.3 КоАП РФ характер с</w:t>
      </w:r>
      <w:r w:rsidRPr="00D02A94">
        <w:rPr>
          <w:rFonts w:ascii="Times New Roman" w:hAnsi="Times New Roman"/>
          <w:sz w:val="26"/>
          <w:szCs w:val="26"/>
        </w:rPr>
        <w:t>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 смягчающих и отягчающих административную ответственность, судом не устан</w:t>
      </w:r>
      <w:r w:rsidRPr="00D02A94">
        <w:rPr>
          <w:rFonts w:ascii="Times New Roman" w:hAnsi="Times New Roman"/>
          <w:sz w:val="26"/>
          <w:szCs w:val="26"/>
        </w:rPr>
        <w:t>овлено.</w:t>
      </w:r>
    </w:p>
    <w:p w:rsidR="00F566C7" w:rsidP="00D452EE">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4E4AEB">
        <w:rPr>
          <w:rFonts w:ascii="Times New Roman" w:eastAsia="Calibri" w:hAnsi="Times New Roman"/>
          <w:sz w:val="26"/>
          <w:szCs w:val="26"/>
        </w:rPr>
        <w:t>Велиула</w:t>
      </w:r>
      <w:r w:rsidR="004E4AEB">
        <w:rPr>
          <w:rFonts w:ascii="Times New Roman" w:eastAsia="Calibri" w:hAnsi="Times New Roman"/>
          <w:sz w:val="26"/>
          <w:szCs w:val="26"/>
        </w:rPr>
        <w:t xml:space="preserve"> Н.Н.</w:t>
      </w:r>
      <w:r w:rsidRPr="00D02A94">
        <w:rPr>
          <w:rFonts w:ascii="Times New Roman" w:eastAsia="Calibri" w:hAnsi="Times New Roman"/>
          <w:sz w:val="26"/>
          <w:szCs w:val="26"/>
        </w:rPr>
        <w:t xml:space="preserve">,  </w:t>
      </w:r>
      <w:r w:rsidRPr="00D02A94">
        <w:rPr>
          <w:rFonts w:ascii="Times New Roman" w:hAnsi="Times New Roman"/>
          <w:sz w:val="26"/>
          <w:szCs w:val="26"/>
        </w:rPr>
        <w:t>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w:t>
      </w:r>
      <w:r w:rsidRPr="00D02A94">
        <w:rPr>
          <w:rFonts w:ascii="Times New Roman" w:hAnsi="Times New Roman"/>
          <w:sz w:val="26"/>
          <w:szCs w:val="26"/>
        </w:rPr>
        <w:t xml:space="preserve"> считает необходимым назначить </w:t>
      </w:r>
      <w:r w:rsidR="00A437F2">
        <w:rPr>
          <w:rFonts w:ascii="Times New Roman" w:eastAsia="Calibri" w:hAnsi="Times New Roman"/>
          <w:sz w:val="26"/>
          <w:szCs w:val="26"/>
        </w:rPr>
        <w:t>Велиула</w:t>
      </w:r>
      <w:r w:rsidR="00A437F2">
        <w:rPr>
          <w:rFonts w:ascii="Times New Roman" w:eastAsia="Calibri" w:hAnsi="Times New Roman"/>
          <w:sz w:val="26"/>
          <w:szCs w:val="26"/>
        </w:rPr>
        <w:t xml:space="preserve"> Н.Н. </w:t>
      </w:r>
      <w:r w:rsidRPr="00D02A94">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9B1E9E" w:rsidP="00D3172C">
      <w:pPr>
        <w:autoSpaceDE w:val="0"/>
        <w:autoSpaceDN w:val="0"/>
        <w:adjustRightInd w:val="0"/>
        <w:spacing w:after="0" w:line="240" w:lineRule="auto"/>
        <w:ind w:firstLine="540"/>
        <w:jc w:val="both"/>
        <w:rPr>
          <w:rFonts w:ascii="Times New Roman" w:hAnsi="Times New Roman"/>
          <w:sz w:val="26"/>
          <w:szCs w:val="26"/>
        </w:rPr>
      </w:pPr>
    </w:p>
    <w:p w:rsidR="009B1E9E" w:rsidP="00D3172C">
      <w:pPr>
        <w:autoSpaceDE w:val="0"/>
        <w:autoSpaceDN w:val="0"/>
        <w:adjustRightInd w:val="0"/>
        <w:spacing w:after="0" w:line="240" w:lineRule="auto"/>
        <w:ind w:firstLine="540"/>
        <w:jc w:val="both"/>
        <w:rPr>
          <w:rFonts w:ascii="Times New Roman" w:hAnsi="Times New Roman"/>
          <w:sz w:val="26"/>
          <w:szCs w:val="26"/>
        </w:rPr>
      </w:pP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 xml:space="preserve">Руководствуясь ст. ст. 29.10 и 29.11 Кодекса Российской Федерации об административных </w:t>
      </w:r>
      <w:r w:rsidRPr="00D02A94">
        <w:rPr>
          <w:rFonts w:ascii="Times New Roman" w:hAnsi="Times New Roman"/>
          <w:sz w:val="26"/>
          <w:szCs w:val="26"/>
        </w:rPr>
        <w:t>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D02A94" w:rsidP="00A437F2">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A437F2">
        <w:rPr>
          <w:rFonts w:ascii="Times New Roman" w:hAnsi="Times New Roman"/>
          <w:b/>
          <w:sz w:val="26"/>
          <w:szCs w:val="26"/>
        </w:rPr>
        <w:t>Велиула</w:t>
      </w:r>
      <w:r w:rsidR="00A437F2">
        <w:rPr>
          <w:rFonts w:ascii="Times New Roman" w:hAnsi="Times New Roman"/>
          <w:b/>
          <w:sz w:val="26"/>
          <w:szCs w:val="26"/>
        </w:rPr>
        <w:t xml:space="preserve"> Ниязи </w:t>
      </w:r>
      <w:r w:rsidR="00A437F2">
        <w:rPr>
          <w:rFonts w:ascii="Times New Roman" w:hAnsi="Times New Roman"/>
          <w:b/>
          <w:sz w:val="26"/>
          <w:szCs w:val="26"/>
        </w:rPr>
        <w:t>Наримановича</w:t>
      </w:r>
      <w:r w:rsidR="00A437F2">
        <w:rPr>
          <w:rFonts w:ascii="Times New Roman" w:hAnsi="Times New Roman"/>
          <w:sz w:val="26"/>
          <w:szCs w:val="26"/>
        </w:rPr>
        <w:t xml:space="preserve">, </w:t>
      </w:r>
      <w:r w:rsidRPr="004200B6" w:rsidR="00E46E5C">
        <w:rPr>
          <w:rFonts w:ascii="Times New Roman" w:hAnsi="Times New Roman"/>
          <w:sz w:val="24"/>
          <w:szCs w:val="24"/>
        </w:rPr>
        <w:t>«ПЕРСОНАЛЬНЫЕ ДАННЫЕ»</w:t>
      </w:r>
      <w:r w:rsidRPr="00D02A94" w:rsidR="00A437F2">
        <w:rPr>
          <w:rFonts w:ascii="Times New Roman" w:hAnsi="Times New Roman"/>
          <w:sz w:val="26"/>
          <w:szCs w:val="26"/>
        </w:rPr>
        <w:t>,</w:t>
      </w:r>
      <w:r w:rsidRPr="00D02A94" w:rsidR="003724B3">
        <w:rPr>
          <w:rFonts w:ascii="Times New Roman" w:hAnsi="Times New Roman"/>
          <w:sz w:val="26"/>
          <w:szCs w:val="26"/>
        </w:rPr>
        <w:t xml:space="preserve"> 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30000</w:t>
      </w:r>
      <w:r w:rsidR="00962BF6">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один год шесть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A437F2" w:rsidP="00A437F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Pr>
          <w:rFonts w:ascii="Times New Roman" w:hAnsi="Times New Roman"/>
          <w:sz w:val="26"/>
          <w:szCs w:val="26"/>
        </w:rPr>
        <w:t xml:space="preserve"> Наименование получателя платежа – </w:t>
      </w:r>
      <w:r>
        <w:rPr>
          <w:rFonts w:ascii="Times New Roman" w:hAnsi="Times New Roman"/>
          <w:color w:val="000000"/>
          <w:sz w:val="26"/>
          <w:szCs w:val="26"/>
          <w:shd w:val="clear" w:color="auto" w:fill="FFFFFF"/>
        </w:rPr>
        <w:t xml:space="preserve">Управление </w:t>
      </w:r>
      <w:r>
        <w:rPr>
          <w:rFonts w:ascii="Times New Roman" w:hAnsi="Times New Roman"/>
          <w:color w:val="000000"/>
          <w:sz w:val="26"/>
          <w:szCs w:val="26"/>
          <w:shd w:val="clear" w:color="auto" w:fill="FFFFFF"/>
        </w:rPr>
        <w:t xml:space="preserve">Федерального казначейства по Республике Крым (УМВД России по г. </w:t>
      </w:r>
      <w:r>
        <w:rPr>
          <w:rFonts w:ascii="Times New Roman" w:hAnsi="Times New Roman"/>
          <w:sz w:val="26"/>
          <w:szCs w:val="26"/>
          <w:shd w:val="clear" w:color="auto" w:fill="FFFFFF"/>
        </w:rPr>
        <w:t>Симферополю</w:t>
      </w:r>
      <w:r>
        <w:rPr>
          <w:rFonts w:ascii="Times New Roman" w:hAnsi="Times New Roman"/>
          <w:sz w:val="26"/>
          <w:szCs w:val="26"/>
          <w:shd w:val="clear" w:color="auto" w:fill="FFFFFF"/>
        </w:rPr>
        <w:t xml:space="preserve"> )</w:t>
      </w:r>
      <w:r>
        <w:rPr>
          <w:rFonts w:ascii="Times New Roman" w:hAnsi="Times New Roman"/>
          <w:sz w:val="26"/>
          <w:szCs w:val="26"/>
        </w:rPr>
        <w:t>; ИНН получателя – 9102003230, КПП получателя – 910201001</w:t>
      </w:r>
      <w:r>
        <w:rPr>
          <w:rFonts w:ascii="Times New Roman" w:hAnsi="Times New Roman"/>
          <w:sz w:val="26"/>
          <w:szCs w:val="26"/>
          <w:shd w:val="clear" w:color="auto" w:fill="FFFFFF"/>
        </w:rPr>
        <w:t xml:space="preserve">, </w:t>
      </w:r>
      <w:r>
        <w:rPr>
          <w:rFonts w:ascii="Times New Roman" w:hAnsi="Times New Roman"/>
          <w:sz w:val="26"/>
          <w:szCs w:val="26"/>
        </w:rPr>
        <w:t xml:space="preserve">номер счета получателя платежа – </w:t>
      </w:r>
      <w:r>
        <w:rPr>
          <w:rFonts w:ascii="Times New Roman" w:hAnsi="Times New Roman"/>
          <w:sz w:val="26"/>
          <w:szCs w:val="26"/>
          <w:shd w:val="clear" w:color="auto" w:fill="FFFFFF"/>
        </w:rPr>
        <w:t>40102810645370000035</w:t>
      </w:r>
      <w:r>
        <w:rPr>
          <w:rFonts w:ascii="Times New Roman" w:hAnsi="Times New Roman"/>
          <w:sz w:val="26"/>
          <w:szCs w:val="26"/>
        </w:rPr>
        <w:t xml:space="preserve">;  наименование банка получателя  – Отделение Республика Крым Банка России// УФК по Республике Крым гор. Симферополь; к/с 03100643000000017500; БИК – </w:t>
      </w:r>
      <w:r>
        <w:rPr>
          <w:rFonts w:ascii="Times New Roman" w:hAnsi="Times New Roman"/>
          <w:sz w:val="26"/>
          <w:szCs w:val="26"/>
          <w:shd w:val="clear" w:color="auto" w:fill="FFFFFF"/>
        </w:rPr>
        <w:t>013510002</w:t>
      </w:r>
      <w:r>
        <w:rPr>
          <w:rFonts w:ascii="Times New Roman" w:hAnsi="Times New Roman"/>
          <w:sz w:val="26"/>
          <w:szCs w:val="26"/>
        </w:rPr>
        <w:t xml:space="preserve">; ОКТМО – 35701000, код классификации доходов бюджета – </w:t>
      </w:r>
      <w:r>
        <w:rPr>
          <w:rFonts w:ascii="Times New Roman" w:hAnsi="Times New Roman"/>
          <w:sz w:val="26"/>
          <w:szCs w:val="26"/>
          <w:shd w:val="clear" w:color="auto" w:fill="FFFFFF"/>
        </w:rPr>
        <w:t>18811601123010001140</w:t>
      </w:r>
      <w:r w:rsidR="00B93107">
        <w:rPr>
          <w:rFonts w:ascii="Times New Roman" w:hAnsi="Times New Roman"/>
          <w:sz w:val="26"/>
          <w:szCs w:val="26"/>
        </w:rPr>
        <w:t>; УИН: 18810491216000005546</w:t>
      </w:r>
      <w:r>
        <w:rPr>
          <w:rFonts w:ascii="Times New Roman" w:hAnsi="Times New Roman"/>
          <w:sz w:val="26"/>
          <w:szCs w:val="26"/>
        </w:rPr>
        <w:t>, наименование платежа – штрафы и иные суммы принудительного и</w:t>
      </w:r>
      <w:r w:rsidR="00B93107">
        <w:rPr>
          <w:rFonts w:ascii="Times New Roman" w:hAnsi="Times New Roman"/>
          <w:sz w:val="26"/>
          <w:szCs w:val="26"/>
        </w:rPr>
        <w:t>зъяти</w:t>
      </w:r>
      <w:r w:rsidR="00B93107">
        <w:rPr>
          <w:rFonts w:ascii="Times New Roman" w:hAnsi="Times New Roman"/>
          <w:sz w:val="26"/>
          <w:szCs w:val="26"/>
        </w:rPr>
        <w:t>я(</w:t>
      </w:r>
      <w:r w:rsidR="00B93107">
        <w:rPr>
          <w:rFonts w:ascii="Times New Roman" w:hAnsi="Times New Roman"/>
          <w:sz w:val="26"/>
          <w:szCs w:val="26"/>
        </w:rPr>
        <w:t xml:space="preserve"> постановление № 5-99-280/2021 от 24</w:t>
      </w:r>
      <w:r>
        <w:rPr>
          <w:rFonts w:ascii="Times New Roman" w:hAnsi="Times New Roman"/>
          <w:sz w:val="26"/>
          <w:szCs w:val="26"/>
        </w:rPr>
        <w:t>.06.2021.</w:t>
      </w:r>
    </w:p>
    <w:p w:rsidR="00A437F2" w:rsidP="00A437F2">
      <w:pPr>
        <w:spacing w:after="0" w:line="240" w:lineRule="auto"/>
        <w:jc w:val="both"/>
        <w:rPr>
          <w:rFonts w:ascii="Times New Roman" w:hAnsi="Times New Roman"/>
          <w:i/>
        </w:rPr>
      </w:pPr>
    </w:p>
    <w:p w:rsidR="003724B3" w:rsidRPr="00D02A94" w:rsidP="00A437F2">
      <w:pPr>
        <w:spacing w:after="0" w:line="240" w:lineRule="auto"/>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w:t>
      </w:r>
      <w:r w:rsidRPr="00D02A94">
        <w:rPr>
          <w:rFonts w:ascii="Times New Roman" w:eastAsia="SimSun" w:hAnsi="Times New Roman"/>
          <w:sz w:val="26"/>
          <w:szCs w:val="26"/>
          <w:lang w:eastAsia="zh-CN"/>
        </w:rPr>
        <w:t>ответственности, не позднее 60 дней со дня вступления постановления о наложении административного штрафа в законную силу.</w:t>
      </w:r>
    </w:p>
    <w:p w:rsidR="003724B3" w:rsidRPr="00D02A94" w:rsidP="00A437F2">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Документ, свидетельствующий об уплате административного штрафа, лицо, привлеченное к административной ответственности, направляет судь</w:t>
      </w:r>
      <w:r w:rsidRPr="00D02A94">
        <w:rPr>
          <w:rFonts w:ascii="Times New Roman" w:eastAsia="SimSun" w:hAnsi="Times New Roman"/>
          <w:sz w:val="26"/>
          <w:szCs w:val="26"/>
          <w:lang w:eastAsia="zh-CN"/>
        </w:rPr>
        <w:t xml:space="preserve">е, в орган, должностному лицу, </w:t>
      </w:r>
      <w:r w:rsidRPr="00D02A94">
        <w:rPr>
          <w:rFonts w:ascii="Times New Roman" w:eastAsia="SimSun" w:hAnsi="Times New Roman"/>
          <w:sz w:val="26"/>
          <w:szCs w:val="26"/>
          <w:lang w:eastAsia="zh-CN"/>
        </w:rPr>
        <w:t>вынесшим</w:t>
      </w:r>
      <w:r w:rsidRPr="00D02A94">
        <w:rPr>
          <w:rFonts w:ascii="Times New Roman" w:eastAsia="SimSun" w:hAnsi="Times New Roman"/>
          <w:sz w:val="26"/>
          <w:szCs w:val="26"/>
          <w:lang w:eastAsia="zh-CN"/>
        </w:rPr>
        <w:t xml:space="preserve"> постановление.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8"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административного штра</w:t>
      </w:r>
      <w:r w:rsidRPr="00D02A94">
        <w:rPr>
          <w:rFonts w:ascii="Times New Roman" w:hAnsi="Times New Roman"/>
          <w:sz w:val="26"/>
          <w:szCs w:val="26"/>
        </w:rPr>
        <w:t>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Разъяснить, что в с</w:t>
      </w:r>
      <w:r w:rsidRPr="00D02A94">
        <w:rPr>
          <w:rFonts w:ascii="Times New Roman" w:hAnsi="Times New Roman"/>
          <w:sz w:val="26"/>
          <w:szCs w:val="26"/>
        </w:rPr>
        <w:t xml:space="preserve">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02A94">
        <w:rPr>
          <w:rFonts w:ascii="Times New Roman" w:hAnsi="Times New Roman"/>
          <w:sz w:val="26"/>
          <w:szCs w:val="26"/>
        </w:rPr>
        <w:t>В течение трех рабочих дней со</w:t>
      </w:r>
      <w:r w:rsidRPr="00D02A94">
        <w:rPr>
          <w:rFonts w:ascii="Times New Roman" w:hAnsi="Times New Roman"/>
          <w:sz w:val="26"/>
          <w:szCs w:val="26"/>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w:t>
      </w:r>
      <w:r w:rsidRPr="00D02A94">
        <w:rPr>
          <w:rFonts w:ascii="Times New Roman" w:hAnsi="Times New Roman"/>
          <w:sz w:val="26"/>
          <w:szCs w:val="26"/>
        </w:rPr>
        <w:t xml:space="preserve">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02A94">
        <w:rPr>
          <w:rFonts w:ascii="Times New Roman" w:hAnsi="Times New Roman"/>
          <w:sz w:val="26"/>
          <w:szCs w:val="26"/>
        </w:rPr>
        <w:t xml:space="preserve"> </w:t>
      </w:r>
      <w:r w:rsidRPr="00D02A94">
        <w:rPr>
          <w:rFonts w:ascii="Times New Roman" w:hAnsi="Times New Roman"/>
          <w:sz w:val="26"/>
          <w:szCs w:val="26"/>
        </w:rPr>
        <w:t>соответствии</w:t>
      </w:r>
      <w:r w:rsidRPr="00D02A94">
        <w:rPr>
          <w:rFonts w:ascii="Times New Roman" w:hAnsi="Times New Roman"/>
          <w:sz w:val="26"/>
          <w:szCs w:val="26"/>
        </w:rPr>
        <w:t xml:space="preserve"> с частью 3 статьи 27.10 настоящего Кодекса), а в случае утраты указанных документо</w:t>
      </w:r>
      <w:r w:rsidRPr="00D02A94">
        <w:rPr>
          <w:rFonts w:ascii="Times New Roman" w:hAnsi="Times New Roman"/>
          <w:sz w:val="26"/>
          <w:szCs w:val="26"/>
        </w:rPr>
        <w:t>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w:t>
      </w:r>
      <w:r w:rsidRPr="00D02A94">
        <w:rPr>
          <w:rFonts w:ascii="Times New Roman" w:hAnsi="Times New Roman"/>
          <w:sz w:val="26"/>
          <w:szCs w:val="26"/>
        </w:rPr>
        <w:t>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w:t>
      </w:r>
      <w:r w:rsidRPr="00D02A94">
        <w:rPr>
          <w:rFonts w:ascii="Times New Roman" w:hAnsi="Times New Roman"/>
          <w:sz w:val="26"/>
          <w:szCs w:val="26"/>
        </w:rPr>
        <w:t>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B93107">
        <w:rPr>
          <w:rFonts w:ascii="Times New Roman" w:hAnsi="Times New Roman"/>
          <w:sz w:val="26"/>
          <w:szCs w:val="26"/>
        </w:rPr>
        <w:t xml:space="preserve">дел, куда обязать </w:t>
      </w:r>
      <w:r w:rsidR="00B93107">
        <w:rPr>
          <w:rFonts w:ascii="Times New Roman" w:hAnsi="Times New Roman"/>
          <w:sz w:val="26"/>
          <w:szCs w:val="26"/>
        </w:rPr>
        <w:t>Велиула</w:t>
      </w:r>
      <w:r w:rsidR="00B93107">
        <w:rPr>
          <w:rFonts w:ascii="Times New Roman" w:hAnsi="Times New Roman"/>
          <w:sz w:val="26"/>
          <w:szCs w:val="26"/>
        </w:rPr>
        <w:t xml:space="preserve"> Н.Н.</w:t>
      </w:r>
      <w:r w:rsidRPr="00D02A94" w:rsidR="000D7076">
        <w:rPr>
          <w:rFonts w:ascii="Times New Roman" w:hAnsi="Times New Roman"/>
          <w:sz w:val="26"/>
          <w:szCs w:val="26"/>
        </w:rPr>
        <w:t xml:space="preserve"> </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w:t>
      </w:r>
      <w:r w:rsidRPr="00D02A94">
        <w:rPr>
          <w:rFonts w:ascii="Times New Roman" w:hAnsi="Times New Roman"/>
          <w:sz w:val="26"/>
          <w:szCs w:val="26"/>
        </w:rPr>
        <w:t>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D02A94">
      <w:footerReference w:type="default" r:id="rId19"/>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B93107"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E46E5C">
          <w:rPr>
            <w:noProof/>
            <w:sz w:val="20"/>
            <w:szCs w:val="20"/>
          </w:rPr>
          <w:t>7</w:t>
        </w:r>
        <w:r w:rsidRPr="00D02A94">
          <w:rPr>
            <w:sz w:val="20"/>
            <w:szCs w:val="20"/>
          </w:rPr>
          <w:fldChar w:fldCharType="end"/>
        </w:r>
      </w:p>
    </w:sdtContent>
  </w:sdt>
  <w:p w:rsidR="00B9310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073BA"/>
    <w:rsid w:val="0005476E"/>
    <w:rsid w:val="0006743A"/>
    <w:rsid w:val="00083477"/>
    <w:rsid w:val="00090790"/>
    <w:rsid w:val="000939EC"/>
    <w:rsid w:val="000D7076"/>
    <w:rsid w:val="000E1641"/>
    <w:rsid w:val="000F2A4D"/>
    <w:rsid w:val="000F5225"/>
    <w:rsid w:val="000F7667"/>
    <w:rsid w:val="00115A1B"/>
    <w:rsid w:val="00133C49"/>
    <w:rsid w:val="00144BF3"/>
    <w:rsid w:val="00151A26"/>
    <w:rsid w:val="001623E8"/>
    <w:rsid w:val="00186D4E"/>
    <w:rsid w:val="0019291A"/>
    <w:rsid w:val="001C1169"/>
    <w:rsid w:val="00262D10"/>
    <w:rsid w:val="00290C18"/>
    <w:rsid w:val="00292543"/>
    <w:rsid w:val="002B0DA6"/>
    <w:rsid w:val="002B64D7"/>
    <w:rsid w:val="002C02CE"/>
    <w:rsid w:val="002F52A6"/>
    <w:rsid w:val="003467D7"/>
    <w:rsid w:val="003500F0"/>
    <w:rsid w:val="003600B3"/>
    <w:rsid w:val="00367FE1"/>
    <w:rsid w:val="003724B3"/>
    <w:rsid w:val="003A2672"/>
    <w:rsid w:val="003B24B5"/>
    <w:rsid w:val="003C21DD"/>
    <w:rsid w:val="003D67F1"/>
    <w:rsid w:val="003E09FB"/>
    <w:rsid w:val="003E0FB0"/>
    <w:rsid w:val="003F1804"/>
    <w:rsid w:val="003F79F7"/>
    <w:rsid w:val="0041729D"/>
    <w:rsid w:val="004200B6"/>
    <w:rsid w:val="00435A7C"/>
    <w:rsid w:val="00443841"/>
    <w:rsid w:val="00453DE9"/>
    <w:rsid w:val="00487B5D"/>
    <w:rsid w:val="004E4AEB"/>
    <w:rsid w:val="004F39B9"/>
    <w:rsid w:val="00504952"/>
    <w:rsid w:val="0051139F"/>
    <w:rsid w:val="00522205"/>
    <w:rsid w:val="00522343"/>
    <w:rsid w:val="0053796F"/>
    <w:rsid w:val="00575469"/>
    <w:rsid w:val="005A5712"/>
    <w:rsid w:val="005C5CE5"/>
    <w:rsid w:val="005F4B2C"/>
    <w:rsid w:val="005F4FAB"/>
    <w:rsid w:val="00605E3F"/>
    <w:rsid w:val="006337F3"/>
    <w:rsid w:val="006362B9"/>
    <w:rsid w:val="0064588B"/>
    <w:rsid w:val="00682397"/>
    <w:rsid w:val="00695C18"/>
    <w:rsid w:val="0069789E"/>
    <w:rsid w:val="006C1605"/>
    <w:rsid w:val="006C3BD9"/>
    <w:rsid w:val="00754D18"/>
    <w:rsid w:val="0076739D"/>
    <w:rsid w:val="0077282B"/>
    <w:rsid w:val="00774825"/>
    <w:rsid w:val="00782D1D"/>
    <w:rsid w:val="007B0810"/>
    <w:rsid w:val="007B086D"/>
    <w:rsid w:val="007E3F4F"/>
    <w:rsid w:val="00846286"/>
    <w:rsid w:val="008C1A25"/>
    <w:rsid w:val="00905AD9"/>
    <w:rsid w:val="00915D0F"/>
    <w:rsid w:val="00937B18"/>
    <w:rsid w:val="00962BF6"/>
    <w:rsid w:val="00974C96"/>
    <w:rsid w:val="009A0610"/>
    <w:rsid w:val="009A5120"/>
    <w:rsid w:val="009A51AE"/>
    <w:rsid w:val="009B1E9E"/>
    <w:rsid w:val="00A23E1A"/>
    <w:rsid w:val="00A377F8"/>
    <w:rsid w:val="00A437F2"/>
    <w:rsid w:val="00A556D4"/>
    <w:rsid w:val="00A64808"/>
    <w:rsid w:val="00A65B4D"/>
    <w:rsid w:val="00A70F60"/>
    <w:rsid w:val="00A910F5"/>
    <w:rsid w:val="00A960CE"/>
    <w:rsid w:val="00AB1D4F"/>
    <w:rsid w:val="00AB3716"/>
    <w:rsid w:val="00AE6164"/>
    <w:rsid w:val="00AF74D4"/>
    <w:rsid w:val="00B03519"/>
    <w:rsid w:val="00B42CB0"/>
    <w:rsid w:val="00B446BD"/>
    <w:rsid w:val="00B52D03"/>
    <w:rsid w:val="00B601FB"/>
    <w:rsid w:val="00B60222"/>
    <w:rsid w:val="00B74A44"/>
    <w:rsid w:val="00B93107"/>
    <w:rsid w:val="00BE6DBC"/>
    <w:rsid w:val="00BF34A9"/>
    <w:rsid w:val="00C25B9E"/>
    <w:rsid w:val="00C520F9"/>
    <w:rsid w:val="00C57B2A"/>
    <w:rsid w:val="00C816D5"/>
    <w:rsid w:val="00C830F5"/>
    <w:rsid w:val="00CA63C0"/>
    <w:rsid w:val="00CA66C9"/>
    <w:rsid w:val="00CF2904"/>
    <w:rsid w:val="00CF4D8F"/>
    <w:rsid w:val="00D00049"/>
    <w:rsid w:val="00D02A94"/>
    <w:rsid w:val="00D27169"/>
    <w:rsid w:val="00D3172C"/>
    <w:rsid w:val="00D452EE"/>
    <w:rsid w:val="00DA6563"/>
    <w:rsid w:val="00DD05BB"/>
    <w:rsid w:val="00DE1648"/>
    <w:rsid w:val="00E0503B"/>
    <w:rsid w:val="00E0572E"/>
    <w:rsid w:val="00E10D05"/>
    <w:rsid w:val="00E228DD"/>
    <w:rsid w:val="00E46B42"/>
    <w:rsid w:val="00E46E5C"/>
    <w:rsid w:val="00E555AB"/>
    <w:rsid w:val="00EE3134"/>
    <w:rsid w:val="00EF10E4"/>
    <w:rsid w:val="00F033EF"/>
    <w:rsid w:val="00F25E4A"/>
    <w:rsid w:val="00F566C7"/>
    <w:rsid w:val="00F81BE7"/>
    <w:rsid w:val="00FD26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semiHidden/>
    <w:unhideWhenUsed/>
    <w:rsid w:val="00A65B4D"/>
    <w:pPr>
      <w:spacing w:after="120"/>
    </w:pPr>
  </w:style>
  <w:style w:type="character" w:customStyle="1" w:styleId="a2">
    <w:name w:val="Основной текст Знак"/>
    <w:basedOn w:val="DefaultParagraphFont"/>
    <w:link w:val="BodyText"/>
    <w:uiPriority w:val="99"/>
    <w:semiHidden/>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F995C211BD6BAAEB8106B17271D85D9F28A481CFD018124109EE52EA29DBBD11450477E072266E34F8B852C79A4680A4BED971116132DD8a8cCO" TargetMode="External" /><Relationship Id="rId16" Type="http://schemas.openxmlformats.org/officeDocument/2006/relationships/hyperlink" Target="consultantplus://offline/ref=371641BDD8961BAE511E83CE61E36E4EE4701BEE9D8E3711E6F7C53D883660F833048FBFE8E2329DC6E26446228DBB0920BFD270261074D7EBb8O" TargetMode="External" /><Relationship Id="rId17" Type="http://schemas.openxmlformats.org/officeDocument/2006/relationships/hyperlink" Target="consultantplus://offline/ref=371641BDD8961BAE511E83CE61E36E4EE4711CEC9C8E3711E6F7C53D883660F833048FBAEBE33B9092B874426BD9B41622A3CC703810E7b5O"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