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5DC9" w:rsidRPr="005F7752" w:rsidP="00F75DC9">
      <w:pPr>
        <w:pStyle w:val="Heading1"/>
        <w:ind w:firstLine="567"/>
        <w:rPr>
          <w:sz w:val="24"/>
          <w:szCs w:val="24"/>
        </w:rPr>
      </w:pPr>
      <w:r w:rsidRPr="005F7752">
        <w:rPr>
          <w:sz w:val="24"/>
          <w:szCs w:val="24"/>
        </w:rPr>
        <w:tab/>
      </w:r>
      <w:r w:rsidRPr="005F7752">
        <w:rPr>
          <w:sz w:val="24"/>
          <w:szCs w:val="24"/>
        </w:rPr>
        <w:tab/>
      </w:r>
      <w:r w:rsidRPr="005F7752">
        <w:rPr>
          <w:sz w:val="24"/>
          <w:szCs w:val="24"/>
        </w:rPr>
        <w:tab/>
      </w:r>
      <w:r w:rsidRPr="005F7752">
        <w:rPr>
          <w:sz w:val="24"/>
          <w:szCs w:val="24"/>
        </w:rPr>
        <w:tab/>
      </w:r>
      <w:r w:rsidRPr="005F7752">
        <w:rPr>
          <w:sz w:val="24"/>
          <w:szCs w:val="24"/>
        </w:rPr>
        <w:tab/>
      </w:r>
      <w:r w:rsidRPr="005F7752">
        <w:rPr>
          <w:sz w:val="24"/>
          <w:szCs w:val="24"/>
        </w:rPr>
        <w:tab/>
        <w:t xml:space="preserve">                              Дело № 5-</w:t>
      </w:r>
      <w:r w:rsidRPr="005F7752">
        <w:rPr>
          <w:sz w:val="24"/>
          <w:szCs w:val="24"/>
          <w:lang w:val="ru-RU"/>
        </w:rPr>
        <w:t>99-338/2019</w:t>
      </w:r>
    </w:p>
    <w:p w:rsidR="00F75DC9" w:rsidRPr="005F7752" w:rsidP="00F75DC9">
      <w:pPr>
        <w:pStyle w:val="Heading1"/>
        <w:ind w:firstLine="567"/>
        <w:rPr>
          <w:b/>
          <w:sz w:val="24"/>
          <w:szCs w:val="24"/>
          <w:lang w:val="ru-RU"/>
        </w:rPr>
      </w:pPr>
    </w:p>
    <w:p w:rsidR="00F75DC9" w:rsidRPr="005F7752" w:rsidP="00F75DC9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F75DC9" w:rsidRPr="005F7752" w:rsidP="00F75D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75DC9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                     12 сентября 2019 года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 xml:space="preserve">     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Гребенюк С.В., 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6.8 КоАП РФ, в отношении </w:t>
      </w:r>
      <w:r w:rsidRPr="005F7752">
        <w:rPr>
          <w:rFonts w:ascii="Times New Roman" w:hAnsi="Times New Roman"/>
          <w:b/>
          <w:sz w:val="24"/>
          <w:szCs w:val="24"/>
        </w:rPr>
        <w:t>Гребенюк Сергея Владимировича</w:t>
      </w:r>
      <w:r w:rsidRPr="005F7752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5F7752">
        <w:rPr>
          <w:rFonts w:ascii="Times New Roman" w:hAnsi="Times New Roman"/>
          <w:sz w:val="24"/>
          <w:szCs w:val="24"/>
        </w:rPr>
        <w:t>,</w:t>
      </w:r>
    </w:p>
    <w:p w:rsidR="00F75DC9" w:rsidRPr="005F7752" w:rsidP="00F75D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У С Т А Н О В И Л:</w:t>
      </w:r>
    </w:p>
    <w:p w:rsidR="00F75DC9" w:rsidRPr="005F7752" w:rsidP="00F75D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  <w:lang w:val="ru-RU"/>
        </w:rPr>
        <w:t>Гребенюк С.В.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  <w:lang w:val="ru-RU"/>
        </w:rPr>
        <w:t>22 марта</w:t>
      </w:r>
      <w:r w:rsidRPr="005F7752">
        <w:rPr>
          <w:rFonts w:ascii="Times New Roman" w:hAnsi="Times New Roman"/>
          <w:sz w:val="24"/>
          <w:szCs w:val="24"/>
        </w:rPr>
        <w:t xml:space="preserve"> 2019 года в 1</w:t>
      </w:r>
      <w:r w:rsidRPr="005F7752">
        <w:rPr>
          <w:rFonts w:ascii="Times New Roman" w:hAnsi="Times New Roman"/>
          <w:sz w:val="24"/>
          <w:szCs w:val="24"/>
          <w:lang w:val="ru-RU"/>
        </w:rPr>
        <w:t>2</w:t>
      </w:r>
      <w:r w:rsidRPr="005F7752">
        <w:rPr>
          <w:rFonts w:ascii="Times New Roman" w:hAnsi="Times New Roman"/>
          <w:sz w:val="24"/>
          <w:szCs w:val="24"/>
        </w:rPr>
        <w:t xml:space="preserve"> часов </w:t>
      </w:r>
      <w:r w:rsidRPr="005F7752">
        <w:rPr>
          <w:rFonts w:ascii="Times New Roman" w:hAnsi="Times New Roman"/>
          <w:sz w:val="24"/>
          <w:szCs w:val="24"/>
          <w:lang w:val="ru-RU"/>
        </w:rPr>
        <w:t>05</w:t>
      </w:r>
      <w:r w:rsidRPr="005F7752">
        <w:rPr>
          <w:rFonts w:ascii="Times New Roman" w:hAnsi="Times New Roman"/>
          <w:sz w:val="24"/>
          <w:szCs w:val="24"/>
        </w:rPr>
        <w:t xml:space="preserve"> минут находясь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5F7752">
        <w:rPr>
          <w:rFonts w:ascii="Times New Roman" w:hAnsi="Times New Roman"/>
          <w:sz w:val="24"/>
          <w:szCs w:val="24"/>
        </w:rPr>
        <w:t xml:space="preserve">,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 xml:space="preserve">незаконно </w:t>
      </w:r>
      <w:r w:rsidRPr="005F7752">
        <w:rPr>
          <w:rFonts w:ascii="Times New Roman" w:hAnsi="Times New Roman"/>
          <w:sz w:val="24"/>
          <w:szCs w:val="24"/>
          <w:lang w:val="ru-RU"/>
        </w:rPr>
        <w:t>хранил</w:t>
      </w:r>
      <w:r w:rsidRPr="005F7752">
        <w:rPr>
          <w:rFonts w:ascii="Times New Roman" w:hAnsi="Times New Roman"/>
          <w:sz w:val="24"/>
          <w:szCs w:val="24"/>
        </w:rPr>
        <w:t xml:space="preserve"> без цели сбыта наркотическое </w:t>
      </w:r>
      <w:r w:rsidRPr="005F7752">
        <w:rPr>
          <w:rFonts w:ascii="Times New Roman" w:hAnsi="Times New Roman"/>
          <w:sz w:val="24"/>
          <w:szCs w:val="24"/>
          <w:lang w:val="ru-RU"/>
        </w:rPr>
        <w:t>вещество, которое является частями растений конопля, содержащих наркотическое средство массой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  <w:lang w:val="ru-RU"/>
        </w:rPr>
        <w:t>0,001</w:t>
      </w:r>
      <w:r w:rsidRPr="005F7752">
        <w:rPr>
          <w:rFonts w:ascii="Times New Roman" w:hAnsi="Times New Roman"/>
          <w:sz w:val="24"/>
          <w:szCs w:val="24"/>
        </w:rPr>
        <w:t xml:space="preserve"> грамм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(в перерасчете на высушенное вещество)</w:t>
      </w:r>
      <w:r w:rsidRPr="005F7752">
        <w:rPr>
          <w:rFonts w:ascii="Times New Roman" w:hAnsi="Times New Roman"/>
          <w:sz w:val="24"/>
          <w:szCs w:val="24"/>
        </w:rPr>
        <w:t xml:space="preserve">,  чем совершил административное правонарушение, предусмотренное ч. 1 ст. 6.8 КоАП РФ.    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Гребенюк С.В. в суде вину во вменяемом ему правонарушении признал полностью, в содеянном раскаивается, просит назначить наказание в виде штрафа.  </w:t>
      </w:r>
    </w:p>
    <w:p w:rsidR="00F75DC9" w:rsidRPr="005F7752" w:rsidP="00F75D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 вина </w:t>
      </w:r>
      <w:r w:rsidRPr="005F7752">
        <w:rPr>
          <w:rFonts w:ascii="Times New Roman" w:hAnsi="Times New Roman"/>
          <w:sz w:val="24"/>
          <w:szCs w:val="24"/>
          <w:lang w:val="ru-RU"/>
        </w:rPr>
        <w:t>Гребенюка С.В.</w:t>
      </w:r>
      <w:r w:rsidRPr="005F7752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5F7752">
        <w:rPr>
          <w:rFonts w:ascii="Times New Roman" w:hAnsi="Times New Roman"/>
          <w:sz w:val="24"/>
          <w:szCs w:val="24"/>
          <w:lang w:val="ru-RU"/>
        </w:rPr>
        <w:t>8</w:t>
      </w:r>
      <w:r w:rsidRPr="005F7752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РК № 294890/4300 от 04.09.2019</w:t>
      </w:r>
      <w:r w:rsidRPr="005F7752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F7752">
        <w:rPr>
          <w:rFonts w:ascii="Times New Roman" w:hAnsi="Times New Roman"/>
          <w:sz w:val="24"/>
          <w:szCs w:val="24"/>
        </w:rPr>
        <w:t>лицом (л.д.</w:t>
      </w:r>
      <w:r w:rsidRPr="005F7752">
        <w:rPr>
          <w:rFonts w:ascii="Times New Roman" w:hAnsi="Times New Roman"/>
          <w:sz w:val="24"/>
          <w:szCs w:val="24"/>
          <w:lang w:val="ru-RU"/>
        </w:rPr>
        <w:t>1</w:t>
      </w:r>
      <w:r w:rsidRPr="005F7752">
        <w:rPr>
          <w:rFonts w:ascii="Times New Roman" w:hAnsi="Times New Roman"/>
          <w:sz w:val="24"/>
          <w:szCs w:val="24"/>
        </w:rPr>
        <w:t xml:space="preserve">); </w:t>
      </w:r>
      <w:r w:rsidRPr="005F7752">
        <w:rPr>
          <w:rFonts w:ascii="Times New Roman" w:hAnsi="Times New Roman"/>
          <w:sz w:val="24"/>
          <w:szCs w:val="24"/>
          <w:lang w:val="ru-RU"/>
        </w:rPr>
        <w:t>рапортом от 16.08.2019 (л.д.3); копией заключения эксперта № 1/582 от 11.04.2019 (</w:t>
      </w:r>
      <w:r w:rsidRPr="005F7752">
        <w:rPr>
          <w:rFonts w:ascii="Times New Roman" w:hAnsi="Times New Roman"/>
          <w:sz w:val="24"/>
          <w:szCs w:val="24"/>
          <w:lang w:val="ru-RU"/>
        </w:rPr>
        <w:t>л.д</w:t>
      </w:r>
      <w:r w:rsidRPr="005F7752">
        <w:rPr>
          <w:rFonts w:ascii="Times New Roman" w:hAnsi="Times New Roman"/>
          <w:sz w:val="24"/>
          <w:szCs w:val="24"/>
          <w:lang w:val="ru-RU"/>
        </w:rPr>
        <w:t>. 12-18); копией протокола допроса подозреваемого Гребенюк С.В. от 19.06.2019 (л.д.24-26).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75DC9" w:rsidRPr="005F7752" w:rsidP="00F75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Действия Гребенюка С.В. мировой судья квалифицирует по ч. 1 ст. 6.8 КоАП РФ, как н</w:t>
      </w:r>
      <w:r w:rsidRPr="005F7752">
        <w:rPr>
          <w:rFonts w:ascii="Times New Roman" w:eastAsia="Calibri" w:hAnsi="Times New Roman"/>
          <w:sz w:val="24"/>
          <w:szCs w:val="24"/>
        </w:rPr>
        <w:t>езаконные хранение без цели сбыта наркотического средства.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личность Гребенюка С.В., отсутствие смягчающих и отягчающих ответственность обстоятельств, мировой судья считает необходимым назначить Гребенюку С.В.  наказание в виде штрафа в пределах санкции статьи.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9E451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9E451F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 xml:space="preserve">о наркотических средствах, психотропных веществах и об их </w:t>
      </w:r>
      <w:r w:rsidRPr="005F7752">
        <w:rPr>
          <w:rFonts w:ascii="Times New Roman" w:hAnsi="Times New Roman"/>
          <w:sz w:val="24"/>
          <w:szCs w:val="24"/>
        </w:rPr>
        <w:t>прекурсорах</w:t>
      </w:r>
      <w:r w:rsidRPr="005F7752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5F7752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5F7752">
        <w:rPr>
          <w:rFonts w:ascii="Times New Roman" w:hAnsi="Times New Roman"/>
          <w:sz w:val="24"/>
          <w:szCs w:val="24"/>
        </w:rPr>
        <w:t>Контроль за</w:t>
      </w:r>
      <w:r w:rsidRPr="005F7752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9E451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9E451F">
        <w:rPr>
          <w:rFonts w:ascii="Times New Roman" w:hAnsi="Times New Roman"/>
          <w:sz w:val="24"/>
          <w:szCs w:val="24"/>
        </w:rPr>
        <w:t>,</w:t>
      </w:r>
      <w:r w:rsidRPr="005F7752"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Федерации.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приобретения Гребенюком С.В. наркотических средств,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</w:t>
      </w:r>
      <w:r w:rsidRPr="005F7752">
        <w:rPr>
          <w:rFonts w:ascii="Times New Roman" w:hAnsi="Times New Roman"/>
          <w:sz w:val="24"/>
          <w:szCs w:val="24"/>
        </w:rPr>
        <w:t>возложить на Гребенюка С.В. обязанность пройти диагностику и профилактические мероприятия  в связи с потреблением им наркотических средств в психоневрологическом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>отделении</w:t>
      </w:r>
      <w:r w:rsidRPr="005F7752">
        <w:rPr>
          <w:rFonts w:ascii="Times New Roman" w:hAnsi="Times New Roman"/>
          <w:sz w:val="24"/>
          <w:szCs w:val="24"/>
        </w:rPr>
        <w:t xml:space="preserve"> ГБУЗ РК «Ялтинская городская больница № 2».    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</w:t>
      </w:r>
      <w:r w:rsidRPr="005F7752">
        <w:rPr>
          <w:rFonts w:ascii="Times New Roman" w:hAnsi="Times New Roman"/>
          <w:sz w:val="24"/>
          <w:szCs w:val="24"/>
        </w:rPr>
        <w:t>ст.ст</w:t>
      </w:r>
      <w:r w:rsidRPr="005F7752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F75DC9" w:rsidRPr="005F7752" w:rsidP="00F75DC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5DC9" w:rsidRPr="005F7752" w:rsidP="00F75DC9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F75DC9" w:rsidRPr="005F7752" w:rsidP="00F75DC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Признать </w:t>
      </w:r>
      <w:r w:rsidRPr="005F7752">
        <w:rPr>
          <w:rFonts w:ascii="Times New Roman" w:hAnsi="Times New Roman"/>
          <w:b/>
          <w:sz w:val="24"/>
          <w:szCs w:val="24"/>
        </w:rPr>
        <w:t>Гребенюк Сергея Владимировича</w:t>
      </w:r>
      <w:r w:rsidRPr="005F775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6.</w:t>
      </w:r>
      <w:r w:rsidRPr="005F7752">
        <w:rPr>
          <w:rFonts w:ascii="Times New Roman" w:hAnsi="Times New Roman"/>
          <w:sz w:val="24"/>
          <w:szCs w:val="24"/>
          <w:lang w:val="ru-RU"/>
        </w:rPr>
        <w:t>8</w:t>
      </w:r>
      <w:r w:rsidRPr="005F7752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4000 (четырех тысяч) рублей.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7752">
        <w:rPr>
          <w:rFonts w:ascii="Times New Roman" w:hAnsi="Times New Roman"/>
          <w:sz w:val="24"/>
          <w:szCs w:val="24"/>
        </w:rPr>
        <w:t xml:space="preserve">  </w:t>
      </w:r>
      <w:r w:rsidRPr="005F7752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5F7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 w:rsidRPr="005F7752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5F7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F7752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5F7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5F7752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5F7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5F7752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5F7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18811612000016000140</w:t>
      </w:r>
      <w:r w:rsidRPr="005F7752">
        <w:rPr>
          <w:rFonts w:ascii="Times New Roman" w:hAnsi="Times New Roman"/>
          <w:sz w:val="24"/>
          <w:szCs w:val="24"/>
        </w:rPr>
        <w:t>; УИН: 18880491190002948906, наименование платежа – штрафы и иные суммы принудительного изъятия.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75DC9" w:rsidRPr="005F7752" w:rsidP="00F75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7752">
        <w:rPr>
          <w:rFonts w:ascii="Times New Roman" w:hAnsi="Times New Roman"/>
          <w:sz w:val="24"/>
          <w:szCs w:val="24"/>
        </w:rPr>
        <w:t>вынесшим</w:t>
      </w:r>
      <w:r w:rsidRPr="005F775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75DC9" w:rsidRPr="005F7752" w:rsidP="00F75D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E451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E451F">
        <w:rPr>
          <w:rFonts w:ascii="Times New Roman" w:hAnsi="Times New Roman"/>
          <w:sz w:val="24"/>
          <w:szCs w:val="24"/>
        </w:rPr>
        <w:t>, в</w:t>
      </w:r>
      <w:r w:rsidRPr="005F7752">
        <w:rPr>
          <w:rFonts w:ascii="Times New Roman" w:hAnsi="Times New Roman"/>
          <w:sz w:val="24"/>
          <w:szCs w:val="24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5DC9" w:rsidRPr="005F7752" w:rsidP="00F75D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Возложить на Гребенюк Сергея Владимировича обязанность пройти диагностику и профилактические мероприятия в связи с потреблением им наркотических сре</w:t>
      </w:r>
      <w:r w:rsidRPr="005F7752">
        <w:rPr>
          <w:rFonts w:ascii="Times New Roman" w:hAnsi="Times New Roman"/>
          <w:sz w:val="24"/>
          <w:szCs w:val="24"/>
        </w:rPr>
        <w:t>дств в пс</w:t>
      </w:r>
      <w:r w:rsidRPr="005F7752"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F75DC9" w:rsidRPr="005F7752" w:rsidP="00F75D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Контроль за</w:t>
      </w:r>
      <w:r w:rsidRPr="005F7752">
        <w:rPr>
          <w:rFonts w:ascii="Times New Roman" w:hAnsi="Times New Roman"/>
          <w:sz w:val="24"/>
          <w:szCs w:val="24"/>
        </w:rPr>
        <w:t xml:space="preserve"> исполнением Гребенюком С.В. данной обязанности возложить на УМВД России по г. Ялте. </w:t>
      </w:r>
      <w:r w:rsidRPr="005F7752">
        <w:rPr>
          <w:rFonts w:ascii="Times New Roman" w:hAnsi="Times New Roman"/>
          <w:sz w:val="24"/>
          <w:szCs w:val="24"/>
        </w:rPr>
        <w:tab/>
      </w:r>
    </w:p>
    <w:p w:rsidR="00F75DC9" w:rsidRPr="005F7752" w:rsidP="00F75D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Копию настоящего постановления в части возложения на Гребенюка С.В. обязанности пройти диагностику и профилактические мер</w:t>
      </w:r>
      <w:r>
        <w:rPr>
          <w:rFonts w:ascii="Times New Roman" w:hAnsi="Times New Roman"/>
          <w:sz w:val="24"/>
          <w:szCs w:val="24"/>
        </w:rPr>
        <w:t xml:space="preserve">оприятия, в связи с хранением </w:t>
      </w:r>
      <w:r w:rsidRPr="005F7752">
        <w:rPr>
          <w:rFonts w:ascii="Times New Roman" w:hAnsi="Times New Roman"/>
          <w:sz w:val="24"/>
          <w:szCs w:val="24"/>
        </w:rPr>
        <w:t xml:space="preserve">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75DC9" w:rsidRPr="005F7752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5DC9" w:rsidRPr="005F7752" w:rsidP="00F75D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F75DC9" w:rsidRPr="009C716E" w:rsidP="00F75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5DC9" w:rsidRPr="00041DFB" w:rsidP="00F75D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F75DC9" w:rsidRPr="00041DFB" w:rsidP="00F75DC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DC9" w:rsidRPr="00041DFB" w:rsidP="00F75DC9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75DC9" w:rsidP="00F75DC9">
      <w:pPr>
        <w:spacing w:after="0" w:line="240" w:lineRule="auto"/>
        <w:jc w:val="both"/>
      </w:pPr>
    </w:p>
    <w:p w:rsidR="00FE0A41"/>
    <w:sectPr w:rsidSect="005F7752">
      <w:pgSz w:w="11906" w:h="16838"/>
      <w:pgMar w:top="426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C9"/>
    <w:rsid w:val="00041DFB"/>
    <w:rsid w:val="004200B6"/>
    <w:rsid w:val="005F7752"/>
    <w:rsid w:val="009C716E"/>
    <w:rsid w:val="009E451F"/>
    <w:rsid w:val="00F75DC9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DC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75DC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75DC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F75DC9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75DC9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75DC9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F75DC9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75DC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