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271" w:rsidRPr="000A36AC" w:rsidP="003F1271">
      <w:pPr>
        <w:pStyle w:val="Title"/>
        <w:ind w:firstLine="567"/>
        <w:jc w:val="right"/>
        <w:rPr>
          <w:sz w:val="24"/>
          <w:szCs w:val="24"/>
        </w:rPr>
      </w:pPr>
      <w:r w:rsidRPr="000A36AC">
        <w:rPr>
          <w:sz w:val="24"/>
          <w:szCs w:val="24"/>
        </w:rPr>
        <w:t>Дело № 5-99-</w:t>
      </w:r>
      <w:r>
        <w:rPr>
          <w:sz w:val="24"/>
          <w:szCs w:val="24"/>
        </w:rPr>
        <w:t>341</w:t>
      </w:r>
      <w:r w:rsidRPr="000A36AC">
        <w:rPr>
          <w:sz w:val="24"/>
          <w:szCs w:val="24"/>
        </w:rPr>
        <w:t>/2019</w:t>
      </w:r>
    </w:p>
    <w:p w:rsidR="003F1271" w:rsidRPr="000A36AC" w:rsidP="003F1271">
      <w:pPr>
        <w:pStyle w:val="Title"/>
        <w:ind w:firstLine="567"/>
        <w:rPr>
          <w:sz w:val="24"/>
          <w:szCs w:val="24"/>
        </w:rPr>
      </w:pPr>
      <w:r w:rsidRPr="000A36AC">
        <w:rPr>
          <w:sz w:val="24"/>
          <w:szCs w:val="24"/>
        </w:rPr>
        <w:t>ПОСТАНОВЛЕНИЕ</w:t>
      </w:r>
    </w:p>
    <w:p w:rsidR="003F1271" w:rsidRPr="000A36AC" w:rsidP="003F12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F1271" w:rsidP="003F1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г. Ялта</w:t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  <w:t xml:space="preserve">   </w:t>
      </w:r>
      <w:r w:rsidRPr="000A36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03 октября</w:t>
      </w:r>
      <w:r w:rsidRPr="000A36AC">
        <w:rPr>
          <w:rFonts w:ascii="Times New Roman" w:hAnsi="Times New Roman"/>
          <w:sz w:val="24"/>
          <w:szCs w:val="24"/>
        </w:rPr>
        <w:t xml:space="preserve"> 2019 г.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F1271" w:rsidRPr="000A36AC" w:rsidP="003F1271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– </w:t>
      </w:r>
      <w:r w:rsidRPr="000B16CC">
        <w:rPr>
          <w:rFonts w:ascii="Times New Roman" w:hAnsi="Times New Roman"/>
          <w:b/>
          <w:sz w:val="24"/>
          <w:szCs w:val="24"/>
        </w:rPr>
        <w:t>Магадаева</w:t>
      </w:r>
      <w:r w:rsidRPr="000B16CC">
        <w:rPr>
          <w:rFonts w:ascii="Times New Roman" w:hAnsi="Times New Roman"/>
          <w:b/>
          <w:sz w:val="24"/>
          <w:szCs w:val="24"/>
        </w:rPr>
        <w:t xml:space="preserve"> </w:t>
      </w:r>
      <w:r w:rsidRPr="000B16CC">
        <w:rPr>
          <w:rFonts w:ascii="Times New Roman" w:hAnsi="Times New Roman"/>
          <w:b/>
          <w:sz w:val="24"/>
          <w:szCs w:val="24"/>
        </w:rPr>
        <w:t>Артюма</w:t>
      </w:r>
      <w:r w:rsidRPr="000B16CC">
        <w:rPr>
          <w:rFonts w:ascii="Times New Roman" w:hAnsi="Times New Roman"/>
          <w:b/>
          <w:sz w:val="24"/>
          <w:szCs w:val="24"/>
        </w:rPr>
        <w:t xml:space="preserve"> Робертовича</w:t>
      </w:r>
      <w:r w:rsidRPr="000A36AC">
        <w:rPr>
          <w:rFonts w:ascii="Times New Roman" w:hAnsi="Times New Roman"/>
          <w:sz w:val="24"/>
          <w:szCs w:val="24"/>
        </w:rPr>
        <w:t xml:space="preserve">,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0A36AC">
        <w:rPr>
          <w:rStyle w:val="a1"/>
          <w:rFonts w:ascii="Times New Roman" w:hAnsi="Times New Roman"/>
          <w:sz w:val="24"/>
          <w:szCs w:val="24"/>
        </w:rPr>
        <w:t>,</w:t>
      </w:r>
    </w:p>
    <w:p w:rsidR="003F1271" w:rsidRPr="000A36AC" w:rsidP="003F12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b/>
          <w:sz w:val="24"/>
          <w:szCs w:val="24"/>
        </w:rPr>
        <w:t>У С Т А Н О В И Л: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Магадаев</w:t>
      </w:r>
      <w:r w:rsidRPr="000A36AC">
        <w:rPr>
          <w:rFonts w:ascii="Times New Roman" w:hAnsi="Times New Roman"/>
          <w:sz w:val="24"/>
          <w:szCs w:val="24"/>
        </w:rPr>
        <w:t xml:space="preserve"> А.Р., являясь должностным лицом –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0A36AC">
        <w:rPr>
          <w:rFonts w:ascii="Times New Roman" w:hAnsi="Times New Roman"/>
          <w:sz w:val="24"/>
          <w:szCs w:val="24"/>
        </w:rPr>
        <w:t xml:space="preserve"> ООО «Ривьера-</w:t>
      </w:r>
      <w:r w:rsidRPr="000A36AC">
        <w:rPr>
          <w:rFonts w:ascii="Times New Roman" w:hAnsi="Times New Roman"/>
          <w:sz w:val="24"/>
          <w:szCs w:val="24"/>
        </w:rPr>
        <w:t>Девелопмент</w:t>
      </w:r>
      <w:r w:rsidRPr="000A36AC">
        <w:rPr>
          <w:rFonts w:ascii="Times New Roman" w:hAnsi="Times New Roman"/>
          <w:sz w:val="24"/>
          <w:szCs w:val="24"/>
        </w:rPr>
        <w:t xml:space="preserve">»,  юридический адрес: </w:t>
      </w:r>
      <w:r w:rsidRPr="000A36AC">
        <w:rPr>
          <w:rStyle w:val="a1"/>
          <w:rFonts w:ascii="Times New Roman" w:hAnsi="Times New Roman"/>
          <w:b w:val="0"/>
          <w:sz w:val="24"/>
          <w:szCs w:val="24"/>
        </w:rPr>
        <w:t>Республика Крым, г. Ялта,</w:t>
      </w:r>
      <w:r w:rsidRPr="000A36AC">
        <w:rPr>
          <w:rStyle w:val="a1"/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пгт</w:t>
      </w:r>
      <w:r w:rsidRPr="000A36AC">
        <w:rPr>
          <w:rFonts w:ascii="Times New Roman" w:hAnsi="Times New Roman"/>
          <w:sz w:val="24"/>
          <w:szCs w:val="24"/>
        </w:rPr>
        <w:t>. Гурзуф, ул. Ялтинская, д. 14, корпус 3, помещение 99</w:t>
      </w:r>
      <w:r w:rsidRPr="000A36AC">
        <w:rPr>
          <w:rStyle w:val="a1"/>
          <w:rFonts w:ascii="Times New Roman" w:hAnsi="Times New Roman"/>
          <w:sz w:val="24"/>
          <w:szCs w:val="24"/>
        </w:rPr>
        <w:t>,</w:t>
      </w:r>
      <w:r w:rsidRPr="000A36AC">
        <w:rPr>
          <w:rFonts w:ascii="Times New Roman" w:hAnsi="Times New Roman"/>
          <w:sz w:val="24"/>
          <w:szCs w:val="24"/>
        </w:rPr>
        <w:t xml:space="preserve">  не предоставил в Управление Пенсионного фонда Российской Федерации в г. Ялте актуальные дополняющие сведения по форме СЗВ-М  (ежемесячная отчетность) за </w:t>
      </w:r>
      <w:r>
        <w:rPr>
          <w:rFonts w:ascii="Times New Roman" w:hAnsi="Times New Roman"/>
          <w:sz w:val="24"/>
          <w:szCs w:val="24"/>
        </w:rPr>
        <w:t>июнь 2019</w:t>
      </w:r>
      <w:r w:rsidRPr="000A36AC">
        <w:rPr>
          <w:rFonts w:ascii="Times New Roman" w:hAnsi="Times New Roman"/>
          <w:sz w:val="24"/>
          <w:szCs w:val="24"/>
        </w:rPr>
        <w:t xml:space="preserve"> года, при установленном законом  сроке сдачи отчетност</w:t>
      </w:r>
      <w:r w:rsidRPr="000A36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r w:rsidRPr="000A36AC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22.07.</w:t>
      </w:r>
      <w:r w:rsidRPr="000A36AC">
        <w:rPr>
          <w:rFonts w:ascii="Times New Roman" w:hAnsi="Times New Roman"/>
          <w:sz w:val="24"/>
          <w:szCs w:val="24"/>
        </w:rPr>
        <w:t xml:space="preserve">2019 со дня получения Уведомления об устранении ошибок от </w:t>
      </w:r>
      <w:r>
        <w:rPr>
          <w:rFonts w:ascii="Times New Roman" w:hAnsi="Times New Roman"/>
          <w:sz w:val="24"/>
          <w:szCs w:val="24"/>
        </w:rPr>
        <w:t>15.07</w:t>
      </w:r>
      <w:r w:rsidRPr="000A36AC">
        <w:rPr>
          <w:rFonts w:ascii="Times New Roman" w:hAnsi="Times New Roman"/>
          <w:sz w:val="24"/>
          <w:szCs w:val="24"/>
        </w:rPr>
        <w:t xml:space="preserve">.2019 (получено страхователем посредством телекоммуникационной связи (БПИ) </w:t>
      </w:r>
      <w:r>
        <w:rPr>
          <w:rFonts w:ascii="Times New Roman" w:hAnsi="Times New Roman"/>
          <w:sz w:val="24"/>
          <w:szCs w:val="24"/>
        </w:rPr>
        <w:t>15.07</w:t>
      </w:r>
      <w:r w:rsidRPr="000A36AC">
        <w:rPr>
          <w:rFonts w:ascii="Times New Roman" w:hAnsi="Times New Roman"/>
          <w:sz w:val="24"/>
          <w:szCs w:val="24"/>
        </w:rPr>
        <w:t xml:space="preserve">.2019 в ранее предоставленном отчете СЗВ-М за </w:t>
      </w:r>
      <w:r>
        <w:rPr>
          <w:rFonts w:ascii="Times New Roman" w:hAnsi="Times New Roman"/>
          <w:sz w:val="24"/>
          <w:szCs w:val="24"/>
        </w:rPr>
        <w:t>июнь 2019</w:t>
      </w:r>
      <w:r w:rsidRPr="000A36AC">
        <w:rPr>
          <w:rFonts w:ascii="Times New Roman" w:hAnsi="Times New Roman"/>
          <w:sz w:val="24"/>
          <w:szCs w:val="24"/>
        </w:rPr>
        <w:t xml:space="preserve"> года от </w:t>
      </w:r>
      <w:r>
        <w:rPr>
          <w:rFonts w:ascii="Times New Roman" w:hAnsi="Times New Roman"/>
          <w:sz w:val="24"/>
          <w:szCs w:val="24"/>
        </w:rPr>
        <w:t>15.07</w:t>
      </w:r>
      <w:r w:rsidRPr="000A36AC">
        <w:rPr>
          <w:rFonts w:ascii="Times New Roman" w:hAnsi="Times New Roman"/>
          <w:sz w:val="24"/>
          <w:szCs w:val="24"/>
        </w:rPr>
        <w:t xml:space="preserve">.2019, чем нарушил п. 2.2. ст. 11, абзац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3F1271" w:rsidRPr="000B16CC" w:rsidP="003F12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6CC">
        <w:rPr>
          <w:rFonts w:ascii="Times New Roman" w:hAnsi="Times New Roman"/>
          <w:sz w:val="24"/>
          <w:szCs w:val="24"/>
        </w:rPr>
        <w:t>Магадаев</w:t>
      </w:r>
      <w:r w:rsidRPr="000B16CC">
        <w:rPr>
          <w:rFonts w:ascii="Times New Roman" w:hAnsi="Times New Roman"/>
          <w:sz w:val="24"/>
          <w:szCs w:val="24"/>
        </w:rPr>
        <w:t xml:space="preserve"> А.Р. 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  <w:r w:rsidRPr="000B16CC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0B16C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0B16C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0B16C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0B16C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B16CC">
        <w:rPr>
          <w:rFonts w:ascii="Times New Roman" w:eastAsia="Calibri" w:hAnsi="Times New Roman"/>
          <w:sz w:val="24"/>
          <w:szCs w:val="24"/>
        </w:rPr>
        <w:t xml:space="preserve"> </w:t>
      </w:r>
      <w:r w:rsidRPr="000B16CC">
        <w:rPr>
          <w:rFonts w:ascii="Times New Roman" w:eastAsia="Calibri" w:hAnsi="Times New Roman"/>
          <w:sz w:val="24"/>
          <w:szCs w:val="24"/>
        </w:rPr>
        <w:t>месте</w:t>
      </w:r>
      <w:r w:rsidRPr="000B16CC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0B16CC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0B16C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0B16CC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0B16CC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0A36AC">
        <w:rPr>
          <w:rFonts w:ascii="Times New Roman" w:hAnsi="Times New Roman"/>
          <w:sz w:val="24"/>
          <w:szCs w:val="24"/>
        </w:rPr>
        <w:t>Магадаева</w:t>
      </w:r>
      <w:r w:rsidRPr="000A36AC">
        <w:rPr>
          <w:rFonts w:ascii="Times New Roman" w:hAnsi="Times New Roman"/>
          <w:sz w:val="24"/>
          <w:szCs w:val="24"/>
        </w:rPr>
        <w:t xml:space="preserve"> А.Р.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556</w:t>
      </w:r>
      <w:r w:rsidRPr="000A36A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10.09</w:t>
      </w:r>
      <w:r w:rsidRPr="000A36AC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>. 3);</w:t>
      </w:r>
      <w:r w:rsidRPr="000A36AC">
        <w:rPr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выпиской из ЕГРЮЛ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>. 4-5); выпиской из ЕГРЮЛ (л.д.6-7); копией уведомления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 xml:space="preserve">. 8); </w:t>
      </w:r>
      <w:r w:rsidRPr="000A36AC">
        <w:rPr>
          <w:rFonts w:ascii="Times New Roman" w:hAnsi="Times New Roman"/>
          <w:sz w:val="24"/>
          <w:szCs w:val="24"/>
        </w:rPr>
        <w:t>сканкопией</w:t>
      </w:r>
      <w:r w:rsidRPr="000A36AC">
        <w:rPr>
          <w:rFonts w:ascii="Times New Roman" w:hAnsi="Times New Roman"/>
          <w:sz w:val="24"/>
          <w:szCs w:val="24"/>
        </w:rPr>
        <w:t xml:space="preserve"> доставки уведомления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>. 9); копией отчета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 xml:space="preserve">. 10); скриншотом из электронного журнала </w:t>
      </w:r>
      <w:r w:rsidRPr="000A36AC">
        <w:rPr>
          <w:rFonts w:ascii="Times New Roman" w:hAnsi="Times New Roman"/>
          <w:sz w:val="24"/>
          <w:szCs w:val="24"/>
          <w:lang w:val="en-US"/>
        </w:rPr>
        <w:t>PERSO</w:t>
      </w:r>
      <w:r w:rsidRPr="000A36AC">
        <w:rPr>
          <w:rFonts w:ascii="Times New Roman" w:hAnsi="Times New Roman"/>
          <w:sz w:val="24"/>
          <w:szCs w:val="24"/>
        </w:rPr>
        <w:t xml:space="preserve"> о предоставлении отчетности (л.д.11); копией извещения о доставке (л.д.12); скриншотом о доставке (л.д.13). </w:t>
      </w:r>
    </w:p>
    <w:p w:rsidR="003F1271" w:rsidRPr="000A36AC" w:rsidP="003F127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 w:rsidRPr="000A36AC">
        <w:rPr>
          <w:rFonts w:ascii="Times New Roman" w:hAnsi="Times New Roman"/>
          <w:sz w:val="24"/>
          <w:szCs w:val="24"/>
        </w:rPr>
        <w:t>Магадаева</w:t>
      </w:r>
      <w:r w:rsidRPr="000A36AC">
        <w:rPr>
          <w:rFonts w:ascii="Times New Roman" w:hAnsi="Times New Roman"/>
          <w:sz w:val="24"/>
          <w:szCs w:val="24"/>
        </w:rPr>
        <w:t xml:space="preserve"> А.Р. </w:t>
      </w:r>
      <w:r w:rsidRPr="000A36AC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 15.33.2 КоАП РФ, как н</w:t>
      </w:r>
      <w:r w:rsidRPr="000A36AC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hyperlink r:id="rId7" w:history="1">
        <w:r w:rsidRPr="0009270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092700">
        <w:rPr>
          <w:rFonts w:ascii="Times New Roman" w:eastAsia="Calibri" w:hAnsi="Times New Roman"/>
          <w:sz w:val="24"/>
          <w:szCs w:val="24"/>
        </w:rPr>
        <w:t xml:space="preserve"> </w:t>
      </w:r>
      <w:r w:rsidRPr="000A36AC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0A36AC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0A36AC">
        <w:rPr>
          <w:rFonts w:ascii="Times New Roman" w:hAnsi="Times New Roman"/>
          <w:sz w:val="24"/>
          <w:szCs w:val="24"/>
        </w:rPr>
        <w:t xml:space="preserve">.     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В связи </w:t>
      </w:r>
      <w:r w:rsidRPr="000A36AC">
        <w:rPr>
          <w:rFonts w:ascii="Times New Roman" w:hAnsi="Times New Roman"/>
          <w:sz w:val="24"/>
          <w:szCs w:val="24"/>
        </w:rPr>
        <w:t>с</w:t>
      </w:r>
      <w:r w:rsidRPr="000A36AC">
        <w:rPr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изложенным</w:t>
      </w:r>
      <w:r w:rsidRPr="000A36AC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 в сумме 300 рублей.   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Руководствуясь </w:t>
      </w:r>
      <w:r w:rsidRPr="000A36AC">
        <w:rPr>
          <w:rFonts w:ascii="Times New Roman" w:hAnsi="Times New Roman"/>
          <w:sz w:val="24"/>
          <w:szCs w:val="24"/>
        </w:rPr>
        <w:t>ст.ст</w:t>
      </w:r>
      <w:r w:rsidRPr="000A36AC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F1271" w:rsidRPr="000A36AC" w:rsidP="003F12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b/>
          <w:sz w:val="24"/>
          <w:szCs w:val="24"/>
        </w:rPr>
        <w:t>П</w:t>
      </w:r>
      <w:r w:rsidRPr="000A36A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 w:rsidRPr="000A36AC">
        <w:rPr>
          <w:rFonts w:ascii="Times New Roman" w:hAnsi="Times New Roman"/>
          <w:sz w:val="24"/>
          <w:szCs w:val="24"/>
        </w:rPr>
        <w:t>Магадаева</w:t>
      </w:r>
      <w:r w:rsidRPr="000A36AC">
        <w:rPr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Артюма</w:t>
      </w:r>
      <w:r w:rsidRPr="000A36AC">
        <w:rPr>
          <w:rFonts w:ascii="Times New Roman" w:hAnsi="Times New Roman"/>
          <w:sz w:val="24"/>
          <w:szCs w:val="24"/>
        </w:rPr>
        <w:t xml:space="preserve"> Робертовича,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2700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A36AC">
        <w:rPr>
          <w:rFonts w:ascii="Times New Roman" w:hAnsi="Times New Roman"/>
          <w:sz w:val="24"/>
          <w:szCs w:val="24"/>
        </w:rPr>
        <w:t xml:space="preserve">: расчетный счет– 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0A36AC">
        <w:rPr>
          <w:rFonts w:ascii="Times New Roman" w:hAnsi="Times New Roman"/>
          <w:sz w:val="24"/>
          <w:szCs w:val="24"/>
        </w:rPr>
        <w:t xml:space="preserve">; БИК – 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0A36AC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0A36AC">
        <w:rPr>
          <w:rFonts w:ascii="Times New Roman" w:hAnsi="Times New Roman"/>
          <w:sz w:val="24"/>
          <w:szCs w:val="24"/>
        </w:rPr>
        <w:t>; ИНН – 7706808265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36AC">
        <w:rPr>
          <w:rFonts w:ascii="Times New Roman" w:hAnsi="Times New Roman"/>
          <w:sz w:val="24"/>
          <w:szCs w:val="24"/>
        </w:rPr>
        <w:t xml:space="preserve">КПП – 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0A36AC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0A36A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3F1271" w:rsidRPr="000A36AC" w:rsidP="003F1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36AC">
        <w:rPr>
          <w:rFonts w:ascii="Times New Roman" w:hAnsi="Times New Roman"/>
          <w:color w:val="000000"/>
          <w:sz w:val="24"/>
          <w:szCs w:val="24"/>
        </w:rPr>
        <w:t>вынесшим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3F1271" w:rsidRPr="000A36AC" w:rsidP="003F1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09270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92700">
        <w:rPr>
          <w:rFonts w:ascii="Times New Roman" w:hAnsi="Times New Roman"/>
          <w:sz w:val="24"/>
          <w:szCs w:val="24"/>
        </w:rPr>
        <w:t>,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F1271" w:rsidRPr="000A36AC" w:rsidP="003F12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A36AC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A36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A36A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F1271" w:rsidRPr="000A36AC" w:rsidP="003F1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Мировой судья</w:t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1271" w:rsidRPr="00041DFB" w:rsidP="003F12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3F1271" w:rsidRPr="00041DFB" w:rsidP="003F12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1271" w:rsidRPr="00041DFB" w:rsidP="003F1271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ind w:firstLine="567"/>
        <w:rPr>
          <w:rFonts w:ascii="Times New Roman" w:hAnsi="Times New Roman"/>
          <w:sz w:val="24"/>
          <w:szCs w:val="24"/>
        </w:rPr>
      </w:pPr>
    </w:p>
    <w:p w:rsidR="003F1271" w:rsidRPr="000A36AC" w:rsidP="003F1271">
      <w:pPr>
        <w:rPr>
          <w:rFonts w:ascii="Times New Roman" w:hAnsi="Times New Roman"/>
          <w:sz w:val="24"/>
          <w:szCs w:val="24"/>
        </w:rPr>
      </w:pPr>
    </w:p>
    <w:p w:rsidR="003F1271" w:rsidP="003F1271"/>
    <w:p w:rsidR="003F1271" w:rsidP="003F1271"/>
    <w:p w:rsidR="00FE0A41"/>
    <w:sectPr w:rsidSect="000927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71"/>
    <w:rsid w:val="00041DFB"/>
    <w:rsid w:val="00092700"/>
    <w:rsid w:val="000A36AC"/>
    <w:rsid w:val="000B16CC"/>
    <w:rsid w:val="003F1271"/>
    <w:rsid w:val="004200B6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7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F1271"/>
    <w:rPr>
      <w:color w:val="0000FF"/>
      <w:u w:val="single"/>
    </w:rPr>
  </w:style>
  <w:style w:type="paragraph" w:styleId="Title">
    <w:name w:val="Title"/>
    <w:basedOn w:val="Normal"/>
    <w:link w:val="a"/>
    <w:qFormat/>
    <w:rsid w:val="003F127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F12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F127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F1271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3F127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F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1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garantf1://12012505.220211/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