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AAA" w:rsidRPr="00793AAA" w:rsidP="00793AAA">
      <w:pPr>
        <w:pStyle w:val="Heading1"/>
        <w:ind w:firstLine="567"/>
        <w:jc w:val="right"/>
        <w:rPr>
          <w:sz w:val="20"/>
        </w:rPr>
      </w:pPr>
      <w:r w:rsidRPr="00793AAA">
        <w:rPr>
          <w:sz w:val="20"/>
        </w:rPr>
        <w:t>Дело № 5-99-345/2019</w:t>
      </w:r>
    </w:p>
    <w:p w:rsidR="00793AAA" w:rsidRPr="00793AAA" w:rsidP="00793AAA">
      <w:pPr>
        <w:pStyle w:val="Heading1"/>
        <w:ind w:firstLine="567"/>
        <w:rPr>
          <w:b/>
          <w:sz w:val="20"/>
        </w:rPr>
      </w:pPr>
      <w:r w:rsidRPr="00793AAA">
        <w:rPr>
          <w:b/>
          <w:sz w:val="20"/>
        </w:rPr>
        <w:t>ПОСТАНОВЛЕНИЕ</w:t>
      </w:r>
    </w:p>
    <w:p w:rsidR="00793AAA" w:rsidRPr="00793AAA" w:rsidP="00793AAA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93AAA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793AAA" w:rsidRPr="00793AAA" w:rsidP="00793AAA">
      <w:pPr>
        <w:spacing w:after="0" w:line="240" w:lineRule="auto"/>
        <w:ind w:left="-284" w:firstLine="851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19 ноября 2019 года</w:t>
      </w:r>
      <w:r w:rsidRPr="00793AAA">
        <w:rPr>
          <w:rFonts w:ascii="Times New Roman" w:hAnsi="Times New Roman"/>
          <w:sz w:val="20"/>
          <w:szCs w:val="20"/>
        </w:rPr>
        <w:tab/>
        <w:t xml:space="preserve"> </w:t>
      </w:r>
      <w:r w:rsidRPr="00793AAA">
        <w:rPr>
          <w:rFonts w:ascii="Times New Roman" w:hAnsi="Times New Roman"/>
          <w:sz w:val="20"/>
          <w:szCs w:val="20"/>
        </w:rPr>
        <w:tab/>
        <w:t xml:space="preserve">            </w:t>
      </w:r>
      <w:r w:rsidRPr="00793AAA">
        <w:rPr>
          <w:rFonts w:ascii="Times New Roman" w:hAnsi="Times New Roman"/>
          <w:sz w:val="20"/>
          <w:szCs w:val="20"/>
        </w:rPr>
        <w:tab/>
      </w:r>
      <w:r w:rsidRPr="00793AAA">
        <w:rPr>
          <w:rFonts w:ascii="Times New Roman" w:hAnsi="Times New Roman"/>
          <w:sz w:val="20"/>
          <w:szCs w:val="20"/>
        </w:rPr>
        <w:tab/>
      </w:r>
      <w:r w:rsidRPr="00793AAA">
        <w:rPr>
          <w:rFonts w:ascii="Times New Roman" w:hAnsi="Times New Roman"/>
          <w:sz w:val="20"/>
          <w:szCs w:val="20"/>
        </w:rPr>
        <w:tab/>
      </w:r>
      <w:r w:rsidRPr="00793AAA">
        <w:rPr>
          <w:rFonts w:ascii="Times New Roman" w:hAnsi="Times New Roman"/>
          <w:sz w:val="20"/>
          <w:szCs w:val="20"/>
        </w:rPr>
        <w:tab/>
        <w:t>г. Ялта</w:t>
      </w:r>
    </w:p>
    <w:p w:rsidR="00793AAA" w:rsidRPr="00793AAA" w:rsidP="00793AAA">
      <w:pPr>
        <w:spacing w:after="0" w:line="240" w:lineRule="auto"/>
        <w:ind w:left="-284" w:firstLine="567"/>
        <w:jc w:val="both"/>
        <w:rPr>
          <w:rFonts w:ascii="Times New Roman" w:hAnsi="Times New Roman"/>
          <w:sz w:val="20"/>
          <w:szCs w:val="20"/>
        </w:rPr>
      </w:pP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– Тутатчикова А.Т.,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93AAA">
        <w:rPr>
          <w:rFonts w:ascii="Times New Roman" w:hAnsi="Times New Roman"/>
          <w:b/>
          <w:sz w:val="20"/>
          <w:szCs w:val="20"/>
        </w:rPr>
        <w:t>Тутатчикова Александра Тимофеевича</w:t>
      </w:r>
      <w:r w:rsidRPr="00793AAA">
        <w:rPr>
          <w:rFonts w:ascii="Times New Roman" w:hAnsi="Times New Roman"/>
          <w:sz w:val="20"/>
          <w:szCs w:val="20"/>
        </w:rPr>
        <w:t xml:space="preserve">, </w:t>
      </w:r>
      <w:r w:rsidRPr="004200B6" w:rsidR="00E3341D">
        <w:rPr>
          <w:rFonts w:ascii="Times New Roman" w:hAnsi="Times New Roman"/>
          <w:sz w:val="24"/>
          <w:szCs w:val="24"/>
        </w:rPr>
        <w:t>«ПЕРСОНАЛЬНЫЕ ДАННЫЕ»</w:t>
      </w:r>
      <w:r w:rsidRPr="00793AAA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ч. 13 ст. 19.5 КоАП РФ,</w:t>
      </w:r>
    </w:p>
    <w:p w:rsidR="00793AAA" w:rsidRPr="00793AAA" w:rsidP="00793A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93AAA">
        <w:rPr>
          <w:rFonts w:ascii="Times New Roman" w:hAnsi="Times New Roman"/>
          <w:b/>
          <w:sz w:val="20"/>
          <w:szCs w:val="20"/>
        </w:rPr>
        <w:t>У С Т А Н О В И Л: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793AAA">
        <w:rPr>
          <w:rFonts w:ascii="Times New Roman" w:hAnsi="Times New Roman"/>
          <w:snapToGrid w:val="0"/>
          <w:color w:val="000000"/>
          <w:sz w:val="20"/>
          <w:szCs w:val="20"/>
        </w:rPr>
        <w:t>Из протокола административного правонарушения № 2/2019/124 от 16.08.2019 следует, что</w:t>
      </w:r>
      <w:r w:rsidRPr="00793AAA">
        <w:rPr>
          <w:rFonts w:ascii="Times New Roman" w:hAnsi="Times New Roman"/>
          <w:sz w:val="20"/>
          <w:szCs w:val="20"/>
        </w:rPr>
        <w:t xml:space="preserve"> 16.08.2019 в 15-30 часов, по результатам проведенной внеплановой выездной проверки в отношении МБОУ «Ялтинская средняя школа № 11» муниципального образования городской округ Ялта Республики Крым по адресу: г. Ялта, пгт. Массандра, Южнобережное шоссе, д. 2А, с целью контроля за исполнением предписания № 38/1/1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28.02.2019, выданное заместителем начальника ОНД по г. Ялте УНД ГУ МЧС России по Республике Крым, должностное лицо Тутатчиков А.Т. не выполнило в установленный срок - до 01.05.2019 предписание № 38/1/1 от 28.02.2019, а именно: пункты 1,2,3,4,5. Бездействия должностного лица квалифицированы по  ч.13 ст. 19.5 КоАП РФ</w:t>
      </w:r>
      <w:r w:rsidRPr="00793AAA">
        <w:rPr>
          <w:rFonts w:ascii="Times New Roman" w:hAnsi="Times New Roman"/>
          <w:snapToGrid w:val="0"/>
          <w:color w:val="000000"/>
          <w:sz w:val="20"/>
          <w:szCs w:val="20"/>
        </w:rPr>
        <w:t xml:space="preserve">. 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 xml:space="preserve">Тутатчиков А.Т. в судебном заседании вину в совершении административного правонарушения не признал, </w:t>
      </w:r>
      <w:r w:rsidRPr="00793AAA">
        <w:rPr>
          <w:rFonts w:ascii="Times New Roman" w:hAnsi="Times New Roman"/>
          <w:sz w:val="20"/>
          <w:szCs w:val="20"/>
          <w:shd w:val="clear" w:color="auto" w:fill="FFFFFF"/>
        </w:rPr>
        <w:t xml:space="preserve">при этом пояснил, что вины его в данном правонарушении не имеется, так как он не бездействовал, поскольку </w:t>
      </w:r>
      <w:r w:rsidRPr="00793AAA">
        <w:rPr>
          <w:rFonts w:ascii="Times New Roman" w:hAnsi="Times New Roman"/>
          <w:sz w:val="20"/>
          <w:szCs w:val="20"/>
        </w:rPr>
        <w:t>для устранения указанных в предписании нарушений необходимо дополнительное финансирование, для чего он неоднократно обращался к распорядителю бюджетных средств – Управление образования администрации города Ялта с просьбой о выделении дополнительных денежных средств, для устранения выданного в адрес школы предписания. Считает, что его вины в невыполнении предписания нет, просил производство по делу прекратить.</w:t>
      </w:r>
    </w:p>
    <w:p w:rsidR="00793AAA" w:rsidRPr="00793AAA" w:rsidP="00793AAA">
      <w:pPr>
        <w:pStyle w:val="20"/>
        <w:shd w:val="clear" w:color="auto" w:fill="auto"/>
        <w:spacing w:line="240" w:lineRule="auto"/>
        <w:ind w:firstLine="567"/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3AAA">
        <w:rPr>
          <w:rFonts w:ascii="Times New Roman" w:hAnsi="Times New Roman" w:cs="Times New Roman"/>
          <w:sz w:val="20"/>
          <w:szCs w:val="20"/>
          <w:shd w:val="clear" w:color="auto" w:fill="FFFFFF"/>
        </w:rPr>
        <w:t>Мировой судья, выслушав пояснения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793AAA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Изучив материалы дела, оценив все собранные по делу доказательства, суд приходит к следующему.</w:t>
      </w:r>
    </w:p>
    <w:p w:rsidR="00793AAA" w:rsidRPr="00793AAA" w:rsidP="00793AA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793AAA" w:rsidRPr="00793AAA" w:rsidP="00793AAA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sz w:val="20"/>
          <w:szCs w:val="20"/>
        </w:rPr>
      </w:pPr>
      <w:r w:rsidRPr="00793AAA">
        <w:rPr>
          <w:rStyle w:val="2"/>
          <w:rFonts w:ascii="Times New Roman" w:hAnsi="Times New Roman" w:cs="Times New Roman"/>
          <w:sz w:val="20"/>
          <w:szCs w:val="20"/>
        </w:rPr>
        <w:t xml:space="preserve">Исходя из положений части 1 статьи 1.6 </w:t>
      </w:r>
      <w:r w:rsidRPr="00793AAA">
        <w:rPr>
          <w:rFonts w:ascii="Times New Roman" w:hAnsi="Times New Roman" w:cs="Times New Roman"/>
          <w:sz w:val="20"/>
          <w:szCs w:val="20"/>
        </w:rPr>
        <w:t>КоАП РФ</w:t>
      </w:r>
      <w:r w:rsidRPr="00793AAA">
        <w:rPr>
          <w:rStyle w:val="2"/>
          <w:rFonts w:ascii="Times New Roman" w:hAnsi="Times New Roman" w:cs="Times New Roman"/>
          <w:sz w:val="20"/>
          <w:szCs w:val="20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93AAA" w:rsidRPr="00793AAA" w:rsidP="00793AAA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0"/>
          <w:szCs w:val="20"/>
          <w:lang w:bidi="ru-RU"/>
        </w:rPr>
      </w:pPr>
      <w:r w:rsidRPr="00793AAA">
        <w:rPr>
          <w:rFonts w:ascii="Times New Roman" w:hAnsi="Times New Roman" w:cs="Times New Roman"/>
          <w:sz w:val="20"/>
          <w:szCs w:val="20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793AAA" w:rsidRPr="00793AAA" w:rsidP="00793AAA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93AAA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дела, 16.08.2019 в 15-30 часов, по результатам проведенной внеплановой выездной проверки в отношении МБОУ «Ялтинская средняя школа № 11» муниципального образования городской округ Ялта Республики Крым по адресу: г. Ялта, пгт. Массандра, Южнобережное шоссе, д. 2А, с целью контроля за исполнением предписания № 38/1/1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28.02.2019, выданное заместителем начальника ОНД </w:t>
      </w:r>
      <w:r w:rsidRPr="00793AAA">
        <w:rPr>
          <w:rFonts w:ascii="Times New Roman" w:hAnsi="Times New Roman" w:cs="Times New Roman"/>
          <w:sz w:val="20"/>
          <w:szCs w:val="20"/>
        </w:rPr>
        <w:t>по г. Ялте УНД ГУ МЧС России по Республике Крым, должностное лицо Тутатчиков А.Т. не выполнил</w:t>
      </w:r>
      <w:r w:rsidRPr="00793AAA">
        <w:rPr>
          <w:rFonts w:ascii="Times New Roman" w:hAnsi="Times New Roman"/>
          <w:sz w:val="20"/>
          <w:szCs w:val="20"/>
        </w:rPr>
        <w:t>о</w:t>
      </w:r>
      <w:r w:rsidRPr="00793AAA">
        <w:rPr>
          <w:rFonts w:ascii="Times New Roman" w:hAnsi="Times New Roman" w:cs="Times New Roman"/>
          <w:sz w:val="20"/>
          <w:szCs w:val="20"/>
        </w:rPr>
        <w:t xml:space="preserve"> в установленный срок до 01.05.2019 предписание № 38/1/1 от 28.02.2019, а именно: пункты 1,2,3,4,5.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93AAA">
        <w:rPr>
          <w:rFonts w:ascii="Times New Roman" w:hAnsi="Times New Roman"/>
          <w:sz w:val="20"/>
          <w:szCs w:val="20"/>
        </w:rPr>
        <w:t xml:space="preserve">Диспозицией ч. 13 ст. 19.5 КоАП РФ предусмотрена административная ответственность за  </w:t>
      </w:r>
      <w:r w:rsidRPr="00793AAA">
        <w:rPr>
          <w:rFonts w:ascii="Times New Roman" w:hAnsi="Times New Roman" w:eastAsiaTheme="minorHAnsi"/>
          <w:sz w:val="20"/>
          <w:szCs w:val="20"/>
          <w:lang w:eastAsia="en-US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793AAA" w:rsidRPr="00793AAA" w:rsidP="00793AAA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93AAA">
        <w:rPr>
          <w:rFonts w:ascii="Times New Roman" w:hAnsi="Times New Roman" w:cs="Times New Roman"/>
          <w:sz w:val="20"/>
          <w:szCs w:val="20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 xml:space="preserve">В качестве доказательств вины лица предоставлены  следующие документы: </w:t>
      </w:r>
      <w:r w:rsidRPr="00793AAA">
        <w:rPr>
          <w:rFonts w:ascii="Times New Roman" w:hAnsi="Times New Roman"/>
          <w:sz w:val="20"/>
          <w:szCs w:val="20"/>
        </w:rPr>
        <w:t>протокол об административном правонарушении № 2/2019/124 от 16.08.2019, составленный должностным лицом,  в соответствии с нормами КоАП РФ (л.д.4-5), копия распоряжения от 13.08.2019 № 196 (л.д.6-7); копия акта проверки № 196 от 16.08.2019 (л.д. 8-9); копия предписания № 38/1/1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28.02.2019 (л.д.10-11); письменные объяснения Тутатчикова А.Т. от 16.08.2019 (л.д.12-13).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Вместе с тем, принимая судебный акт, мировой судья учитывает  имеющиеся в материалах дела документы, свидетельствующие о невозможности исполнить лицом предписание № 38/1/1от 28.02.2019 по объективным причинам, что подтверждается представленными Тутатчиковым А.Т. документами, свидетельствующими о принятии всех мер к исполнению предписания должностного лица (л.д. 65-96).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Поскольку на выполнение указанных в предписании мероприятий необходимы значительные денежные средства, которые в срок, указанный в предписании, не выделены на требования из бюджета администрации города Ялта, являющимся главным распорядителем бюджетных средств, несмотря на предпринятые должностным лицом меры, связанные с уведомлением органа, осуществляющего организационно - распорядительные функции по финансированию учреждения, о необходимости устранения нарушений, указанных в предписании, должностное лицо не могло умышленно совершить данное административное правонарушение, так как от него не зависит материальное обеспечение пожарных требований, поскольку МБОУ «Ялтинская средняя школа № 11» муниципального образования городской округ Ялта Республики Крым полностью финансируется из бюджета. Получить денежные средства на пожарные требования из других источников МБОУ «Ялтинская средняя школа № 11» муниципального образования городской округ Ялта Республики Крым не может по причине нахождения на бюджетном финансировании.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Согласно п. 2 ч. 1 ст. 24.5 КоАП РФ, производство по делу об</w:t>
      </w:r>
      <w:r w:rsidRPr="00793AAA">
        <w:rPr>
          <w:rFonts w:ascii="Times New Roman" w:hAnsi="Times New Roman"/>
          <w:sz w:val="20"/>
          <w:szCs w:val="20"/>
        </w:rPr>
        <w:br/>
        <w:t>административном правонарушении не может быть начато, а начатое</w:t>
      </w:r>
      <w:r w:rsidRPr="00793AAA">
        <w:rPr>
          <w:rFonts w:ascii="Times New Roman" w:hAnsi="Times New Roman"/>
          <w:sz w:val="20"/>
          <w:szCs w:val="20"/>
        </w:rPr>
        <w:br/>
        <w:t>производство подлежит прекращению в случае отсутствия состава</w:t>
      </w:r>
      <w:r w:rsidRPr="00793AAA">
        <w:rPr>
          <w:rFonts w:ascii="Times New Roman" w:hAnsi="Times New Roman"/>
          <w:sz w:val="20"/>
          <w:szCs w:val="20"/>
        </w:rPr>
        <w:br/>
        <w:t>административного правонарушения.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93AAA">
        <w:rPr>
          <w:rFonts w:ascii="Times New Roman" w:hAnsi="Times New Roman"/>
          <w:sz w:val="20"/>
          <w:szCs w:val="20"/>
        </w:rPr>
        <w:t xml:space="preserve">Принимая во внимание положения ч. 13 ст. 19.5 КоАП РФ, которой определена ответственность за </w:t>
      </w:r>
      <w:r w:rsidRPr="00793AAA">
        <w:rPr>
          <w:rFonts w:ascii="Times New Roman" w:hAnsi="Times New Roman" w:eastAsiaTheme="minorHAnsi"/>
          <w:sz w:val="20"/>
          <w:szCs w:val="20"/>
          <w:lang w:eastAsia="en-US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</w:t>
      </w:r>
      <w:r w:rsidRPr="00793AAA">
        <w:rPr>
          <w:rFonts w:ascii="Times New Roman" w:hAnsi="Times New Roman"/>
          <w:sz w:val="20"/>
          <w:szCs w:val="20"/>
        </w:rPr>
        <w:t>, 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 его вина, мировой судья приходит к выводу, что  производство по делу в отношении должностного лица Тутатчикова А.Т. подлежит прекращению на основании п.2 ч. 1 ст. 24.5 КоАП РФ, в связи с отсутствием состава административного правонарушения.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Руководствуясь ст.ст. 24.5, 29.10  КоАП Российской Федерации, суд,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93AAA" w:rsidRPr="00793AAA" w:rsidP="00793AA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93AAA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793AAA" w:rsidRPr="00793AAA" w:rsidP="00793A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 xml:space="preserve"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должностного лица – </w:t>
      </w:r>
      <w:r w:rsidRPr="00793AAA">
        <w:rPr>
          <w:rFonts w:ascii="Times New Roman" w:hAnsi="Times New Roman"/>
          <w:b/>
          <w:sz w:val="20"/>
          <w:szCs w:val="20"/>
        </w:rPr>
        <w:t>Тутатчикова Александра Тимофеевича</w:t>
      </w:r>
      <w:r w:rsidRPr="00793AAA">
        <w:rPr>
          <w:rFonts w:ascii="Times New Roman" w:hAnsi="Times New Roman"/>
          <w:sz w:val="20"/>
          <w:szCs w:val="20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93AAA" w:rsidRPr="00793AAA" w:rsidP="00793A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93AAA" w:rsidRPr="00793AAA" w:rsidP="00793AA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793AAA">
        <w:rPr>
          <w:rFonts w:ascii="Times New Roman" w:hAnsi="Times New Roman"/>
          <w:sz w:val="20"/>
          <w:szCs w:val="20"/>
        </w:rPr>
        <w:t>Мировой судья:</w:t>
      </w:r>
      <w:r w:rsidRPr="00793AAA">
        <w:rPr>
          <w:rFonts w:ascii="Times New Roman" w:hAnsi="Times New Roman"/>
          <w:sz w:val="20"/>
          <w:szCs w:val="20"/>
        </w:rPr>
        <w:tab/>
      </w:r>
      <w:r w:rsidRPr="00793AAA">
        <w:rPr>
          <w:rFonts w:ascii="Times New Roman" w:hAnsi="Times New Roman"/>
          <w:sz w:val="20"/>
          <w:szCs w:val="20"/>
        </w:rPr>
        <w:tab/>
      </w:r>
      <w:r w:rsidRPr="00793AAA">
        <w:rPr>
          <w:rFonts w:ascii="Times New Roman" w:hAnsi="Times New Roman"/>
          <w:sz w:val="20"/>
          <w:szCs w:val="20"/>
        </w:rPr>
        <w:tab/>
      </w:r>
      <w:r w:rsidRPr="00793AAA">
        <w:rPr>
          <w:rFonts w:ascii="Times New Roman" w:hAnsi="Times New Roman"/>
          <w:sz w:val="20"/>
          <w:szCs w:val="20"/>
        </w:rPr>
        <w:tab/>
        <w:t xml:space="preserve">                     О.В. Переверзева</w:t>
      </w:r>
    </w:p>
    <w:p w:rsidR="00793AAA" w:rsidRPr="00793AAA" w:rsidP="00793AA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93AAA">
        <w:rPr>
          <w:rFonts w:ascii="Times New Roman" w:hAnsi="Times New Roman"/>
          <w:b/>
          <w:sz w:val="20"/>
          <w:szCs w:val="20"/>
        </w:rPr>
        <w:t>СОГЛАСОВАНО:</w:t>
      </w:r>
    </w:p>
    <w:p w:rsidR="00793AAA" w:rsidRPr="00793AAA" w:rsidP="00793AA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AE343C" w:rsidRPr="00793AAA" w:rsidP="00E3341D">
      <w:pPr>
        <w:spacing w:after="0" w:line="240" w:lineRule="auto"/>
        <w:ind w:firstLine="567"/>
        <w:jc w:val="both"/>
        <w:rPr>
          <w:sz w:val="20"/>
          <w:szCs w:val="20"/>
        </w:rPr>
      </w:pPr>
      <w:r w:rsidRPr="00793AAA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sectPr w:rsidSect="00E3341D">
      <w:footerReference w:type="default" r:id="rId4"/>
      <w:footerReference w:type="first" r:id="rId5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4479136"/>
      <w:docPartObj>
        <w:docPartGallery w:val="Page Numbers (Bottom of Page)"/>
        <w:docPartUnique/>
      </w:docPartObj>
    </w:sdtPr>
    <w:sdtContent>
      <w:p w:rsidR="000A74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A7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9184036"/>
      <w:docPartObj>
        <w:docPartGallery w:val="Page Numbers (Bottom of Page)"/>
        <w:docPartUnique/>
      </w:docPartObj>
    </w:sdtPr>
    <w:sdtContent>
      <w:p w:rsidR="000A74F0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74F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AA"/>
    <w:rsid w:val="000A74F0"/>
    <w:rsid w:val="004200B6"/>
    <w:rsid w:val="00793AAA"/>
    <w:rsid w:val="00AE343C"/>
    <w:rsid w:val="00D06700"/>
    <w:rsid w:val="00E334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AA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93AA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93A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793AAA"/>
  </w:style>
  <w:style w:type="character" w:customStyle="1" w:styleId="2">
    <w:name w:val="Основной текст (2)_"/>
    <w:link w:val="20"/>
    <w:rsid w:val="00793AAA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93AAA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Footer">
    <w:name w:val="footer"/>
    <w:basedOn w:val="Normal"/>
    <w:link w:val="a"/>
    <w:uiPriority w:val="99"/>
    <w:unhideWhenUsed/>
    <w:rsid w:val="0079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93A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