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2CEF" w:rsidP="00072CEF">
      <w:pPr>
        <w:pStyle w:val="Title"/>
        <w:jc w:val="right"/>
        <w:rPr>
          <w:sz w:val="26"/>
          <w:szCs w:val="26"/>
        </w:rPr>
      </w:pPr>
      <w:r>
        <w:rPr>
          <w:sz w:val="26"/>
          <w:szCs w:val="26"/>
        </w:rPr>
        <w:t>Дело № 5-99-</w:t>
      </w:r>
      <w:r w:rsidR="00C651D8">
        <w:rPr>
          <w:sz w:val="26"/>
          <w:szCs w:val="26"/>
        </w:rPr>
        <w:t>355</w:t>
      </w:r>
      <w:r>
        <w:rPr>
          <w:sz w:val="26"/>
          <w:szCs w:val="26"/>
        </w:rPr>
        <w:t>/202</w:t>
      </w:r>
      <w:r w:rsidR="00C901F1">
        <w:rPr>
          <w:sz w:val="26"/>
          <w:szCs w:val="26"/>
        </w:rPr>
        <w:t>2</w:t>
      </w:r>
    </w:p>
    <w:p w:rsidR="00072CEF" w:rsidRPr="006C4C55" w:rsidP="00072CEF">
      <w:pPr>
        <w:pStyle w:val="Title"/>
        <w:jc w:val="right"/>
        <w:rPr>
          <w:sz w:val="26"/>
          <w:szCs w:val="26"/>
        </w:rPr>
      </w:pPr>
      <w:r>
        <w:rPr>
          <w:sz w:val="26"/>
          <w:szCs w:val="26"/>
        </w:rPr>
        <w:t>УИД 91</w:t>
      </w:r>
      <w:r>
        <w:rPr>
          <w:sz w:val="26"/>
          <w:szCs w:val="26"/>
          <w:lang w:val="en-US"/>
        </w:rPr>
        <w:t>MS</w:t>
      </w:r>
      <w:r w:rsidR="00C651D8">
        <w:rPr>
          <w:sz w:val="26"/>
          <w:szCs w:val="26"/>
        </w:rPr>
        <w:t>0050-01-2022-000964</w:t>
      </w:r>
      <w:r>
        <w:rPr>
          <w:sz w:val="26"/>
          <w:szCs w:val="26"/>
        </w:rPr>
        <w:t>-</w:t>
      </w:r>
      <w:r w:rsidR="00C651D8">
        <w:rPr>
          <w:sz w:val="26"/>
          <w:szCs w:val="26"/>
        </w:rPr>
        <w:t>40</w:t>
      </w:r>
    </w:p>
    <w:p w:rsidR="00072CEF" w:rsidP="00072CEF">
      <w:pPr>
        <w:pStyle w:val="Title"/>
        <w:ind w:firstLine="567"/>
        <w:rPr>
          <w:sz w:val="26"/>
          <w:szCs w:val="26"/>
        </w:rPr>
      </w:pPr>
    </w:p>
    <w:p w:rsidR="00072CEF" w:rsidRPr="003724B3" w:rsidP="00072CEF">
      <w:pPr>
        <w:pStyle w:val="Title"/>
        <w:ind w:firstLine="567"/>
        <w:rPr>
          <w:sz w:val="26"/>
          <w:szCs w:val="26"/>
        </w:rPr>
      </w:pPr>
      <w:r w:rsidRPr="003724B3">
        <w:rPr>
          <w:sz w:val="26"/>
          <w:szCs w:val="26"/>
        </w:rPr>
        <w:t>ПОСТАНОВЛЕНИЕ</w:t>
      </w:r>
    </w:p>
    <w:p w:rsidR="00072CEF" w:rsidRPr="003724B3" w:rsidP="00072CEF">
      <w:pPr>
        <w:spacing w:after="0" w:line="240" w:lineRule="auto"/>
        <w:ind w:firstLine="567"/>
        <w:jc w:val="center"/>
        <w:rPr>
          <w:rFonts w:ascii="Times New Roman" w:hAnsi="Times New Roman"/>
          <w:b/>
          <w:sz w:val="26"/>
          <w:szCs w:val="26"/>
        </w:rPr>
      </w:pPr>
      <w:r w:rsidRPr="003724B3">
        <w:rPr>
          <w:rFonts w:ascii="Times New Roman" w:hAnsi="Times New Roman"/>
          <w:b/>
          <w:sz w:val="26"/>
          <w:szCs w:val="26"/>
        </w:rPr>
        <w:t>по делу об административном правонарушении</w:t>
      </w:r>
    </w:p>
    <w:p w:rsidR="00072CEF" w:rsidP="00072CEF">
      <w:pPr>
        <w:spacing w:after="0" w:line="240" w:lineRule="auto"/>
        <w:ind w:firstLine="708"/>
        <w:jc w:val="both"/>
        <w:rPr>
          <w:rFonts w:ascii="Times New Roman" w:hAnsi="Times New Roman"/>
          <w:b/>
          <w:sz w:val="26"/>
          <w:szCs w:val="26"/>
        </w:rPr>
      </w:pPr>
    </w:p>
    <w:p w:rsidR="00072CEF" w:rsidRPr="003724B3" w:rsidP="00072CEF">
      <w:pPr>
        <w:spacing w:after="0" w:line="240" w:lineRule="auto"/>
        <w:jc w:val="both"/>
        <w:rPr>
          <w:rFonts w:ascii="Times New Roman" w:hAnsi="Times New Roman"/>
          <w:sz w:val="26"/>
          <w:szCs w:val="26"/>
        </w:rPr>
      </w:pPr>
      <w:r>
        <w:rPr>
          <w:rFonts w:ascii="Times New Roman" w:hAnsi="Times New Roman"/>
          <w:sz w:val="26"/>
          <w:szCs w:val="26"/>
        </w:rPr>
        <w:t xml:space="preserve">гор. Ялта                                                                                      </w:t>
      </w:r>
      <w:r w:rsidR="00023236">
        <w:rPr>
          <w:rFonts w:ascii="Times New Roman" w:hAnsi="Times New Roman"/>
          <w:sz w:val="26"/>
          <w:szCs w:val="26"/>
        </w:rPr>
        <w:t xml:space="preserve"> </w:t>
      </w:r>
      <w:r w:rsidR="00C651D8">
        <w:rPr>
          <w:rFonts w:ascii="Times New Roman" w:hAnsi="Times New Roman"/>
          <w:sz w:val="26"/>
          <w:szCs w:val="26"/>
        </w:rPr>
        <w:t>25</w:t>
      </w:r>
      <w:r w:rsidR="00635584">
        <w:rPr>
          <w:rFonts w:ascii="Times New Roman" w:hAnsi="Times New Roman"/>
          <w:sz w:val="26"/>
          <w:szCs w:val="26"/>
        </w:rPr>
        <w:t xml:space="preserve"> августа</w:t>
      </w:r>
      <w:r>
        <w:rPr>
          <w:rFonts w:ascii="Times New Roman" w:hAnsi="Times New Roman"/>
          <w:sz w:val="26"/>
          <w:szCs w:val="26"/>
        </w:rPr>
        <w:t xml:space="preserve"> 202</w:t>
      </w:r>
      <w:r w:rsidR="00147331">
        <w:rPr>
          <w:rFonts w:ascii="Times New Roman" w:hAnsi="Times New Roman"/>
          <w:sz w:val="26"/>
          <w:szCs w:val="26"/>
        </w:rPr>
        <w:t>2</w:t>
      </w:r>
      <w:r>
        <w:rPr>
          <w:rFonts w:ascii="Times New Roman" w:hAnsi="Times New Roman"/>
          <w:sz w:val="26"/>
          <w:szCs w:val="26"/>
        </w:rPr>
        <w:t xml:space="preserve"> года</w:t>
      </w:r>
    </w:p>
    <w:p w:rsidR="00072CEF" w:rsidP="00072CEF">
      <w:pPr>
        <w:spacing w:after="0" w:line="240" w:lineRule="auto"/>
        <w:ind w:firstLine="567"/>
        <w:jc w:val="both"/>
        <w:rPr>
          <w:rFonts w:ascii="Times New Roman" w:hAnsi="Times New Roman"/>
          <w:sz w:val="26"/>
          <w:szCs w:val="26"/>
        </w:rPr>
      </w:pPr>
    </w:p>
    <w:p w:rsidR="00072CEF" w:rsidRPr="00390685" w:rsidP="00072CEF">
      <w:pPr>
        <w:spacing w:after="0" w:line="240" w:lineRule="auto"/>
        <w:ind w:firstLine="567"/>
        <w:jc w:val="both"/>
        <w:rPr>
          <w:rFonts w:ascii="Times New Roman" w:hAnsi="Times New Roman"/>
          <w:sz w:val="26"/>
          <w:szCs w:val="26"/>
        </w:rPr>
      </w:pPr>
      <w:r w:rsidRPr="00390685">
        <w:rPr>
          <w:rFonts w:ascii="Times New Roman" w:hAnsi="Times New Roman"/>
          <w:sz w:val="26"/>
          <w:szCs w:val="26"/>
        </w:rPr>
        <w:t xml:space="preserve">Мировой судья судебного участка № 99 Ялтинского судебного района (городской округ Ялта) </w:t>
      </w:r>
      <w:r w:rsidR="0030761D">
        <w:rPr>
          <w:rFonts w:ascii="Times New Roman" w:hAnsi="Times New Roman"/>
          <w:sz w:val="26"/>
          <w:szCs w:val="26"/>
        </w:rPr>
        <w:t xml:space="preserve">Республики Крым </w:t>
      </w:r>
      <w:r w:rsidRPr="00390685">
        <w:rPr>
          <w:rFonts w:ascii="Times New Roman" w:hAnsi="Times New Roman"/>
          <w:sz w:val="26"/>
          <w:szCs w:val="26"/>
        </w:rPr>
        <w:t xml:space="preserve">О.В. Переверзева, </w:t>
      </w:r>
    </w:p>
    <w:p w:rsidR="00072CEF" w:rsidRPr="00390685" w:rsidP="00635584">
      <w:pPr>
        <w:spacing w:after="0" w:line="240" w:lineRule="auto"/>
        <w:ind w:firstLine="567"/>
        <w:jc w:val="both"/>
        <w:rPr>
          <w:rFonts w:ascii="Times New Roman" w:hAnsi="Times New Roman"/>
          <w:sz w:val="26"/>
          <w:szCs w:val="26"/>
        </w:rPr>
      </w:pPr>
      <w:r w:rsidRPr="00390685">
        <w:rPr>
          <w:rFonts w:ascii="Times New Roman" w:hAnsi="Times New Roman"/>
          <w:sz w:val="26"/>
          <w:szCs w:val="26"/>
        </w:rPr>
        <w:t xml:space="preserve">рассмотрев в открытом судебном заседании дело об административном правонарушении в отношении </w:t>
      </w:r>
      <w:r w:rsidR="00C651D8">
        <w:rPr>
          <w:rFonts w:ascii="Times New Roman" w:hAnsi="Times New Roman"/>
          <w:b/>
          <w:sz w:val="26"/>
          <w:szCs w:val="26"/>
        </w:rPr>
        <w:t>Чижова Кирилла Владимировича</w:t>
      </w:r>
      <w:r w:rsidRPr="00390685">
        <w:rPr>
          <w:rFonts w:ascii="Times New Roman" w:hAnsi="Times New Roman"/>
          <w:b/>
          <w:sz w:val="26"/>
          <w:szCs w:val="26"/>
        </w:rPr>
        <w:t>,</w:t>
      </w:r>
      <w:r w:rsidRPr="00390685">
        <w:rPr>
          <w:rFonts w:ascii="Times New Roman" w:hAnsi="Times New Roman"/>
          <w:sz w:val="26"/>
          <w:szCs w:val="26"/>
        </w:rPr>
        <w:t xml:space="preserve"> </w:t>
      </w:r>
      <w:r w:rsidRPr="00FD7B9A" w:rsidR="00574FE9">
        <w:rPr>
          <w:rFonts w:ascii="Times New Roman" w:hAnsi="Times New Roman"/>
        </w:rPr>
        <w:t>«ПЕРСОНАЛЬНЫЕ ДАННЫЕ»</w:t>
      </w:r>
      <w:r w:rsidR="00C651D8">
        <w:rPr>
          <w:rFonts w:ascii="Times New Roman" w:hAnsi="Times New Roman"/>
          <w:sz w:val="26"/>
          <w:szCs w:val="26"/>
        </w:rPr>
        <w:t>,</w:t>
      </w:r>
      <w:r w:rsidRPr="00390685">
        <w:rPr>
          <w:rFonts w:ascii="Times New Roman" w:hAnsi="Times New Roman"/>
          <w:sz w:val="26"/>
          <w:szCs w:val="26"/>
        </w:rPr>
        <w:t xml:space="preserve"> привлекаемого в совершении административного п</w:t>
      </w:r>
      <w:r w:rsidRPr="00390685">
        <w:rPr>
          <w:rFonts w:ascii="Times New Roman" w:hAnsi="Times New Roman"/>
          <w:sz w:val="26"/>
          <w:szCs w:val="26"/>
        </w:rPr>
        <w:t>равонарушения, предусмотренного ч. 1 ст. 12.26 КоАП РФ,</w:t>
      </w:r>
    </w:p>
    <w:p w:rsidR="00390685" w:rsidRPr="00390685" w:rsidP="00390685">
      <w:pPr>
        <w:spacing w:after="0" w:line="240" w:lineRule="auto"/>
        <w:ind w:firstLine="567"/>
        <w:jc w:val="center"/>
        <w:rPr>
          <w:rFonts w:ascii="Times New Roman" w:hAnsi="Times New Roman"/>
          <w:sz w:val="26"/>
          <w:szCs w:val="26"/>
        </w:rPr>
      </w:pPr>
      <w:r w:rsidRPr="00390685">
        <w:rPr>
          <w:rFonts w:ascii="Times New Roman" w:hAnsi="Times New Roman"/>
          <w:sz w:val="26"/>
          <w:szCs w:val="26"/>
        </w:rPr>
        <w:t>Установил:</w:t>
      </w:r>
    </w:p>
    <w:p w:rsidR="00390685" w:rsidRPr="00390685" w:rsidP="00072CEF">
      <w:pPr>
        <w:spacing w:after="0" w:line="240" w:lineRule="auto"/>
        <w:ind w:firstLine="567"/>
        <w:jc w:val="both"/>
        <w:rPr>
          <w:rFonts w:ascii="Times New Roman" w:hAnsi="Times New Roman"/>
          <w:sz w:val="26"/>
          <w:szCs w:val="26"/>
        </w:rPr>
      </w:pPr>
    </w:p>
    <w:p w:rsidR="006238BF" w:rsidRPr="00390685" w:rsidP="00C651D8">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Чижов К.В. </w:t>
      </w:r>
      <w:r w:rsidRPr="00390685" w:rsidR="00072CEF">
        <w:rPr>
          <w:rFonts w:ascii="Times New Roman" w:hAnsi="Times New Roman"/>
          <w:sz w:val="26"/>
          <w:szCs w:val="26"/>
        </w:rPr>
        <w:t xml:space="preserve"> </w:t>
      </w:r>
      <w:r>
        <w:rPr>
          <w:rFonts w:ascii="Times New Roman" w:hAnsi="Times New Roman"/>
          <w:sz w:val="26"/>
          <w:szCs w:val="26"/>
        </w:rPr>
        <w:t>08</w:t>
      </w:r>
      <w:r w:rsidRPr="00390685" w:rsidR="00072CEF">
        <w:rPr>
          <w:rFonts w:ascii="Times New Roman" w:hAnsi="Times New Roman"/>
          <w:sz w:val="26"/>
          <w:szCs w:val="26"/>
        </w:rPr>
        <w:t>.</w:t>
      </w:r>
      <w:r>
        <w:rPr>
          <w:rFonts w:ascii="Times New Roman" w:hAnsi="Times New Roman"/>
          <w:sz w:val="26"/>
          <w:szCs w:val="26"/>
        </w:rPr>
        <w:t>07</w:t>
      </w:r>
      <w:r w:rsidR="00635584">
        <w:rPr>
          <w:rFonts w:ascii="Times New Roman" w:hAnsi="Times New Roman"/>
          <w:sz w:val="26"/>
          <w:szCs w:val="26"/>
        </w:rPr>
        <w:t>.2022</w:t>
      </w:r>
      <w:r w:rsidRPr="00390685" w:rsidR="00072CEF">
        <w:rPr>
          <w:rFonts w:ascii="Times New Roman" w:hAnsi="Times New Roman"/>
          <w:sz w:val="26"/>
          <w:szCs w:val="26"/>
        </w:rPr>
        <w:t xml:space="preserve"> года в </w:t>
      </w:r>
      <w:r>
        <w:rPr>
          <w:rFonts w:ascii="Times New Roman" w:hAnsi="Times New Roman"/>
          <w:sz w:val="26"/>
          <w:szCs w:val="26"/>
        </w:rPr>
        <w:t>01 час</w:t>
      </w:r>
      <w:r w:rsidRPr="00390685" w:rsidR="00072CEF">
        <w:rPr>
          <w:rFonts w:ascii="Times New Roman" w:hAnsi="Times New Roman"/>
          <w:sz w:val="26"/>
          <w:szCs w:val="26"/>
        </w:rPr>
        <w:t xml:space="preserve"> </w:t>
      </w:r>
      <w:r>
        <w:rPr>
          <w:rFonts w:ascii="Times New Roman" w:hAnsi="Times New Roman"/>
          <w:sz w:val="26"/>
          <w:szCs w:val="26"/>
        </w:rPr>
        <w:t>00</w:t>
      </w:r>
      <w:r w:rsidRPr="00390685" w:rsidR="00072CEF">
        <w:rPr>
          <w:rFonts w:ascii="Times New Roman" w:hAnsi="Times New Roman"/>
          <w:sz w:val="26"/>
          <w:szCs w:val="26"/>
        </w:rPr>
        <w:t xml:space="preserve"> минут</w:t>
      </w:r>
      <w:r w:rsidR="00187E42">
        <w:rPr>
          <w:rFonts w:ascii="Times New Roman" w:hAnsi="Times New Roman"/>
          <w:sz w:val="26"/>
          <w:szCs w:val="26"/>
        </w:rPr>
        <w:t xml:space="preserve"> </w:t>
      </w:r>
      <w:r>
        <w:rPr>
          <w:rFonts w:ascii="Times New Roman" w:hAnsi="Times New Roman"/>
          <w:sz w:val="26"/>
          <w:szCs w:val="26"/>
        </w:rPr>
        <w:t xml:space="preserve">в </w:t>
      </w:r>
      <w:r w:rsidRPr="00FD7B9A" w:rsidR="00574FE9">
        <w:rPr>
          <w:rFonts w:ascii="Times New Roman" w:hAnsi="Times New Roman"/>
        </w:rPr>
        <w:t>«ПЕРСОНАЛЬНЫЕ ДАННЫЕ»</w:t>
      </w:r>
      <w:r w:rsidRPr="00390685" w:rsidR="00072CEF">
        <w:rPr>
          <w:rFonts w:ascii="Times New Roman" w:hAnsi="Times New Roman"/>
          <w:sz w:val="26"/>
          <w:szCs w:val="26"/>
        </w:rPr>
        <w:t>, управляя тран</w:t>
      </w:r>
      <w:r>
        <w:rPr>
          <w:rFonts w:ascii="Times New Roman" w:hAnsi="Times New Roman"/>
          <w:sz w:val="26"/>
          <w:szCs w:val="26"/>
        </w:rPr>
        <w:t>спортным средством – мопедом</w:t>
      </w:r>
      <w:r w:rsidRPr="00390685" w:rsidR="00072CEF">
        <w:rPr>
          <w:rFonts w:ascii="Times New Roman" w:hAnsi="Times New Roman"/>
          <w:sz w:val="26"/>
          <w:szCs w:val="26"/>
        </w:rPr>
        <w:t xml:space="preserve"> </w:t>
      </w:r>
      <w:r w:rsidRPr="00FD7B9A" w:rsidR="00574FE9">
        <w:rPr>
          <w:rFonts w:ascii="Times New Roman" w:hAnsi="Times New Roman"/>
        </w:rPr>
        <w:t>«ПЕРСОНАЛЬНЫЕ ДАННЫЕ»</w:t>
      </w:r>
      <w:r w:rsidRPr="00390685" w:rsidR="00072CEF">
        <w:rPr>
          <w:rFonts w:ascii="Times New Roman" w:hAnsi="Times New Roman"/>
          <w:sz w:val="26"/>
          <w:szCs w:val="26"/>
        </w:rPr>
        <w:t xml:space="preserve">, </w:t>
      </w:r>
      <w:r>
        <w:rPr>
          <w:rFonts w:ascii="Times New Roman" w:hAnsi="Times New Roman"/>
          <w:sz w:val="26"/>
          <w:szCs w:val="26"/>
        </w:rPr>
        <w:t xml:space="preserve">без государственного  </w:t>
      </w:r>
      <w:r>
        <w:rPr>
          <w:rFonts w:ascii="Times New Roman" w:hAnsi="Times New Roman"/>
          <w:sz w:val="26"/>
          <w:szCs w:val="26"/>
        </w:rPr>
        <w:t>регистрационного</w:t>
      </w:r>
      <w:r w:rsidRPr="00390685" w:rsidR="00072CEF">
        <w:rPr>
          <w:rFonts w:ascii="Times New Roman" w:hAnsi="Times New Roman"/>
          <w:sz w:val="26"/>
          <w:szCs w:val="26"/>
        </w:rPr>
        <w:t xml:space="preserve"> знак</w:t>
      </w:r>
      <w:r>
        <w:rPr>
          <w:rFonts w:ascii="Times New Roman" w:hAnsi="Times New Roman"/>
          <w:sz w:val="26"/>
          <w:szCs w:val="26"/>
        </w:rPr>
        <w:t>а</w:t>
      </w:r>
      <w:r w:rsidRPr="00390685" w:rsidR="00072CEF">
        <w:rPr>
          <w:rFonts w:ascii="Times New Roman" w:hAnsi="Times New Roman"/>
          <w:sz w:val="26"/>
          <w:szCs w:val="26"/>
        </w:rPr>
        <w:t xml:space="preserve">, с признаками опьянения: </w:t>
      </w:r>
      <w:r>
        <w:rPr>
          <w:rFonts w:ascii="Times New Roman" w:hAnsi="Times New Roman"/>
          <w:sz w:val="26"/>
          <w:szCs w:val="26"/>
        </w:rPr>
        <w:t>запах алкоголя изо рта, нарушение речи, неустойчивость позы</w:t>
      </w:r>
      <w:r w:rsidR="00635584">
        <w:rPr>
          <w:rFonts w:ascii="Times New Roman" w:hAnsi="Times New Roman"/>
          <w:sz w:val="26"/>
          <w:szCs w:val="26"/>
        </w:rPr>
        <w:t>,</w:t>
      </w:r>
      <w:r w:rsidRPr="00390685" w:rsidR="00072CEF">
        <w:rPr>
          <w:rFonts w:ascii="Times New Roman" w:hAnsi="Times New Roman"/>
          <w:sz w:val="26"/>
          <w:szCs w:val="26"/>
        </w:rPr>
        <w:t xml:space="preserve"> 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w:t>
      </w:r>
      <w:r w:rsidR="00635584">
        <w:rPr>
          <w:rFonts w:ascii="Times New Roman" w:hAnsi="Times New Roman"/>
          <w:sz w:val="26"/>
          <w:szCs w:val="26"/>
        </w:rPr>
        <w:t xml:space="preserve">при отказе от </w:t>
      </w:r>
      <w:r w:rsidRPr="00390685" w:rsidR="00844DC7">
        <w:rPr>
          <w:rFonts w:ascii="Times New Roman" w:hAnsi="Times New Roman"/>
          <w:sz w:val="26"/>
          <w:szCs w:val="26"/>
        </w:rPr>
        <w:t xml:space="preserve"> освидетельствования на состояние алкогольно</w:t>
      </w:r>
      <w:r w:rsidR="00635584">
        <w:rPr>
          <w:rFonts w:ascii="Times New Roman" w:hAnsi="Times New Roman"/>
          <w:sz w:val="26"/>
          <w:szCs w:val="26"/>
        </w:rPr>
        <w:t>го опьянения</w:t>
      </w:r>
      <w:r w:rsidR="000A5A94">
        <w:rPr>
          <w:rFonts w:ascii="Times New Roman" w:hAnsi="Times New Roman"/>
          <w:sz w:val="26"/>
          <w:szCs w:val="26"/>
        </w:rPr>
        <w:t>,</w:t>
      </w:r>
      <w:r w:rsidRPr="00390685">
        <w:rPr>
          <w:rFonts w:ascii="Times New Roman" w:hAnsi="Times New Roman"/>
          <w:sz w:val="26"/>
          <w:szCs w:val="26"/>
        </w:rPr>
        <w:t xml:space="preserve"> чем нарушил п. 2.3.2 ПДД РФ, </w:t>
      </w:r>
      <w:r w:rsidRPr="00390685">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hyperlink r:id="rId4" w:history="1">
        <w:r w:rsidRPr="00390685">
          <w:rPr>
            <w:rStyle w:val="Hyperlink"/>
            <w:rFonts w:ascii="Times New Roman" w:hAnsi="Times New Roman" w:eastAsiaTheme="minorHAnsi"/>
            <w:color w:val="auto"/>
            <w:sz w:val="26"/>
            <w:szCs w:val="26"/>
            <w:u w:val="none"/>
            <w:lang w:eastAsia="en-US"/>
          </w:rPr>
          <w:t>деяния</w:t>
        </w:r>
      </w:hyperlink>
      <w:r w:rsidRPr="00390685">
        <w:rPr>
          <w:rFonts w:ascii="Times New Roman" w:hAnsi="Times New Roman" w:eastAsiaTheme="minorHAnsi"/>
          <w:sz w:val="26"/>
          <w:szCs w:val="26"/>
          <w:lang w:eastAsia="en-US"/>
        </w:rPr>
        <w:t xml:space="preserve">, </w:t>
      </w:r>
      <w:r w:rsidRPr="00390685">
        <w:rPr>
          <w:rFonts w:ascii="Times New Roman" w:hAnsi="Times New Roman"/>
          <w:sz w:val="26"/>
          <w:szCs w:val="26"/>
        </w:rPr>
        <w:t>то есть совершил административное правонарушение, предусмотренное ч. 1 ст. 12.26 КоАП РФ.</w:t>
      </w:r>
    </w:p>
    <w:p w:rsidR="003833C0" w:rsidRPr="00390685" w:rsidP="00080DAA">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В </w:t>
      </w:r>
      <w:r w:rsidRPr="00390685" w:rsidR="008C0839">
        <w:rPr>
          <w:rFonts w:ascii="Times New Roman" w:hAnsi="Times New Roman"/>
          <w:sz w:val="26"/>
          <w:szCs w:val="26"/>
        </w:rPr>
        <w:t xml:space="preserve">судебное заседание </w:t>
      </w:r>
      <w:r w:rsidR="00C651D8">
        <w:rPr>
          <w:rFonts w:ascii="Times New Roman" w:hAnsi="Times New Roman"/>
          <w:sz w:val="26"/>
          <w:szCs w:val="26"/>
        </w:rPr>
        <w:t>Чижов К.В.</w:t>
      </w:r>
      <w:r w:rsidRPr="00390685">
        <w:rPr>
          <w:rFonts w:ascii="Times New Roman" w:hAnsi="Times New Roman"/>
          <w:sz w:val="26"/>
          <w:szCs w:val="26"/>
        </w:rPr>
        <w:t xml:space="preserve"> не явился, был надлежащим образом извещен о времени и месте судебного заседания</w:t>
      </w:r>
      <w:r w:rsidRPr="00390685" w:rsidR="00F26A9C">
        <w:rPr>
          <w:rFonts w:ascii="Times New Roman" w:hAnsi="Times New Roman"/>
          <w:sz w:val="26"/>
          <w:szCs w:val="26"/>
        </w:rPr>
        <w:t xml:space="preserve">, </w:t>
      </w:r>
      <w:r w:rsidRPr="00390685">
        <w:rPr>
          <w:rFonts w:ascii="Times New Roman" w:hAnsi="Times New Roman"/>
          <w:sz w:val="26"/>
          <w:szCs w:val="26"/>
        </w:rPr>
        <w:t>правом участия не воспользовался, на личном участии не настаивал, ход</w:t>
      </w:r>
      <w:r w:rsidRPr="00390685" w:rsidR="00080DAA">
        <w:rPr>
          <w:rFonts w:ascii="Times New Roman" w:hAnsi="Times New Roman"/>
          <w:sz w:val="26"/>
          <w:szCs w:val="26"/>
        </w:rPr>
        <w:t>атайств о</w:t>
      </w:r>
      <w:r w:rsidRPr="00390685" w:rsidR="00540BA7">
        <w:rPr>
          <w:rFonts w:ascii="Times New Roman" w:hAnsi="Times New Roman"/>
          <w:sz w:val="26"/>
          <w:szCs w:val="26"/>
        </w:rPr>
        <w:t>б отложении не заявлял</w:t>
      </w:r>
      <w:r w:rsidRPr="00390685" w:rsidR="00080DAA">
        <w:rPr>
          <w:rFonts w:ascii="Times New Roman" w:hAnsi="Times New Roman"/>
          <w:sz w:val="26"/>
          <w:szCs w:val="26"/>
        </w:rPr>
        <w:t xml:space="preserve">. </w:t>
      </w:r>
    </w:p>
    <w:p w:rsidR="00C651D8" w:rsidRPr="00C651D8" w:rsidP="00C651D8">
      <w:pPr>
        <w:spacing w:after="0" w:line="240" w:lineRule="auto"/>
        <w:ind w:firstLine="709"/>
        <w:jc w:val="both"/>
        <w:rPr>
          <w:rFonts w:ascii="Times New Roman" w:hAnsi="Times New Roman"/>
          <w:sz w:val="26"/>
          <w:szCs w:val="26"/>
        </w:rPr>
      </w:pPr>
      <w:r w:rsidRPr="00390685">
        <w:rPr>
          <w:rFonts w:ascii="Times New Roman" w:hAnsi="Times New Roman"/>
          <w:sz w:val="26"/>
          <w:szCs w:val="26"/>
        </w:rPr>
        <w:t>В силу ч.2 ст.25.1 КоАП РФ дело может быть рассмотрено в отсутствие лиц</w:t>
      </w:r>
      <w:r w:rsidRPr="00390685">
        <w:rPr>
          <w:rFonts w:ascii="Times New Roman" w:hAnsi="Times New Roman"/>
          <w:sz w:val="26"/>
          <w:szCs w:val="26"/>
        </w:rPr>
        <w:t xml:space="preserve">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30761D" w:rsidP="0030761D">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 И</w:t>
      </w:r>
      <w:r w:rsidRPr="00390685" w:rsidR="006238BF">
        <w:rPr>
          <w:rFonts w:ascii="Times New Roman" w:hAnsi="Times New Roman"/>
          <w:sz w:val="26"/>
          <w:szCs w:val="26"/>
        </w:rPr>
        <w:t xml:space="preserve">сследовав представленные материалы дела, мировой судья приходит к убеждению, что вина </w:t>
      </w:r>
      <w:r w:rsidR="00C651D8">
        <w:rPr>
          <w:rFonts w:ascii="Times New Roman" w:hAnsi="Times New Roman"/>
          <w:sz w:val="26"/>
          <w:szCs w:val="26"/>
        </w:rPr>
        <w:t>Чижова К.В.</w:t>
      </w:r>
      <w:r w:rsidRPr="00390685" w:rsidR="00540BA7">
        <w:rPr>
          <w:rFonts w:ascii="Times New Roman" w:hAnsi="Times New Roman"/>
          <w:sz w:val="26"/>
          <w:szCs w:val="26"/>
        </w:rPr>
        <w:t xml:space="preserve"> </w:t>
      </w:r>
      <w:r w:rsidRPr="00390685" w:rsidR="006238BF">
        <w:rPr>
          <w:rFonts w:ascii="Times New Roman" w:hAnsi="Times New Roman"/>
          <w:sz w:val="26"/>
          <w:szCs w:val="26"/>
        </w:rPr>
        <w:t>в совершении административного правонарушения, предусмотренного ч. 1 ст. 12.26 КоАП РФ</w:t>
      </w:r>
      <w:r w:rsidRPr="00390685" w:rsidR="00557189">
        <w:rPr>
          <w:rFonts w:ascii="Times New Roman" w:hAnsi="Times New Roman"/>
          <w:sz w:val="26"/>
          <w:szCs w:val="26"/>
        </w:rPr>
        <w:t xml:space="preserve">, </w:t>
      </w:r>
      <w:r w:rsidRPr="00390685" w:rsidR="006238BF">
        <w:rPr>
          <w:rFonts w:ascii="Times New Roman" w:hAnsi="Times New Roman"/>
          <w:sz w:val="26"/>
          <w:szCs w:val="26"/>
        </w:rPr>
        <w:t xml:space="preserve">полностью установлена и подтверждается совокупностью собранных по делу доказательств, а именно:  </w:t>
      </w:r>
    </w:p>
    <w:p w:rsidR="0030761D" w:rsidP="00C651D8">
      <w:pPr>
        <w:spacing w:after="0" w:line="240" w:lineRule="auto"/>
        <w:ind w:firstLine="709"/>
        <w:jc w:val="both"/>
        <w:rPr>
          <w:rFonts w:ascii="Times New Roman" w:hAnsi="Times New Roman"/>
          <w:sz w:val="26"/>
          <w:szCs w:val="26"/>
        </w:rPr>
      </w:pPr>
      <w:r>
        <w:rPr>
          <w:rFonts w:ascii="Times New Roman" w:hAnsi="Times New Roman"/>
          <w:sz w:val="26"/>
          <w:szCs w:val="26"/>
        </w:rPr>
        <w:t>-</w:t>
      </w:r>
      <w:r w:rsidRPr="00390685" w:rsidR="006238BF">
        <w:rPr>
          <w:rFonts w:ascii="Times New Roman" w:hAnsi="Times New Roman"/>
          <w:sz w:val="26"/>
          <w:szCs w:val="26"/>
        </w:rPr>
        <w:t xml:space="preserve">протоколом об административном правонарушении </w:t>
      </w:r>
      <w:r w:rsidRPr="00390685" w:rsidR="00072CEF">
        <w:rPr>
          <w:rFonts w:ascii="Times New Roman" w:hAnsi="Times New Roman"/>
          <w:sz w:val="26"/>
          <w:szCs w:val="26"/>
        </w:rPr>
        <w:t xml:space="preserve">82АП № </w:t>
      </w:r>
      <w:r w:rsidR="00C651D8">
        <w:rPr>
          <w:rFonts w:ascii="Times New Roman" w:hAnsi="Times New Roman"/>
          <w:sz w:val="26"/>
          <w:szCs w:val="26"/>
        </w:rPr>
        <w:t>162760</w:t>
      </w:r>
      <w:r w:rsidRPr="00390685" w:rsidR="00072CEF">
        <w:rPr>
          <w:rFonts w:ascii="Times New Roman" w:hAnsi="Times New Roman"/>
          <w:sz w:val="26"/>
          <w:szCs w:val="26"/>
        </w:rPr>
        <w:t xml:space="preserve"> </w:t>
      </w:r>
      <w:r w:rsidRPr="00390685" w:rsidR="00072CEF">
        <w:rPr>
          <w:rFonts w:ascii="Times New Roman" w:hAnsi="Times New Roman"/>
          <w:snapToGrid w:val="0"/>
          <w:sz w:val="26"/>
          <w:szCs w:val="26"/>
        </w:rPr>
        <w:t xml:space="preserve">от </w:t>
      </w:r>
      <w:r w:rsidR="00C651D8">
        <w:rPr>
          <w:rFonts w:ascii="Times New Roman" w:hAnsi="Times New Roman"/>
          <w:snapToGrid w:val="0"/>
          <w:sz w:val="26"/>
          <w:szCs w:val="26"/>
        </w:rPr>
        <w:t>08</w:t>
      </w:r>
      <w:r w:rsidRPr="00390685" w:rsidR="00072CEF">
        <w:rPr>
          <w:rFonts w:ascii="Times New Roman" w:hAnsi="Times New Roman"/>
          <w:snapToGrid w:val="0"/>
          <w:sz w:val="26"/>
          <w:szCs w:val="26"/>
        </w:rPr>
        <w:t>.</w:t>
      </w:r>
      <w:r w:rsidR="00C651D8">
        <w:rPr>
          <w:rFonts w:ascii="Times New Roman" w:hAnsi="Times New Roman"/>
          <w:snapToGrid w:val="0"/>
          <w:sz w:val="26"/>
          <w:szCs w:val="26"/>
        </w:rPr>
        <w:t>07</w:t>
      </w:r>
      <w:r w:rsidR="00FE625B">
        <w:rPr>
          <w:rFonts w:ascii="Times New Roman" w:hAnsi="Times New Roman"/>
          <w:snapToGrid w:val="0"/>
          <w:sz w:val="26"/>
          <w:szCs w:val="26"/>
        </w:rPr>
        <w:t>.2022</w:t>
      </w:r>
      <w:r w:rsidRPr="00390685" w:rsidR="00072CEF">
        <w:rPr>
          <w:rFonts w:ascii="Times New Roman" w:hAnsi="Times New Roman"/>
          <w:snapToGrid w:val="0"/>
          <w:sz w:val="26"/>
          <w:szCs w:val="26"/>
        </w:rPr>
        <w:t xml:space="preserve"> года</w:t>
      </w:r>
      <w:r w:rsidRPr="00390685" w:rsidR="006238BF">
        <w:rPr>
          <w:rFonts w:ascii="Times New Roman" w:hAnsi="Times New Roman"/>
          <w:sz w:val="26"/>
          <w:szCs w:val="26"/>
        </w:rPr>
        <w:t>, составленным уполномоченным лицом в соответствии с требованиями КоАП РФ</w:t>
      </w:r>
      <w:r w:rsidR="00FE625B">
        <w:rPr>
          <w:rFonts w:ascii="Times New Roman" w:hAnsi="Times New Roman"/>
          <w:sz w:val="26"/>
          <w:szCs w:val="26"/>
        </w:rPr>
        <w:t xml:space="preserve"> </w:t>
      </w:r>
      <w:r w:rsidRPr="00390685" w:rsidR="006238BF">
        <w:rPr>
          <w:rFonts w:ascii="Times New Roman" w:hAnsi="Times New Roman"/>
          <w:sz w:val="26"/>
          <w:szCs w:val="26"/>
        </w:rPr>
        <w:t xml:space="preserve">(л.д.1); </w:t>
      </w:r>
    </w:p>
    <w:p w:rsidR="0030761D" w:rsidP="0030761D">
      <w:pPr>
        <w:spacing w:after="0" w:line="240" w:lineRule="auto"/>
        <w:ind w:firstLine="709"/>
        <w:jc w:val="both"/>
        <w:rPr>
          <w:rFonts w:ascii="Times New Roman" w:hAnsi="Times New Roman"/>
          <w:sz w:val="26"/>
          <w:szCs w:val="26"/>
        </w:rPr>
      </w:pPr>
      <w:r>
        <w:rPr>
          <w:rFonts w:ascii="Times New Roman" w:hAnsi="Times New Roman"/>
          <w:sz w:val="26"/>
          <w:szCs w:val="26"/>
        </w:rPr>
        <w:t>-</w:t>
      </w:r>
      <w:r w:rsidRPr="00390685" w:rsidR="004F323A">
        <w:rPr>
          <w:rFonts w:ascii="Times New Roman" w:hAnsi="Times New Roman"/>
          <w:sz w:val="26"/>
          <w:szCs w:val="26"/>
        </w:rPr>
        <w:t>протоколом об отстранении от управления транс</w:t>
      </w:r>
      <w:r w:rsidRPr="00390685" w:rsidR="006839D8">
        <w:rPr>
          <w:rFonts w:ascii="Times New Roman" w:hAnsi="Times New Roman"/>
          <w:sz w:val="26"/>
          <w:szCs w:val="26"/>
        </w:rPr>
        <w:t xml:space="preserve">портным средством </w:t>
      </w:r>
      <w:r w:rsidRPr="00390685" w:rsidR="00072CEF">
        <w:rPr>
          <w:rFonts w:ascii="Times New Roman" w:hAnsi="Times New Roman"/>
          <w:sz w:val="26"/>
          <w:szCs w:val="26"/>
        </w:rPr>
        <w:t>82</w:t>
      </w:r>
      <w:r w:rsidR="000A5A94">
        <w:rPr>
          <w:rFonts w:ascii="Times New Roman" w:hAnsi="Times New Roman"/>
          <w:sz w:val="26"/>
          <w:szCs w:val="26"/>
        </w:rPr>
        <w:t xml:space="preserve"> </w:t>
      </w:r>
      <w:r w:rsidRPr="00390685" w:rsidR="00072CEF">
        <w:rPr>
          <w:rFonts w:ascii="Times New Roman" w:hAnsi="Times New Roman"/>
          <w:sz w:val="26"/>
          <w:szCs w:val="26"/>
        </w:rPr>
        <w:t xml:space="preserve">ОТ № </w:t>
      </w:r>
      <w:r w:rsidR="00C651D8">
        <w:rPr>
          <w:rFonts w:ascii="Times New Roman" w:hAnsi="Times New Roman"/>
          <w:sz w:val="26"/>
          <w:szCs w:val="26"/>
        </w:rPr>
        <w:t>040823</w:t>
      </w:r>
      <w:r w:rsidRPr="00390685" w:rsidR="00072CEF">
        <w:rPr>
          <w:rFonts w:ascii="Times New Roman" w:hAnsi="Times New Roman"/>
          <w:sz w:val="26"/>
          <w:szCs w:val="26"/>
        </w:rPr>
        <w:t xml:space="preserve"> от </w:t>
      </w:r>
      <w:r w:rsidR="00C651D8">
        <w:rPr>
          <w:rFonts w:ascii="Times New Roman" w:hAnsi="Times New Roman"/>
          <w:sz w:val="26"/>
          <w:szCs w:val="26"/>
        </w:rPr>
        <w:t>0</w:t>
      </w:r>
      <w:r w:rsidR="00FE625B">
        <w:rPr>
          <w:rFonts w:ascii="Times New Roman" w:hAnsi="Times New Roman"/>
          <w:sz w:val="26"/>
          <w:szCs w:val="26"/>
        </w:rPr>
        <w:t>8</w:t>
      </w:r>
      <w:r w:rsidRPr="00390685" w:rsidR="00072CEF">
        <w:rPr>
          <w:rFonts w:ascii="Times New Roman" w:hAnsi="Times New Roman"/>
          <w:sz w:val="26"/>
          <w:szCs w:val="26"/>
        </w:rPr>
        <w:t>.</w:t>
      </w:r>
      <w:r w:rsidR="00C651D8">
        <w:rPr>
          <w:rFonts w:ascii="Times New Roman" w:hAnsi="Times New Roman"/>
          <w:sz w:val="26"/>
          <w:szCs w:val="26"/>
        </w:rPr>
        <w:t>07</w:t>
      </w:r>
      <w:r w:rsidR="00FE625B">
        <w:rPr>
          <w:rFonts w:ascii="Times New Roman" w:hAnsi="Times New Roman"/>
          <w:sz w:val="26"/>
          <w:szCs w:val="26"/>
        </w:rPr>
        <w:t>.2022</w:t>
      </w:r>
      <w:r w:rsidRPr="00390685" w:rsidR="00072CEF">
        <w:rPr>
          <w:rFonts w:ascii="Times New Roman" w:hAnsi="Times New Roman"/>
          <w:sz w:val="26"/>
          <w:szCs w:val="26"/>
        </w:rPr>
        <w:t xml:space="preserve"> года</w:t>
      </w:r>
      <w:r w:rsidR="00FE625B">
        <w:rPr>
          <w:rFonts w:ascii="Times New Roman" w:hAnsi="Times New Roman"/>
          <w:sz w:val="26"/>
          <w:szCs w:val="26"/>
        </w:rPr>
        <w:t xml:space="preserve"> (л.д.3</w:t>
      </w:r>
      <w:r w:rsidRPr="00390685" w:rsidR="004F323A">
        <w:rPr>
          <w:rFonts w:ascii="Times New Roman" w:hAnsi="Times New Roman"/>
          <w:sz w:val="26"/>
          <w:szCs w:val="26"/>
        </w:rPr>
        <w:t xml:space="preserve">); </w:t>
      </w:r>
    </w:p>
    <w:p w:rsidR="0030761D" w:rsidP="0030761D">
      <w:pPr>
        <w:spacing w:after="0" w:line="240" w:lineRule="auto"/>
        <w:ind w:firstLine="709"/>
        <w:jc w:val="both"/>
        <w:rPr>
          <w:rFonts w:ascii="Times New Roman" w:hAnsi="Times New Roman"/>
          <w:sz w:val="26"/>
          <w:szCs w:val="26"/>
        </w:rPr>
      </w:pPr>
      <w:r>
        <w:rPr>
          <w:rFonts w:ascii="Times New Roman" w:hAnsi="Times New Roman"/>
          <w:sz w:val="26"/>
          <w:szCs w:val="26"/>
        </w:rPr>
        <w:t>-</w:t>
      </w:r>
      <w:r w:rsidRPr="00390685" w:rsidR="003E4C51">
        <w:rPr>
          <w:rFonts w:ascii="Times New Roman" w:hAnsi="Times New Roman"/>
          <w:sz w:val="26"/>
          <w:szCs w:val="26"/>
        </w:rPr>
        <w:t>протоколом о направлении на медицинское ос</w:t>
      </w:r>
      <w:r w:rsidRPr="00390685" w:rsidR="006839D8">
        <w:rPr>
          <w:rFonts w:ascii="Times New Roman" w:hAnsi="Times New Roman"/>
          <w:sz w:val="26"/>
          <w:szCs w:val="26"/>
        </w:rPr>
        <w:t xml:space="preserve">видетельствование 61 АК № </w:t>
      </w:r>
      <w:r w:rsidR="00C651D8">
        <w:rPr>
          <w:rFonts w:ascii="Times New Roman" w:hAnsi="Times New Roman"/>
          <w:sz w:val="26"/>
          <w:szCs w:val="26"/>
        </w:rPr>
        <w:t>623043</w:t>
      </w:r>
      <w:r w:rsidRPr="00390685" w:rsidR="006839D8">
        <w:rPr>
          <w:rFonts w:ascii="Times New Roman" w:hAnsi="Times New Roman"/>
          <w:sz w:val="26"/>
          <w:szCs w:val="26"/>
        </w:rPr>
        <w:t xml:space="preserve"> от </w:t>
      </w:r>
      <w:r w:rsidR="00C651D8">
        <w:rPr>
          <w:rFonts w:ascii="Times New Roman" w:hAnsi="Times New Roman"/>
          <w:sz w:val="26"/>
          <w:szCs w:val="26"/>
        </w:rPr>
        <w:t>0</w:t>
      </w:r>
      <w:r w:rsidR="00FE625B">
        <w:rPr>
          <w:rFonts w:ascii="Times New Roman" w:hAnsi="Times New Roman"/>
          <w:sz w:val="26"/>
          <w:szCs w:val="26"/>
        </w:rPr>
        <w:t>8</w:t>
      </w:r>
      <w:r w:rsidRPr="00390685" w:rsidR="006839D8">
        <w:rPr>
          <w:rFonts w:ascii="Times New Roman" w:hAnsi="Times New Roman"/>
          <w:sz w:val="26"/>
          <w:szCs w:val="26"/>
        </w:rPr>
        <w:t>.</w:t>
      </w:r>
      <w:r w:rsidR="00C651D8">
        <w:rPr>
          <w:rFonts w:ascii="Times New Roman" w:hAnsi="Times New Roman"/>
          <w:sz w:val="26"/>
          <w:szCs w:val="26"/>
        </w:rPr>
        <w:t>07</w:t>
      </w:r>
      <w:r w:rsidR="00FE625B">
        <w:rPr>
          <w:rFonts w:ascii="Times New Roman" w:hAnsi="Times New Roman"/>
          <w:sz w:val="26"/>
          <w:szCs w:val="26"/>
        </w:rPr>
        <w:t>.2022</w:t>
      </w:r>
      <w:r w:rsidRPr="00390685" w:rsidR="003E4C51">
        <w:rPr>
          <w:rFonts w:ascii="Times New Roman" w:hAnsi="Times New Roman"/>
          <w:sz w:val="26"/>
          <w:szCs w:val="26"/>
        </w:rPr>
        <w:t xml:space="preserve"> </w:t>
      </w:r>
      <w:r w:rsidR="0041486F">
        <w:rPr>
          <w:rFonts w:ascii="Times New Roman" w:hAnsi="Times New Roman"/>
          <w:sz w:val="26"/>
          <w:szCs w:val="26"/>
        </w:rPr>
        <w:t xml:space="preserve">года </w:t>
      </w:r>
      <w:r w:rsidRPr="00390685" w:rsidR="003E4C51">
        <w:rPr>
          <w:rFonts w:ascii="Times New Roman" w:hAnsi="Times New Roman"/>
          <w:sz w:val="26"/>
          <w:szCs w:val="26"/>
        </w:rPr>
        <w:t>(л.д.</w:t>
      </w:r>
      <w:r w:rsidR="00FE625B">
        <w:rPr>
          <w:rFonts w:ascii="Times New Roman" w:hAnsi="Times New Roman"/>
          <w:sz w:val="26"/>
          <w:szCs w:val="26"/>
        </w:rPr>
        <w:t>4</w:t>
      </w:r>
      <w:r w:rsidRPr="00390685" w:rsidR="003E4C51">
        <w:rPr>
          <w:rFonts w:ascii="Times New Roman" w:hAnsi="Times New Roman"/>
          <w:sz w:val="26"/>
          <w:szCs w:val="26"/>
        </w:rPr>
        <w:t xml:space="preserve">); </w:t>
      </w:r>
    </w:p>
    <w:p w:rsidR="00C651D8" w:rsidP="0030761D">
      <w:pPr>
        <w:spacing w:after="0" w:line="240" w:lineRule="auto"/>
        <w:ind w:firstLine="709"/>
        <w:jc w:val="both"/>
        <w:rPr>
          <w:rFonts w:ascii="Times New Roman" w:hAnsi="Times New Roman"/>
          <w:sz w:val="26"/>
          <w:szCs w:val="26"/>
        </w:rPr>
      </w:pPr>
      <w:r>
        <w:rPr>
          <w:rFonts w:ascii="Times New Roman" w:hAnsi="Times New Roman"/>
          <w:sz w:val="26"/>
          <w:szCs w:val="26"/>
        </w:rPr>
        <w:t>-протоколом о задержании транспортного средства 82 ПЗ № 061978 от 08.07.2022 ( л.д.5)</w:t>
      </w:r>
    </w:p>
    <w:p w:rsidR="00FE625B" w:rsidP="00FE625B">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справкой инспектора</w:t>
      </w:r>
      <w:r>
        <w:rPr>
          <w:rFonts w:ascii="Times New Roman" w:hAnsi="Times New Roman"/>
          <w:sz w:val="26"/>
          <w:szCs w:val="26"/>
        </w:rPr>
        <w:t xml:space="preserve"> группы по ИАЗ ОР ДПС</w:t>
      </w:r>
      <w:r w:rsidRPr="00390685">
        <w:rPr>
          <w:rFonts w:ascii="Times New Roman" w:hAnsi="Times New Roman"/>
          <w:sz w:val="26"/>
          <w:szCs w:val="26"/>
        </w:rPr>
        <w:t xml:space="preserve"> ГИБДД МВД </w:t>
      </w:r>
      <w:r>
        <w:rPr>
          <w:rFonts w:ascii="Times New Roman" w:hAnsi="Times New Roman"/>
          <w:sz w:val="26"/>
          <w:szCs w:val="26"/>
        </w:rPr>
        <w:t>по Республике Крым</w:t>
      </w:r>
      <w:r w:rsidRPr="00390685">
        <w:rPr>
          <w:rFonts w:ascii="Times New Roman" w:hAnsi="Times New Roman"/>
          <w:sz w:val="26"/>
          <w:szCs w:val="26"/>
        </w:rPr>
        <w:t xml:space="preserve"> ( л.д.</w:t>
      </w:r>
      <w:r w:rsidR="00D43475">
        <w:rPr>
          <w:rFonts w:ascii="Times New Roman" w:hAnsi="Times New Roman"/>
          <w:sz w:val="26"/>
          <w:szCs w:val="26"/>
        </w:rPr>
        <w:t>7</w:t>
      </w:r>
      <w:r w:rsidRPr="00390685">
        <w:rPr>
          <w:rFonts w:ascii="Times New Roman" w:hAnsi="Times New Roman"/>
          <w:sz w:val="26"/>
          <w:szCs w:val="26"/>
        </w:rPr>
        <w:t>)</w:t>
      </w:r>
      <w:r>
        <w:rPr>
          <w:rFonts w:ascii="Times New Roman" w:hAnsi="Times New Roman"/>
          <w:sz w:val="26"/>
          <w:szCs w:val="26"/>
        </w:rPr>
        <w:t xml:space="preserve">; </w:t>
      </w:r>
    </w:p>
    <w:p w:rsidR="0041486F" w:rsidP="0041486F">
      <w:pPr>
        <w:spacing w:after="0" w:line="240" w:lineRule="auto"/>
        <w:ind w:firstLine="708"/>
        <w:jc w:val="both"/>
        <w:rPr>
          <w:rFonts w:ascii="Times New Roman" w:hAnsi="Times New Roman"/>
          <w:sz w:val="26"/>
          <w:szCs w:val="26"/>
        </w:rPr>
      </w:pPr>
      <w:r>
        <w:rPr>
          <w:rFonts w:ascii="Times New Roman" w:hAnsi="Times New Roman"/>
          <w:sz w:val="26"/>
          <w:szCs w:val="26"/>
        </w:rPr>
        <w:t xml:space="preserve">-сведениями о выданном Чижову К.В.  водительском удостоверении </w:t>
      </w:r>
      <w:r w:rsidRPr="00390685">
        <w:rPr>
          <w:rFonts w:ascii="Times New Roman" w:hAnsi="Times New Roman"/>
          <w:sz w:val="26"/>
          <w:szCs w:val="26"/>
        </w:rPr>
        <w:t>(л.д.</w:t>
      </w:r>
      <w:r>
        <w:rPr>
          <w:rFonts w:ascii="Times New Roman" w:hAnsi="Times New Roman"/>
          <w:sz w:val="26"/>
          <w:szCs w:val="26"/>
        </w:rPr>
        <w:t>8</w:t>
      </w:r>
      <w:r w:rsidRPr="00390685">
        <w:rPr>
          <w:rFonts w:ascii="Times New Roman" w:hAnsi="Times New Roman"/>
          <w:sz w:val="26"/>
          <w:szCs w:val="26"/>
        </w:rPr>
        <w:t>);</w:t>
      </w:r>
      <w:r>
        <w:rPr>
          <w:rFonts w:ascii="Times New Roman" w:hAnsi="Times New Roman"/>
          <w:sz w:val="26"/>
          <w:szCs w:val="26"/>
        </w:rPr>
        <w:t xml:space="preserve"> </w:t>
      </w:r>
    </w:p>
    <w:p w:rsidR="00FE625B" w:rsidP="00FE625B">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сведениями о р</w:t>
      </w:r>
      <w:r w:rsidRPr="00390685">
        <w:rPr>
          <w:rFonts w:ascii="Times New Roman" w:hAnsi="Times New Roman"/>
          <w:sz w:val="26"/>
          <w:szCs w:val="26"/>
        </w:rPr>
        <w:t xml:space="preserve">анних привлечениях </w:t>
      </w:r>
      <w:r w:rsidR="00D43475">
        <w:rPr>
          <w:rFonts w:ascii="Times New Roman" w:hAnsi="Times New Roman"/>
          <w:sz w:val="26"/>
          <w:szCs w:val="26"/>
        </w:rPr>
        <w:t>Чижова К.В.</w:t>
      </w:r>
      <w:r>
        <w:rPr>
          <w:rFonts w:ascii="Times New Roman" w:hAnsi="Times New Roman"/>
          <w:sz w:val="26"/>
          <w:szCs w:val="26"/>
        </w:rPr>
        <w:t xml:space="preserve"> к административной ответственности</w:t>
      </w:r>
      <w:r w:rsidRPr="00390685">
        <w:rPr>
          <w:rFonts w:ascii="Times New Roman" w:hAnsi="Times New Roman"/>
          <w:sz w:val="26"/>
          <w:szCs w:val="26"/>
        </w:rPr>
        <w:t xml:space="preserve"> по  главе 12 КоАП РФ (л.д.</w:t>
      </w:r>
      <w:r w:rsidR="00D43475">
        <w:rPr>
          <w:rFonts w:ascii="Times New Roman" w:hAnsi="Times New Roman"/>
          <w:sz w:val="26"/>
          <w:szCs w:val="26"/>
        </w:rPr>
        <w:t>9-</w:t>
      </w:r>
      <w:r w:rsidRPr="00390685">
        <w:rPr>
          <w:rFonts w:ascii="Times New Roman" w:hAnsi="Times New Roman"/>
          <w:sz w:val="26"/>
          <w:szCs w:val="26"/>
        </w:rPr>
        <w:t>1</w:t>
      </w:r>
      <w:r>
        <w:rPr>
          <w:rFonts w:ascii="Times New Roman" w:hAnsi="Times New Roman"/>
          <w:sz w:val="26"/>
          <w:szCs w:val="26"/>
        </w:rPr>
        <w:t>0);</w:t>
      </w:r>
    </w:p>
    <w:p w:rsidR="00F9147D" w:rsidRPr="00CF42B2" w:rsidP="00D43475">
      <w:pPr>
        <w:spacing w:after="0" w:line="240" w:lineRule="auto"/>
        <w:ind w:firstLine="709"/>
        <w:jc w:val="both"/>
        <w:rPr>
          <w:rFonts w:ascii="Times New Roman" w:hAnsi="Times New Roman"/>
          <w:sz w:val="26"/>
          <w:szCs w:val="26"/>
        </w:rPr>
      </w:pPr>
      <w:r w:rsidRPr="00521917">
        <w:rPr>
          <w:rFonts w:ascii="Times New Roman" w:hAnsi="Times New Roman"/>
          <w:sz w:val="26"/>
          <w:szCs w:val="26"/>
        </w:rPr>
        <w:t>-видеоди</w:t>
      </w:r>
      <w:r w:rsidR="00D43475">
        <w:rPr>
          <w:rFonts w:ascii="Times New Roman" w:hAnsi="Times New Roman"/>
          <w:sz w:val="26"/>
          <w:szCs w:val="26"/>
        </w:rPr>
        <w:t>ском с двумя</w:t>
      </w:r>
      <w:r w:rsidR="002A199D">
        <w:rPr>
          <w:rFonts w:ascii="Times New Roman" w:hAnsi="Times New Roman"/>
          <w:sz w:val="26"/>
          <w:szCs w:val="26"/>
        </w:rPr>
        <w:t xml:space="preserve"> видеозаписью, просмотренной</w:t>
      </w:r>
      <w:r w:rsidRPr="00521917" w:rsidR="0030761D">
        <w:rPr>
          <w:rFonts w:ascii="Times New Roman" w:hAnsi="Times New Roman"/>
          <w:sz w:val="26"/>
          <w:szCs w:val="26"/>
        </w:rPr>
        <w:t xml:space="preserve"> в</w:t>
      </w:r>
      <w:r w:rsidRPr="00521917">
        <w:rPr>
          <w:rFonts w:ascii="Times New Roman" w:hAnsi="Times New Roman"/>
          <w:sz w:val="26"/>
          <w:szCs w:val="26"/>
        </w:rPr>
        <w:t xml:space="preserve"> судебном заседании, из которых</w:t>
      </w:r>
      <w:r w:rsidRPr="00521917" w:rsidR="0030761D">
        <w:rPr>
          <w:rFonts w:ascii="Times New Roman" w:hAnsi="Times New Roman"/>
          <w:sz w:val="26"/>
          <w:szCs w:val="26"/>
        </w:rPr>
        <w:t xml:space="preserve"> следует, что </w:t>
      </w:r>
      <w:r w:rsidR="00D43475">
        <w:rPr>
          <w:rFonts w:ascii="Times New Roman" w:hAnsi="Times New Roman"/>
          <w:sz w:val="26"/>
          <w:szCs w:val="26"/>
        </w:rPr>
        <w:t>Чижову К.В.</w:t>
      </w:r>
      <w:r w:rsidRPr="00521917" w:rsidR="0030761D">
        <w:rPr>
          <w:rFonts w:ascii="Times New Roman" w:hAnsi="Times New Roman"/>
          <w:sz w:val="26"/>
          <w:szCs w:val="26"/>
        </w:rPr>
        <w:t xml:space="preserve"> должностным лицом</w:t>
      </w:r>
      <w:r w:rsidR="002A199D">
        <w:rPr>
          <w:rFonts w:ascii="Times New Roman" w:hAnsi="Times New Roman"/>
          <w:sz w:val="26"/>
          <w:szCs w:val="26"/>
        </w:rPr>
        <w:t xml:space="preserve">, составившем протокол об административном правонарушении, разъяснены </w:t>
      </w:r>
      <w:r w:rsidRPr="00521917" w:rsidR="0030761D">
        <w:rPr>
          <w:rFonts w:ascii="Times New Roman" w:hAnsi="Times New Roman"/>
          <w:sz w:val="26"/>
          <w:szCs w:val="26"/>
        </w:rPr>
        <w:t xml:space="preserve"> его</w:t>
      </w:r>
      <w:r w:rsidR="00D43475">
        <w:rPr>
          <w:rFonts w:ascii="Times New Roman" w:hAnsi="Times New Roman"/>
          <w:sz w:val="26"/>
          <w:szCs w:val="26"/>
        </w:rPr>
        <w:t xml:space="preserve"> (Чижова К.В.</w:t>
      </w:r>
      <w:r w:rsidR="002A199D">
        <w:rPr>
          <w:rFonts w:ascii="Times New Roman" w:hAnsi="Times New Roman"/>
          <w:sz w:val="26"/>
          <w:szCs w:val="26"/>
        </w:rPr>
        <w:t>) права и обязанности как лица, привлекаемого</w:t>
      </w:r>
      <w:r w:rsidRPr="00521917" w:rsidR="0030761D">
        <w:rPr>
          <w:rFonts w:ascii="Times New Roman" w:hAnsi="Times New Roman"/>
          <w:sz w:val="26"/>
          <w:szCs w:val="26"/>
        </w:rPr>
        <w:t xml:space="preserve"> к административной ответственности.  </w:t>
      </w:r>
      <w:r w:rsidRPr="00521917" w:rsidR="005C5C4D">
        <w:rPr>
          <w:rFonts w:ascii="Times New Roman" w:hAnsi="Times New Roman"/>
          <w:sz w:val="26"/>
          <w:szCs w:val="26"/>
        </w:rPr>
        <w:t xml:space="preserve">Должностное лицо отстранил </w:t>
      </w:r>
      <w:r w:rsidR="00D43475">
        <w:rPr>
          <w:rFonts w:ascii="Times New Roman" w:hAnsi="Times New Roman"/>
          <w:sz w:val="26"/>
          <w:szCs w:val="26"/>
        </w:rPr>
        <w:t>Чижова К.В.</w:t>
      </w:r>
      <w:r w:rsidRPr="00521917">
        <w:rPr>
          <w:rFonts w:ascii="Times New Roman" w:hAnsi="Times New Roman"/>
          <w:sz w:val="26"/>
          <w:szCs w:val="26"/>
        </w:rPr>
        <w:t xml:space="preserve"> </w:t>
      </w:r>
      <w:r w:rsidRPr="00521917" w:rsidR="0030761D">
        <w:rPr>
          <w:rFonts w:ascii="Times New Roman" w:hAnsi="Times New Roman"/>
          <w:sz w:val="26"/>
          <w:szCs w:val="26"/>
        </w:rPr>
        <w:t>от управления транспортным средством, ему озвучены признаки опьянения, предложено пройти освидетельствование на состояние алкогольного опьянения с помощ</w:t>
      </w:r>
      <w:r w:rsidRPr="00521917" w:rsidR="005C5C4D">
        <w:rPr>
          <w:rFonts w:ascii="Times New Roman" w:hAnsi="Times New Roman"/>
          <w:sz w:val="26"/>
          <w:szCs w:val="26"/>
        </w:rPr>
        <w:t xml:space="preserve">ью прибора, на что </w:t>
      </w:r>
      <w:r w:rsidR="00D43475">
        <w:rPr>
          <w:rFonts w:ascii="Times New Roman" w:hAnsi="Times New Roman"/>
          <w:sz w:val="26"/>
          <w:szCs w:val="26"/>
        </w:rPr>
        <w:t>Чижов К.В.</w:t>
      </w:r>
      <w:r w:rsidRPr="00521917">
        <w:rPr>
          <w:rFonts w:ascii="Times New Roman" w:hAnsi="Times New Roman"/>
          <w:sz w:val="26"/>
          <w:szCs w:val="26"/>
        </w:rPr>
        <w:t xml:space="preserve"> отказался. Ему предложено проехать в медицинское учреждение для медицинского освидетель</w:t>
      </w:r>
      <w:r w:rsidR="00D43475">
        <w:rPr>
          <w:rFonts w:ascii="Times New Roman" w:hAnsi="Times New Roman"/>
          <w:sz w:val="26"/>
          <w:szCs w:val="26"/>
        </w:rPr>
        <w:t>ствования, на что Чижов К.В.</w:t>
      </w:r>
      <w:r w:rsidRPr="00521917">
        <w:rPr>
          <w:rFonts w:ascii="Times New Roman" w:hAnsi="Times New Roman"/>
          <w:sz w:val="26"/>
          <w:szCs w:val="26"/>
        </w:rPr>
        <w:t xml:space="preserve"> отказ</w:t>
      </w:r>
      <w:r w:rsidRPr="00521917">
        <w:rPr>
          <w:rFonts w:ascii="Times New Roman" w:hAnsi="Times New Roman"/>
          <w:sz w:val="26"/>
          <w:szCs w:val="26"/>
        </w:rPr>
        <w:t>ался, ему разъяснены последствия данного отказа в виде административной ответственности. При этом претензий к с</w:t>
      </w:r>
      <w:r w:rsidR="00D43475">
        <w:rPr>
          <w:rFonts w:ascii="Times New Roman" w:hAnsi="Times New Roman"/>
          <w:sz w:val="26"/>
          <w:szCs w:val="26"/>
        </w:rPr>
        <w:t>отруднику полиции Чижов К.В.</w:t>
      </w:r>
      <w:r w:rsidRPr="00521917">
        <w:rPr>
          <w:rFonts w:ascii="Times New Roman" w:hAnsi="Times New Roman"/>
          <w:sz w:val="26"/>
          <w:szCs w:val="26"/>
        </w:rPr>
        <w:t xml:space="preserve"> не высказывает</w:t>
      </w:r>
      <w:r w:rsidR="002A199D">
        <w:rPr>
          <w:rFonts w:ascii="Times New Roman" w:hAnsi="Times New Roman"/>
          <w:sz w:val="26"/>
          <w:szCs w:val="26"/>
        </w:rPr>
        <w:t>(л.д.11).</w:t>
      </w:r>
    </w:p>
    <w:p w:rsidR="004D52A2" w:rsidP="005C5C4D">
      <w:pPr>
        <w:pStyle w:val="BodyTextIndent"/>
        <w:spacing w:after="0" w:line="240" w:lineRule="auto"/>
        <w:ind w:left="0" w:firstLine="709"/>
        <w:jc w:val="both"/>
        <w:rPr>
          <w:rFonts w:ascii="Times New Roman" w:hAnsi="Times New Roman"/>
          <w:sz w:val="26"/>
          <w:szCs w:val="26"/>
          <w:lang w:val="ru-RU"/>
        </w:rPr>
      </w:pPr>
      <w:r>
        <w:rPr>
          <w:rFonts w:ascii="Times New Roman" w:hAnsi="Times New Roman"/>
          <w:sz w:val="26"/>
          <w:szCs w:val="26"/>
        </w:rPr>
        <w:t>У суда нет оснований не доверять вышеуказанным доказательствам. Указанные выше доказательств</w:t>
      </w:r>
      <w:r>
        <w:rPr>
          <w:rFonts w:ascii="Times New Roman" w:hAnsi="Times New Roman"/>
          <w:sz w:val="26"/>
          <w:szCs w:val="26"/>
        </w:rPr>
        <w:t xml:space="preserve">а получены с соблюдением процессуальных норм КоАП РФ, являются достоверными, допустимыми и достаточными для признания </w:t>
      </w:r>
      <w:r w:rsidR="00D43475">
        <w:rPr>
          <w:rFonts w:ascii="Times New Roman" w:hAnsi="Times New Roman"/>
          <w:sz w:val="26"/>
          <w:szCs w:val="26"/>
          <w:lang w:val="ru-RU"/>
        </w:rPr>
        <w:t>Чижова К.В.</w:t>
      </w:r>
      <w:r>
        <w:rPr>
          <w:rFonts w:ascii="Times New Roman" w:hAnsi="Times New Roman"/>
          <w:sz w:val="26"/>
          <w:szCs w:val="26"/>
        </w:rPr>
        <w:t xml:space="preserve"> виновным в  совершении административного правонарушения, предусмотренного ч.1 ст. 12.26 КоАП РФ. Объективных данных, ставящих </w:t>
      </w:r>
      <w:r>
        <w:rPr>
          <w:rFonts w:ascii="Times New Roman" w:hAnsi="Times New Roman"/>
          <w:sz w:val="26"/>
          <w:szCs w:val="26"/>
        </w:rPr>
        <w:t>под сомнение вышеназванные доказательства, в деле не содержится.</w:t>
      </w:r>
    </w:p>
    <w:p w:rsidR="005C5C4D" w:rsidP="005C5C4D">
      <w:pPr>
        <w:pStyle w:val="BodyText"/>
        <w:tabs>
          <w:tab w:val="left" w:pos="540"/>
          <w:tab w:val="left" w:pos="900"/>
        </w:tabs>
        <w:suppressAutoHyphens/>
        <w:spacing w:after="0" w:line="240" w:lineRule="auto"/>
        <w:ind w:firstLine="709"/>
        <w:jc w:val="both"/>
        <w:rPr>
          <w:rFonts w:ascii="Times New Roman" w:hAnsi="Times New Roman" w:eastAsiaTheme="minorHAnsi"/>
          <w:sz w:val="26"/>
          <w:szCs w:val="26"/>
          <w:lang w:eastAsia="en-US"/>
        </w:rPr>
      </w:pPr>
      <w:r>
        <w:rPr>
          <w:rFonts w:ascii="Times New Roman" w:hAnsi="Times New Roman"/>
          <w:sz w:val="26"/>
          <w:szCs w:val="26"/>
        </w:rPr>
        <w:t>На основании части 6 статьи 25.7 Кодекса Российской Федерации об административных правонарушениях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w:t>
      </w:r>
      <w:r>
        <w:rPr>
          <w:rFonts w:ascii="Times New Roman" w:hAnsi="Times New Roman"/>
          <w:sz w:val="26"/>
          <w:szCs w:val="26"/>
        </w:rPr>
        <w:t>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w:t>
      </w:r>
      <w:r>
        <w:rPr>
          <w:rFonts w:ascii="Times New Roman" w:hAnsi="Times New Roman"/>
          <w:sz w:val="26"/>
          <w:szCs w:val="26"/>
        </w:rPr>
        <w:t xml:space="preserve">олнены в полном объеме, сведения о видеозаписи имеются во всех процессуальных документах, диск с видеозаписью  находится в материалах дела и был непосредственно просмотрен судом. </w:t>
      </w:r>
      <w:r>
        <w:rPr>
          <w:rFonts w:ascii="Times New Roman" w:hAnsi="Times New Roman" w:eastAsiaTheme="minorHAnsi"/>
          <w:sz w:val="26"/>
          <w:szCs w:val="26"/>
          <w:lang w:eastAsia="en-US"/>
        </w:rPr>
        <w:t>Согласно ч.1-2 ст.26.7 КоАП РФ документы признаются доказательствами, если св</w:t>
      </w:r>
      <w:r>
        <w:rPr>
          <w:rFonts w:ascii="Times New Roman" w:hAnsi="Times New Roman" w:eastAsiaTheme="minorHAnsi"/>
          <w:sz w:val="26"/>
          <w:szCs w:val="26"/>
          <w:lang w:eastAsia="en-US"/>
        </w:rPr>
        <w:t>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w:t>
      </w:r>
      <w:r>
        <w:rPr>
          <w:rFonts w:ascii="Times New Roman" w:hAnsi="Times New Roman" w:eastAsiaTheme="minorHAnsi"/>
          <w:sz w:val="26"/>
          <w:szCs w:val="26"/>
          <w:lang w:eastAsia="en-US"/>
        </w:rPr>
        <w:t xml:space="preserve">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 </w:t>
      </w:r>
    </w:p>
    <w:p w:rsidR="005C5C4D" w:rsidRPr="005C5C4D" w:rsidP="005C5C4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Видеозапись полностью отражает все сведения, зафиксированные в протоколе об административном пра</w:t>
      </w:r>
      <w:r>
        <w:rPr>
          <w:rFonts w:ascii="Times New Roman" w:hAnsi="Times New Roman"/>
          <w:sz w:val="26"/>
          <w:szCs w:val="26"/>
        </w:rPr>
        <w:t xml:space="preserve">вонарушении. </w:t>
      </w:r>
    </w:p>
    <w:p w:rsidR="006238BF" w:rsidRPr="00390685" w:rsidP="004D52A2">
      <w:pPr>
        <w:spacing w:after="0" w:line="240" w:lineRule="auto"/>
        <w:ind w:firstLine="708"/>
        <w:jc w:val="both"/>
        <w:rPr>
          <w:rFonts w:ascii="Times New Roman" w:hAnsi="Times New Roman"/>
          <w:sz w:val="26"/>
          <w:szCs w:val="26"/>
        </w:rPr>
      </w:pPr>
      <w:r w:rsidRPr="00390685">
        <w:rPr>
          <w:rFonts w:ascii="Times New Roman" w:hAnsi="Times New Roman"/>
          <w:sz w:val="26"/>
          <w:szCs w:val="26"/>
        </w:rPr>
        <w:t xml:space="preserve">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w:t>
      </w:r>
      <w:r w:rsidRPr="00390685">
        <w:rPr>
          <w:rFonts w:ascii="Times New Roman" w:hAnsi="Times New Roman"/>
          <w:sz w:val="26"/>
          <w:szCs w:val="26"/>
        </w:rPr>
        <w:t>состояние алкогольного опьянения и медицинское освидетельствование на состояние опьянения.</w:t>
      </w:r>
    </w:p>
    <w:p w:rsidR="006238BF" w:rsidRPr="00390685" w:rsidP="006238BF">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Оценив все собранные по делу доказательства,  суд полагает, что </w:t>
      </w:r>
      <w:r w:rsidR="00D43475">
        <w:rPr>
          <w:rFonts w:ascii="Times New Roman" w:hAnsi="Times New Roman"/>
          <w:sz w:val="26"/>
          <w:szCs w:val="26"/>
        </w:rPr>
        <w:t>Чижовым К.В.</w:t>
      </w:r>
      <w:r w:rsidRPr="00390685" w:rsidR="008964B1">
        <w:rPr>
          <w:rFonts w:ascii="Times New Roman" w:hAnsi="Times New Roman"/>
          <w:sz w:val="26"/>
          <w:szCs w:val="26"/>
        </w:rPr>
        <w:t xml:space="preserve"> </w:t>
      </w:r>
      <w:r w:rsidRPr="00390685">
        <w:rPr>
          <w:rFonts w:ascii="Times New Roman" w:hAnsi="Times New Roman"/>
          <w:sz w:val="26"/>
          <w:szCs w:val="26"/>
        </w:rPr>
        <w:t>нарушены требования п. 2.3.2 Правил Дорожного движения РФ, поскольку он не выполнил зако</w:t>
      </w:r>
      <w:r w:rsidRPr="00390685">
        <w:rPr>
          <w:rFonts w:ascii="Times New Roman" w:hAnsi="Times New Roman"/>
          <w:sz w:val="26"/>
          <w:szCs w:val="26"/>
        </w:rPr>
        <w:t>нного требования уполномоченного должностного лица о прохождении</w:t>
      </w:r>
      <w:r w:rsidRPr="00390685" w:rsidR="00D00865">
        <w:rPr>
          <w:rFonts w:ascii="Times New Roman" w:hAnsi="Times New Roman"/>
          <w:sz w:val="26"/>
          <w:szCs w:val="26"/>
        </w:rPr>
        <w:t xml:space="preserve"> медицинского</w:t>
      </w:r>
      <w:r w:rsidRPr="00390685">
        <w:rPr>
          <w:rFonts w:ascii="Times New Roman" w:hAnsi="Times New Roman"/>
          <w:sz w:val="26"/>
          <w:szCs w:val="26"/>
        </w:rPr>
        <w:t xml:space="preserve">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6238BF" w:rsidP="006238BF">
      <w:pPr>
        <w:autoSpaceDE w:val="0"/>
        <w:autoSpaceDN w:val="0"/>
        <w:adjustRightInd w:val="0"/>
        <w:spacing w:after="0" w:line="240" w:lineRule="auto"/>
        <w:ind w:firstLine="709"/>
        <w:jc w:val="both"/>
        <w:rPr>
          <w:rFonts w:ascii="Times New Roman" w:eastAsia="Calibri" w:hAnsi="Times New Roman"/>
          <w:sz w:val="26"/>
          <w:szCs w:val="26"/>
        </w:rPr>
      </w:pPr>
      <w:r w:rsidRPr="00390685">
        <w:rPr>
          <w:rFonts w:ascii="Times New Roman" w:hAnsi="Times New Roman"/>
          <w:sz w:val="26"/>
          <w:szCs w:val="26"/>
        </w:rPr>
        <w:t>Дейст</w:t>
      </w:r>
      <w:r w:rsidRPr="00390685">
        <w:rPr>
          <w:rFonts w:ascii="Times New Roman" w:hAnsi="Times New Roman"/>
          <w:sz w:val="26"/>
          <w:szCs w:val="26"/>
        </w:rPr>
        <w:t xml:space="preserve">вия </w:t>
      </w:r>
      <w:r w:rsidR="00D43475">
        <w:rPr>
          <w:rFonts w:ascii="Times New Roman" w:hAnsi="Times New Roman"/>
          <w:sz w:val="26"/>
          <w:szCs w:val="26"/>
        </w:rPr>
        <w:t>Чижова К.В.</w:t>
      </w:r>
      <w:r w:rsidRPr="00390685" w:rsidR="008964B1">
        <w:rPr>
          <w:rFonts w:ascii="Times New Roman" w:hAnsi="Times New Roman"/>
          <w:sz w:val="26"/>
          <w:szCs w:val="26"/>
        </w:rPr>
        <w:t xml:space="preserve"> </w:t>
      </w:r>
      <w:r w:rsidRPr="00390685">
        <w:rPr>
          <w:rFonts w:ascii="Times New Roman" w:hAnsi="Times New Roman"/>
          <w:sz w:val="26"/>
          <w:szCs w:val="26"/>
        </w:rPr>
        <w:t xml:space="preserve">мировой судья квалифицирует по ч. 1 ст. 12.26 КоАП РФ, как </w:t>
      </w:r>
      <w:r w:rsidRPr="00390685">
        <w:rPr>
          <w:rFonts w:ascii="Times New Roman" w:eastAsia="Calibri" w:hAnsi="Times New Roman"/>
          <w:sz w:val="26"/>
          <w:szCs w:val="26"/>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w:t>
      </w:r>
      <w:r w:rsidRPr="00390685">
        <w:rPr>
          <w:rFonts w:ascii="Times New Roman" w:eastAsia="Calibri" w:hAnsi="Times New Roman"/>
          <w:sz w:val="26"/>
          <w:szCs w:val="26"/>
        </w:rPr>
        <w:t xml:space="preserve">е действия (бездействие) не содержат уголовно наказуемого </w:t>
      </w:r>
      <w:hyperlink r:id="rId5" w:history="1">
        <w:r w:rsidRPr="00390685">
          <w:rPr>
            <w:rStyle w:val="Hyperlink"/>
            <w:rFonts w:ascii="Times New Roman" w:eastAsia="Calibri" w:hAnsi="Times New Roman"/>
            <w:color w:val="auto"/>
            <w:sz w:val="26"/>
            <w:szCs w:val="26"/>
            <w:u w:val="none"/>
          </w:rPr>
          <w:t>деяния</w:t>
        </w:r>
      </w:hyperlink>
      <w:r w:rsidRPr="00390685">
        <w:rPr>
          <w:rFonts w:ascii="Times New Roman" w:eastAsia="Calibri" w:hAnsi="Times New Roman"/>
          <w:sz w:val="26"/>
          <w:szCs w:val="26"/>
        </w:rPr>
        <w:t>.</w:t>
      </w:r>
    </w:p>
    <w:p w:rsidR="005C5C4D" w:rsidP="005C5C4D">
      <w:pPr>
        <w:pStyle w:val="BodyTextIndent"/>
        <w:spacing w:after="0" w:line="240" w:lineRule="auto"/>
        <w:ind w:left="0" w:firstLine="709"/>
        <w:jc w:val="both"/>
        <w:rPr>
          <w:rFonts w:ascii="Times New Roman" w:eastAsia="Calibri" w:hAnsi="Times New Roman"/>
          <w:sz w:val="26"/>
          <w:szCs w:val="26"/>
        </w:rPr>
      </w:pPr>
      <w:r>
        <w:rPr>
          <w:rFonts w:ascii="Times New Roman" w:eastAsia="Calibri" w:hAnsi="Times New Roman"/>
          <w:sz w:val="26"/>
          <w:szCs w:val="26"/>
        </w:rPr>
        <w:t xml:space="preserve">В силу </w:t>
      </w:r>
      <w:hyperlink r:id="rId6" w:history="1">
        <w:r>
          <w:rPr>
            <w:rStyle w:val="Hyperlink"/>
            <w:rFonts w:ascii="Times New Roman" w:eastAsia="Calibri" w:hAnsi="Times New Roman"/>
            <w:color w:val="auto"/>
            <w:sz w:val="26"/>
            <w:szCs w:val="26"/>
            <w:u w:val="none"/>
          </w:rPr>
          <w:t>части 1.1 статьи 27.12</w:t>
        </w:r>
      </w:hyperlink>
      <w:r>
        <w:rPr>
          <w:rFonts w:ascii="Times New Roman" w:eastAsia="Calibri" w:hAnsi="Times New Roman"/>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w:t>
      </w:r>
      <w:r>
        <w:rPr>
          <w:rFonts w:ascii="Times New Roman" w:eastAsia="Calibri" w:hAnsi="Times New Roman"/>
          <w:sz w:val="26"/>
          <w:szCs w:val="26"/>
        </w:rPr>
        <w:t xml:space="preserve"> в состоянии опьянения, подлежит освидетельствованию на состояние алкогольного опьянения в соответствии с </w:t>
      </w:r>
      <w:hyperlink r:id="rId7" w:history="1">
        <w:r>
          <w:rPr>
            <w:rStyle w:val="Hyperlink"/>
            <w:rFonts w:ascii="Times New Roman" w:eastAsia="Calibri" w:hAnsi="Times New Roman"/>
            <w:color w:val="auto"/>
            <w:sz w:val="26"/>
            <w:szCs w:val="26"/>
            <w:u w:val="none"/>
          </w:rPr>
          <w:t>частью 6 данной статьи</w:t>
        </w:r>
      </w:hyperlink>
      <w:r>
        <w:rPr>
          <w:rFonts w:ascii="Times New Roman" w:eastAsia="Calibri" w:hAnsi="Times New Roman"/>
          <w:sz w:val="26"/>
          <w:szCs w:val="26"/>
        </w:rPr>
        <w:t>.</w:t>
      </w:r>
    </w:p>
    <w:p w:rsidR="005C5C4D" w:rsidP="005C5C4D">
      <w:pPr>
        <w:autoSpaceDE w:val="0"/>
        <w:autoSpaceDN w:val="0"/>
        <w:adjustRightInd w:val="0"/>
        <w:spacing w:after="0" w:line="240" w:lineRule="auto"/>
        <w:ind w:firstLine="709"/>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w:t>
      </w:r>
      <w:r>
        <w:rPr>
          <w:rFonts w:ascii="Times New Roman" w:hAnsi="Times New Roman" w:eastAsiaTheme="minorHAnsi"/>
          <w:sz w:val="26"/>
          <w:szCs w:val="26"/>
          <w:lang w:eastAsia="en-US"/>
        </w:rPr>
        <w:t>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C5C4D" w:rsidP="005C5C4D">
      <w:pPr>
        <w:autoSpaceDE w:val="0"/>
        <w:autoSpaceDN w:val="0"/>
        <w:adjustRightInd w:val="0"/>
        <w:spacing w:after="0" w:line="240" w:lineRule="auto"/>
        <w:ind w:firstLine="709"/>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Нормы </w:t>
      </w:r>
      <w:hyperlink r:id="rId8" w:history="1">
        <w:r>
          <w:rPr>
            <w:rStyle w:val="Hyperlink"/>
            <w:rFonts w:ascii="Times New Roman" w:hAnsi="Times New Roman" w:eastAsiaTheme="minorHAnsi"/>
            <w:color w:val="auto"/>
            <w:sz w:val="26"/>
            <w:szCs w:val="26"/>
            <w:u w:val="none"/>
            <w:lang w:eastAsia="en-US"/>
          </w:rPr>
          <w:t>раздела III</w:t>
        </w:r>
      </w:hyperlink>
      <w:r>
        <w:rPr>
          <w:rFonts w:ascii="Times New Roman" w:hAnsi="Times New Roman" w:eastAsiaTheme="minorHAnsi"/>
          <w:sz w:val="26"/>
          <w:szCs w:val="2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w:t>
      </w:r>
      <w:r>
        <w:rPr>
          <w:rFonts w:ascii="Times New Roman" w:hAnsi="Times New Roman" w:eastAsiaTheme="minorHAnsi"/>
          <w:sz w:val="26"/>
          <w:szCs w:val="26"/>
          <w:lang w:eastAsia="en-US"/>
        </w:rPr>
        <w:t>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w:t>
      </w:r>
      <w:r>
        <w:rPr>
          <w:rFonts w:ascii="Times New Roman" w:hAnsi="Times New Roman" w:eastAsiaTheme="minorHAnsi"/>
          <w:sz w:val="26"/>
          <w:szCs w:val="26"/>
          <w:lang w:eastAsia="en-US"/>
        </w:rPr>
        <w:t xml:space="preserve">5 (далее также - Правила), воспроизводят указанные в </w:t>
      </w:r>
      <w:hyperlink r:id="rId9" w:history="1">
        <w:r>
          <w:rPr>
            <w:rStyle w:val="Hyperlink"/>
            <w:rFonts w:ascii="Times New Roman" w:hAnsi="Times New Roman" w:eastAsiaTheme="minorHAnsi"/>
            <w:color w:val="auto"/>
            <w:sz w:val="26"/>
            <w:szCs w:val="26"/>
            <w:u w:val="none"/>
            <w:lang w:eastAsia="en-US"/>
          </w:rPr>
          <w:t>части 1.1 статьи 27.12</w:t>
        </w:r>
      </w:hyperlink>
      <w:r>
        <w:rPr>
          <w:rFonts w:ascii="Times New Roman" w:hAnsi="Times New Roman" w:eastAsiaTheme="minorHAnsi"/>
          <w:sz w:val="26"/>
          <w:szCs w:val="26"/>
          <w:lang w:eastAsia="en-US"/>
        </w:rPr>
        <w:t xml:space="preserve"> Кодекса Российской Фе</w:t>
      </w:r>
      <w:r>
        <w:rPr>
          <w:rFonts w:ascii="Times New Roman" w:hAnsi="Times New Roman" w:eastAsiaTheme="minorHAnsi"/>
          <w:sz w:val="26"/>
          <w:szCs w:val="26"/>
          <w:lang w:eastAsia="en-US"/>
        </w:rPr>
        <w:t>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5C5C4D" w:rsidP="005C5C4D">
      <w:pPr>
        <w:autoSpaceDE w:val="0"/>
        <w:autoSpaceDN w:val="0"/>
        <w:adjustRightInd w:val="0"/>
        <w:spacing w:after="0" w:line="240" w:lineRule="auto"/>
        <w:ind w:firstLine="709"/>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В соответствии с </w:t>
      </w:r>
      <w:hyperlink r:id="rId10" w:history="1">
        <w:r>
          <w:rPr>
            <w:rStyle w:val="Hyperlink"/>
            <w:rFonts w:ascii="Times New Roman" w:hAnsi="Times New Roman" w:eastAsiaTheme="minorHAnsi"/>
            <w:color w:val="auto"/>
            <w:sz w:val="26"/>
            <w:szCs w:val="26"/>
            <w:u w:val="none"/>
            <w:lang w:eastAsia="en-US"/>
          </w:rPr>
          <w:t>пунктом 10</w:t>
        </w:r>
      </w:hyperlink>
      <w:r>
        <w:rPr>
          <w:rFonts w:ascii="Times New Roman" w:hAnsi="Times New Roman" w:eastAsiaTheme="minorHAnsi"/>
          <w:sz w:val="26"/>
          <w:szCs w:val="26"/>
          <w:lang w:eastAsia="en-US"/>
        </w:rPr>
        <w:t xml:space="preserve"> Правил, направлению на медицинское освидетельствование на состояние опьянения водитель тр</w:t>
      </w:r>
      <w:r>
        <w:rPr>
          <w:rFonts w:ascii="Times New Roman" w:hAnsi="Times New Roman" w:eastAsiaTheme="minorHAnsi"/>
          <w:sz w:val="26"/>
          <w:szCs w:val="26"/>
          <w:lang w:eastAsia="en-US"/>
        </w:rPr>
        <w:t>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w:t>
      </w:r>
      <w:r>
        <w:rPr>
          <w:rFonts w:ascii="Times New Roman" w:hAnsi="Times New Roman" w:eastAsiaTheme="minorHAnsi"/>
          <w:sz w:val="26"/>
          <w:szCs w:val="26"/>
          <w:lang w:eastAsia="en-US"/>
        </w:rPr>
        <w:t>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C5C4D" w:rsidRPr="00D43475" w:rsidP="00D43475">
      <w:pPr>
        <w:pStyle w:val="BodyTextIndent"/>
        <w:spacing w:after="0" w:line="240" w:lineRule="auto"/>
        <w:ind w:left="0" w:firstLine="709"/>
        <w:jc w:val="both"/>
        <w:rPr>
          <w:rFonts w:ascii="Times New Roman" w:hAnsi="Times New Roman"/>
          <w:sz w:val="26"/>
          <w:szCs w:val="26"/>
          <w:lang w:val="ru-RU"/>
        </w:rPr>
      </w:pPr>
      <w:r>
        <w:rPr>
          <w:rFonts w:ascii="Times New Roman" w:eastAsia="Calibri" w:hAnsi="Times New Roman"/>
          <w:sz w:val="26"/>
          <w:szCs w:val="26"/>
        </w:rPr>
        <w:t xml:space="preserve">Как следует из материалов дела (протокола об административном правонарушении и видеозаписи), основанием полагать, </w:t>
      </w:r>
      <w:r>
        <w:rPr>
          <w:rFonts w:ascii="Times New Roman" w:eastAsia="Calibri" w:hAnsi="Times New Roman"/>
          <w:sz w:val="26"/>
          <w:szCs w:val="26"/>
        </w:rPr>
        <w:t>что водитель</w:t>
      </w:r>
      <w:r w:rsidR="00D43475">
        <w:rPr>
          <w:rFonts w:ascii="Times New Roman" w:eastAsia="Calibri" w:hAnsi="Times New Roman"/>
          <w:sz w:val="26"/>
          <w:szCs w:val="26"/>
          <w:lang w:val="ru-RU"/>
        </w:rPr>
        <w:t xml:space="preserve"> Чижов К.В.</w:t>
      </w:r>
      <w:r>
        <w:rPr>
          <w:rFonts w:ascii="Times New Roman" w:hAnsi="Times New Roman"/>
          <w:sz w:val="26"/>
          <w:szCs w:val="26"/>
        </w:rPr>
        <w:t xml:space="preserve"> </w:t>
      </w:r>
      <w:r>
        <w:rPr>
          <w:rFonts w:ascii="Times New Roman" w:eastAsia="Calibri" w:hAnsi="Times New Roman"/>
          <w:sz w:val="26"/>
          <w:szCs w:val="26"/>
        </w:rPr>
        <w:t>на момент остановки транспортного средства сотрудниками ГИБДД находится в состоянии опьянения, послужило наличие выявленн</w:t>
      </w:r>
      <w:r w:rsidR="00A866AE">
        <w:rPr>
          <w:rFonts w:ascii="Times New Roman" w:eastAsia="Calibri" w:hAnsi="Times New Roman"/>
          <w:sz w:val="26"/>
          <w:szCs w:val="26"/>
          <w:lang w:val="ru-RU"/>
        </w:rPr>
        <w:t>ых</w:t>
      </w:r>
      <w:r>
        <w:rPr>
          <w:rFonts w:ascii="Times New Roman" w:eastAsia="Calibri" w:hAnsi="Times New Roman"/>
          <w:sz w:val="26"/>
          <w:szCs w:val="26"/>
        </w:rPr>
        <w:t xml:space="preserve"> у него инспектором ДПС признак</w:t>
      </w:r>
      <w:r>
        <w:rPr>
          <w:rFonts w:ascii="Times New Roman" w:eastAsia="Calibri" w:hAnsi="Times New Roman"/>
          <w:sz w:val="26"/>
          <w:szCs w:val="26"/>
          <w:lang w:val="ru-RU"/>
        </w:rPr>
        <w:t>ов</w:t>
      </w:r>
      <w:r w:rsidR="002A199D">
        <w:rPr>
          <w:rFonts w:ascii="Times New Roman" w:eastAsia="Calibri" w:hAnsi="Times New Roman"/>
          <w:sz w:val="26"/>
          <w:szCs w:val="26"/>
        </w:rPr>
        <w:t xml:space="preserve"> опьянения –</w:t>
      </w:r>
      <w:r w:rsidR="00F9147D">
        <w:rPr>
          <w:rFonts w:ascii="Times New Roman" w:hAnsi="Times New Roman"/>
          <w:sz w:val="26"/>
          <w:szCs w:val="26"/>
        </w:rPr>
        <w:t xml:space="preserve"> </w:t>
      </w:r>
      <w:r w:rsidR="00D43475">
        <w:rPr>
          <w:rFonts w:ascii="Times New Roman" w:hAnsi="Times New Roman"/>
          <w:sz w:val="26"/>
          <w:szCs w:val="26"/>
        </w:rPr>
        <w:t>запах алкоголя изо рта, нарушение речи, неустойчивость позы</w:t>
      </w:r>
      <w:r w:rsidR="00D43475">
        <w:rPr>
          <w:rFonts w:ascii="Times New Roman" w:hAnsi="Times New Roman"/>
          <w:sz w:val="26"/>
          <w:szCs w:val="26"/>
          <w:lang w:val="ru-RU"/>
        </w:rPr>
        <w:t>.</w:t>
      </w:r>
    </w:p>
    <w:p w:rsidR="005C5C4D" w:rsidP="005C5C4D">
      <w:pPr>
        <w:autoSpaceDE w:val="0"/>
        <w:autoSpaceDN w:val="0"/>
        <w:adjustRightInd w:val="0"/>
        <w:spacing w:after="0" w:line="240" w:lineRule="auto"/>
        <w:ind w:firstLine="709"/>
        <w:jc w:val="both"/>
        <w:outlineLvl w:val="0"/>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Согласно разъяснениям </w:t>
      </w:r>
      <w:hyperlink r:id="rId11" w:history="1">
        <w:r>
          <w:rPr>
            <w:rStyle w:val="Hyperlink"/>
            <w:rFonts w:ascii="Times New Roman" w:hAnsi="Times New Roman" w:eastAsiaTheme="minorHAnsi"/>
            <w:color w:val="auto"/>
            <w:sz w:val="26"/>
            <w:szCs w:val="26"/>
            <w:u w:val="none"/>
            <w:lang w:eastAsia="en-US"/>
          </w:rPr>
          <w:t>пункта 11</w:t>
        </w:r>
      </w:hyperlink>
      <w:r>
        <w:rPr>
          <w:rFonts w:ascii="Times New Roman" w:hAnsi="Times New Roman" w:eastAsiaTheme="minorHAnsi"/>
          <w:sz w:val="26"/>
          <w:szCs w:val="26"/>
          <w:lang w:eastAsia="en-US"/>
        </w:rPr>
        <w:t xml:space="preserve"> Постановления Пленума Верховного Суда РФ от 25 июня 2019 года</w:t>
      </w:r>
      <w:r>
        <w:rPr>
          <w:rFonts w:ascii="Times New Roman" w:hAnsi="Times New Roman" w:eastAsiaTheme="minorHAnsi"/>
          <w:sz w:val="26"/>
          <w:szCs w:val="26"/>
          <w:lang w:eastAsia="en-US"/>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w:t>
      </w:r>
      <w:r>
        <w:rPr>
          <w:rFonts w:ascii="Times New Roman" w:hAnsi="Times New Roman" w:eastAsiaTheme="minorHAnsi"/>
          <w:sz w:val="26"/>
          <w:szCs w:val="26"/>
          <w:lang w:eastAsia="en-US"/>
        </w:rPr>
        <w:t xml:space="preserve">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2" w:history="1">
        <w:r>
          <w:rPr>
            <w:rStyle w:val="Hyperlink"/>
            <w:rFonts w:ascii="Times New Roman" w:hAnsi="Times New Roman" w:eastAsiaTheme="minorHAnsi"/>
            <w:color w:val="auto"/>
            <w:sz w:val="26"/>
            <w:szCs w:val="26"/>
            <w:u w:val="none"/>
            <w:lang w:eastAsia="en-US"/>
          </w:rPr>
          <w:t>статьей 12.26</w:t>
        </w:r>
      </w:hyperlink>
      <w:r>
        <w:rPr>
          <w:rFonts w:ascii="Times New Roman" w:hAnsi="Times New Roman" w:eastAsiaTheme="minorHAnsi"/>
          <w:sz w:val="26"/>
          <w:szCs w:val="2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w:t>
      </w:r>
      <w:r>
        <w:rPr>
          <w:rFonts w:ascii="Times New Roman" w:hAnsi="Times New Roman" w:eastAsiaTheme="minorHAnsi"/>
          <w:sz w:val="26"/>
          <w:szCs w:val="26"/>
          <w:lang w:eastAsia="en-US"/>
        </w:rPr>
        <w:t xml:space="preserve">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w:t>
      </w:r>
      <w:r>
        <w:rPr>
          <w:rFonts w:ascii="Times New Roman" w:hAnsi="Times New Roman" w:eastAsiaTheme="minorHAnsi"/>
          <w:sz w:val="26"/>
          <w:szCs w:val="26"/>
          <w:lang w:eastAsia="en-US"/>
        </w:rPr>
        <w:t>ого вида исследования в рамках проводимого медицинского освидетельствования.</w:t>
      </w:r>
    </w:p>
    <w:p w:rsidR="005C5C4D" w:rsidP="005C5C4D">
      <w:pPr>
        <w:autoSpaceDE w:val="0"/>
        <w:autoSpaceDN w:val="0"/>
        <w:adjustRightInd w:val="0"/>
        <w:spacing w:after="0" w:line="240" w:lineRule="auto"/>
        <w:ind w:firstLine="709"/>
        <w:jc w:val="both"/>
        <w:outlineLvl w:val="0"/>
        <w:rPr>
          <w:rFonts w:ascii="Times New Roman" w:hAnsi="Times New Roman" w:eastAsiaTheme="minorHAnsi"/>
          <w:sz w:val="26"/>
          <w:szCs w:val="26"/>
          <w:lang w:eastAsia="en-US"/>
        </w:rPr>
      </w:pPr>
      <w:r>
        <w:rPr>
          <w:rFonts w:ascii="Times New Roman" w:hAnsi="Times New Roman" w:eastAsiaTheme="minorHAnsi"/>
          <w:sz w:val="26"/>
          <w:szCs w:val="26"/>
          <w:lang w:eastAsia="en-US"/>
        </w:rPr>
        <w:t>Факт такого отказа зафиксирован в протоколе о направлении на медицинское освидетельствование на состояние опьянения и под</w:t>
      </w:r>
      <w:r w:rsidR="00023236">
        <w:rPr>
          <w:rFonts w:ascii="Times New Roman" w:hAnsi="Times New Roman" w:eastAsiaTheme="minorHAnsi"/>
          <w:sz w:val="26"/>
          <w:szCs w:val="26"/>
          <w:lang w:eastAsia="en-US"/>
        </w:rPr>
        <w:t xml:space="preserve">тверждается видеозаписью (л.д. </w:t>
      </w:r>
      <w:r w:rsidR="00F9147D">
        <w:rPr>
          <w:rFonts w:ascii="Times New Roman" w:hAnsi="Times New Roman" w:eastAsiaTheme="minorHAnsi"/>
          <w:sz w:val="26"/>
          <w:szCs w:val="26"/>
          <w:lang w:eastAsia="en-US"/>
        </w:rPr>
        <w:t>11</w:t>
      </w:r>
      <w:r>
        <w:rPr>
          <w:rFonts w:ascii="Times New Roman" w:hAnsi="Times New Roman" w:eastAsiaTheme="minorHAnsi"/>
          <w:sz w:val="26"/>
          <w:szCs w:val="26"/>
          <w:lang w:eastAsia="en-US"/>
        </w:rPr>
        <w:t xml:space="preserve">). </w:t>
      </w:r>
    </w:p>
    <w:p w:rsidR="005C5C4D" w:rsidRPr="00023236" w:rsidP="00023236">
      <w:pPr>
        <w:spacing w:after="0" w:line="240" w:lineRule="auto"/>
        <w:ind w:firstLine="709"/>
        <w:jc w:val="both"/>
        <w:rPr>
          <w:rFonts w:ascii="Times New Roman" w:hAnsi="Times New Roman"/>
          <w:sz w:val="26"/>
          <w:szCs w:val="26"/>
        </w:rPr>
      </w:pPr>
      <w:r>
        <w:rPr>
          <w:rFonts w:ascii="Times New Roman" w:hAnsi="Times New Roman"/>
          <w:sz w:val="26"/>
          <w:szCs w:val="26"/>
        </w:rPr>
        <w:t>Факт управления транс</w:t>
      </w:r>
      <w:r w:rsidR="00023236">
        <w:rPr>
          <w:rFonts w:ascii="Times New Roman" w:hAnsi="Times New Roman"/>
          <w:sz w:val="26"/>
          <w:szCs w:val="26"/>
        </w:rPr>
        <w:t xml:space="preserve">портным средством </w:t>
      </w:r>
      <w:r w:rsidR="00D43475">
        <w:rPr>
          <w:rFonts w:ascii="Times New Roman" w:hAnsi="Times New Roman"/>
          <w:sz w:val="26"/>
          <w:szCs w:val="26"/>
        </w:rPr>
        <w:t>Чижовым К.В.</w:t>
      </w:r>
      <w:r>
        <w:rPr>
          <w:rFonts w:ascii="Times New Roman" w:hAnsi="Times New Roman"/>
          <w:sz w:val="26"/>
          <w:szCs w:val="26"/>
        </w:rPr>
        <w:t xml:space="preserve"> при рассмотрении дела не оспаривался.</w:t>
      </w:r>
    </w:p>
    <w:p w:rsidR="006238BF" w:rsidRPr="00390685" w:rsidP="006238BF">
      <w:pPr>
        <w:spacing w:after="0" w:line="240" w:lineRule="auto"/>
        <w:ind w:firstLine="709"/>
        <w:jc w:val="both"/>
        <w:rPr>
          <w:rFonts w:ascii="Times New Roman" w:hAnsi="Times New Roman"/>
          <w:color w:val="FF0000"/>
          <w:sz w:val="26"/>
          <w:szCs w:val="26"/>
        </w:rPr>
      </w:pPr>
      <w:r w:rsidRPr="00390685">
        <w:rPr>
          <w:rFonts w:ascii="Times New Roman" w:hAnsi="Times New Roman"/>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w:t>
      </w:r>
      <w:r w:rsidRPr="00390685">
        <w:rPr>
          <w:rFonts w:ascii="Times New Roman" w:hAnsi="Times New Roman"/>
          <w:sz w:val="26"/>
          <w:szCs w:val="26"/>
        </w:rPr>
        <w:t>П РФ разъяснены, копия протокола вручена в установленном законом порядке.</w:t>
      </w:r>
    </w:p>
    <w:p w:rsidR="006238BF" w:rsidP="006238BF">
      <w:pPr>
        <w:pStyle w:val="ConsPlusNormal"/>
        <w:ind w:firstLine="709"/>
        <w:jc w:val="both"/>
        <w:rPr>
          <w:sz w:val="26"/>
          <w:szCs w:val="26"/>
        </w:rPr>
      </w:pPr>
      <w:r w:rsidRPr="00390685">
        <w:rPr>
          <w:sz w:val="26"/>
          <w:szCs w:val="26"/>
        </w:rPr>
        <w:t xml:space="preserve">Нарушений гарантированных </w:t>
      </w:r>
      <w:hyperlink r:id="rId13" w:history="1">
        <w:r w:rsidRPr="00390685">
          <w:rPr>
            <w:rStyle w:val="Hyperlink"/>
            <w:color w:val="auto"/>
            <w:sz w:val="26"/>
            <w:szCs w:val="26"/>
            <w:u w:val="none"/>
          </w:rPr>
          <w:t>Конституцией</w:t>
        </w:r>
      </w:hyperlink>
      <w:r w:rsidRPr="00390685">
        <w:rPr>
          <w:sz w:val="26"/>
          <w:szCs w:val="26"/>
        </w:rPr>
        <w:t xml:space="preserve"> РФ и </w:t>
      </w:r>
      <w:hyperlink r:id="rId14" w:history="1">
        <w:r w:rsidRPr="00390685">
          <w:rPr>
            <w:rStyle w:val="Hyperlink"/>
            <w:color w:val="auto"/>
            <w:sz w:val="26"/>
            <w:szCs w:val="26"/>
            <w:u w:val="none"/>
          </w:rPr>
          <w:t>ст. 25.1</w:t>
        </w:r>
      </w:hyperlink>
      <w:r w:rsidRPr="00390685">
        <w:rPr>
          <w:sz w:val="26"/>
          <w:szCs w:val="26"/>
        </w:rPr>
        <w:t xml:space="preserve"> КоАП РФ прав, в том числе права на защиту, не усматривается. Нарушений принципов презумпции невиновности и законности,</w:t>
      </w:r>
      <w:r w:rsidRPr="00390685">
        <w:rPr>
          <w:sz w:val="26"/>
          <w:szCs w:val="26"/>
        </w:rPr>
        <w:t xml:space="preserve"> закрепленных в </w:t>
      </w:r>
      <w:hyperlink r:id="rId15" w:history="1">
        <w:r w:rsidRPr="00390685">
          <w:rPr>
            <w:rStyle w:val="Hyperlink"/>
            <w:color w:val="auto"/>
            <w:sz w:val="26"/>
            <w:szCs w:val="26"/>
            <w:u w:val="none"/>
          </w:rPr>
          <w:t>ст. ст. 1.5</w:t>
        </w:r>
      </w:hyperlink>
      <w:r w:rsidRPr="00390685">
        <w:rPr>
          <w:sz w:val="26"/>
          <w:szCs w:val="26"/>
        </w:rPr>
        <w:t xml:space="preserve">, </w:t>
      </w:r>
      <w:hyperlink r:id="rId16" w:history="1">
        <w:r w:rsidRPr="00390685">
          <w:rPr>
            <w:rStyle w:val="Hyperlink"/>
            <w:color w:val="auto"/>
            <w:sz w:val="26"/>
            <w:szCs w:val="26"/>
            <w:u w:val="none"/>
          </w:rPr>
          <w:t>1.6</w:t>
        </w:r>
      </w:hyperlink>
      <w:r w:rsidRPr="00390685">
        <w:rPr>
          <w:sz w:val="26"/>
          <w:szCs w:val="26"/>
        </w:rPr>
        <w:t xml:space="preserve"> КоАП РФ, при рассмотрении дела не допущено.</w:t>
      </w:r>
    </w:p>
    <w:p w:rsidR="00023236" w:rsidRPr="00023236" w:rsidP="00023236">
      <w:pPr>
        <w:spacing w:after="0" w:line="240" w:lineRule="auto"/>
        <w:ind w:firstLine="709"/>
        <w:jc w:val="both"/>
        <w:rPr>
          <w:rFonts w:ascii="Times New Roman" w:hAnsi="Times New Roman"/>
          <w:sz w:val="26"/>
          <w:szCs w:val="26"/>
        </w:rPr>
      </w:pPr>
      <w:r>
        <w:rPr>
          <w:rFonts w:ascii="Times New Roman" w:hAnsi="Times New Roman"/>
          <w:sz w:val="26"/>
          <w:szCs w:val="26"/>
        </w:rPr>
        <w:t xml:space="preserve">Какие-либо сомнения в виновности </w:t>
      </w:r>
      <w:r w:rsidR="00D43475">
        <w:rPr>
          <w:rFonts w:ascii="Times New Roman" w:hAnsi="Times New Roman"/>
          <w:sz w:val="26"/>
          <w:szCs w:val="26"/>
        </w:rPr>
        <w:t>Чижова К.В.</w:t>
      </w:r>
      <w:r>
        <w:rPr>
          <w:rFonts w:ascii="Times New Roman" w:hAnsi="Times New Roman"/>
          <w:sz w:val="26"/>
          <w:szCs w:val="26"/>
        </w:rPr>
        <w:t xml:space="preserve"> материалы дела не содержат. </w:t>
      </w:r>
    </w:p>
    <w:p w:rsidR="006238BF" w:rsidRPr="00390685" w:rsidP="00111823">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При назначении наказания учитывается характер совершенного правонарушения, </w:t>
      </w:r>
      <w:r w:rsidRPr="00390685" w:rsidR="00111823">
        <w:rPr>
          <w:rFonts w:ascii="Times New Roman" w:hAnsi="Times New Roman"/>
          <w:sz w:val="26"/>
          <w:szCs w:val="26"/>
        </w:rPr>
        <w:t>отсутствие смягчающих</w:t>
      </w:r>
      <w:r w:rsidRPr="00390685" w:rsidR="00151D08">
        <w:rPr>
          <w:rFonts w:ascii="Times New Roman" w:hAnsi="Times New Roman"/>
          <w:sz w:val="26"/>
          <w:szCs w:val="26"/>
        </w:rPr>
        <w:t xml:space="preserve"> </w:t>
      </w:r>
      <w:r w:rsidRPr="00390685" w:rsidR="00111823">
        <w:rPr>
          <w:rFonts w:ascii="Times New Roman" w:hAnsi="Times New Roman"/>
          <w:sz w:val="26"/>
          <w:szCs w:val="26"/>
        </w:rPr>
        <w:t xml:space="preserve"> ответственность обстоятельств</w:t>
      </w:r>
      <w:r w:rsidRPr="00390685">
        <w:rPr>
          <w:rFonts w:ascii="Times New Roman" w:hAnsi="Times New Roman"/>
          <w:sz w:val="26"/>
          <w:szCs w:val="26"/>
        </w:rPr>
        <w:t xml:space="preserve">, а также  отсутствие  отягчающих ответственность обстоятельств.   </w:t>
      </w:r>
    </w:p>
    <w:p w:rsidR="006238BF" w:rsidRPr="00390685" w:rsidP="006238BF">
      <w:pPr>
        <w:spacing w:after="0" w:line="240" w:lineRule="auto"/>
        <w:ind w:firstLine="709"/>
        <w:jc w:val="both"/>
        <w:rPr>
          <w:rFonts w:ascii="Times New Roman" w:hAnsi="Times New Roman"/>
          <w:sz w:val="26"/>
          <w:szCs w:val="26"/>
        </w:rPr>
      </w:pPr>
      <w:r w:rsidRPr="00390685">
        <w:rPr>
          <w:rFonts w:ascii="Times New Roman" w:hAnsi="Times New Roman"/>
          <w:sz w:val="26"/>
          <w:szCs w:val="2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w:t>
      </w:r>
      <w:r w:rsidRPr="00390685">
        <w:rPr>
          <w:rFonts w:ascii="Times New Roman" w:hAnsi="Times New Roman"/>
          <w:sz w:val="26"/>
          <w:szCs w:val="26"/>
        </w:rPr>
        <w:t>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6238BF" w:rsidRPr="00390685" w:rsidP="00151D08">
      <w:pPr>
        <w:spacing w:after="0" w:line="240" w:lineRule="auto"/>
        <w:ind w:firstLine="709"/>
        <w:jc w:val="both"/>
        <w:rPr>
          <w:rFonts w:ascii="Times New Roman" w:hAnsi="Times New Roman"/>
          <w:sz w:val="26"/>
          <w:szCs w:val="26"/>
        </w:rPr>
      </w:pPr>
      <w:r w:rsidRPr="00390685">
        <w:rPr>
          <w:rFonts w:ascii="Times New Roman" w:hAnsi="Times New Roman"/>
          <w:sz w:val="26"/>
          <w:szCs w:val="26"/>
        </w:rPr>
        <w:t>Руководствуясь ст.ст. 29.10, 3</w:t>
      </w:r>
      <w:r w:rsidRPr="00390685" w:rsidR="00151D08">
        <w:rPr>
          <w:rFonts w:ascii="Times New Roman" w:hAnsi="Times New Roman"/>
          <w:sz w:val="26"/>
          <w:szCs w:val="26"/>
        </w:rPr>
        <w:t>2.2  КоАП Российской Федерации, мировой судья</w:t>
      </w:r>
      <w:r w:rsidRPr="00390685">
        <w:rPr>
          <w:rFonts w:ascii="Times New Roman" w:hAnsi="Times New Roman"/>
          <w:sz w:val="26"/>
          <w:szCs w:val="26"/>
        </w:rPr>
        <w:t xml:space="preserve"> </w:t>
      </w:r>
    </w:p>
    <w:p w:rsidR="00B73185" w:rsidP="006238BF">
      <w:pPr>
        <w:spacing w:after="0" w:line="240" w:lineRule="auto"/>
        <w:ind w:firstLine="709"/>
        <w:jc w:val="center"/>
        <w:rPr>
          <w:rFonts w:ascii="Times New Roman" w:hAnsi="Times New Roman"/>
          <w:b/>
          <w:sz w:val="26"/>
          <w:szCs w:val="26"/>
        </w:rPr>
      </w:pPr>
    </w:p>
    <w:p w:rsidR="00B73185" w:rsidP="006238BF">
      <w:pPr>
        <w:spacing w:after="0" w:line="240" w:lineRule="auto"/>
        <w:ind w:firstLine="709"/>
        <w:jc w:val="center"/>
        <w:rPr>
          <w:rFonts w:ascii="Times New Roman" w:hAnsi="Times New Roman"/>
          <w:b/>
          <w:sz w:val="26"/>
          <w:szCs w:val="26"/>
        </w:rPr>
      </w:pPr>
    </w:p>
    <w:p w:rsidR="006238BF" w:rsidRPr="00390685" w:rsidP="006238BF">
      <w:pPr>
        <w:spacing w:after="0" w:line="240" w:lineRule="auto"/>
        <w:ind w:firstLine="709"/>
        <w:jc w:val="center"/>
        <w:rPr>
          <w:rFonts w:ascii="Times New Roman" w:hAnsi="Times New Roman"/>
          <w:b/>
          <w:sz w:val="26"/>
          <w:szCs w:val="26"/>
        </w:rPr>
      </w:pPr>
      <w:r w:rsidRPr="00390685">
        <w:rPr>
          <w:rFonts w:ascii="Times New Roman" w:hAnsi="Times New Roman"/>
          <w:b/>
          <w:sz w:val="26"/>
          <w:szCs w:val="26"/>
        </w:rPr>
        <w:t>П О С Т А Н О В И Л:</w:t>
      </w:r>
    </w:p>
    <w:p w:rsidR="00151D08" w:rsidRPr="00390685" w:rsidP="006238BF">
      <w:pPr>
        <w:autoSpaceDE w:val="0"/>
        <w:autoSpaceDN w:val="0"/>
        <w:adjustRightInd w:val="0"/>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 </w:t>
      </w:r>
    </w:p>
    <w:p w:rsidR="006238BF" w:rsidRPr="00390685" w:rsidP="00D43475">
      <w:pPr>
        <w:autoSpaceDE w:val="0"/>
        <w:autoSpaceDN w:val="0"/>
        <w:adjustRightInd w:val="0"/>
        <w:spacing w:after="0" w:line="240" w:lineRule="auto"/>
        <w:ind w:firstLine="709"/>
        <w:jc w:val="both"/>
        <w:rPr>
          <w:rFonts w:ascii="Times New Roman" w:hAnsi="Times New Roman"/>
          <w:b/>
          <w:sz w:val="26"/>
          <w:szCs w:val="26"/>
        </w:rPr>
      </w:pPr>
      <w:r w:rsidRPr="00390685">
        <w:rPr>
          <w:rFonts w:ascii="Times New Roman" w:hAnsi="Times New Roman"/>
          <w:sz w:val="26"/>
          <w:szCs w:val="26"/>
        </w:rPr>
        <w:t xml:space="preserve">Признать виновным </w:t>
      </w:r>
      <w:r w:rsidR="00D43475">
        <w:rPr>
          <w:rFonts w:ascii="Times New Roman" w:hAnsi="Times New Roman"/>
          <w:b/>
          <w:sz w:val="26"/>
          <w:szCs w:val="26"/>
        </w:rPr>
        <w:t>Чижова Кирилла Владимировича</w:t>
      </w:r>
      <w:r w:rsidRPr="00390685" w:rsidR="00D43475">
        <w:rPr>
          <w:rFonts w:ascii="Times New Roman" w:hAnsi="Times New Roman"/>
          <w:b/>
          <w:sz w:val="26"/>
          <w:szCs w:val="26"/>
        </w:rPr>
        <w:t>,</w:t>
      </w:r>
      <w:r w:rsidRPr="00390685" w:rsidR="00D43475">
        <w:rPr>
          <w:rFonts w:ascii="Times New Roman" w:hAnsi="Times New Roman"/>
          <w:sz w:val="26"/>
          <w:szCs w:val="26"/>
        </w:rPr>
        <w:t xml:space="preserve"> </w:t>
      </w:r>
      <w:r w:rsidRPr="00FD7B9A" w:rsidR="00574FE9">
        <w:rPr>
          <w:rFonts w:ascii="Times New Roman" w:hAnsi="Times New Roman"/>
        </w:rPr>
        <w:t>«ПЕРСОНАЛЬНЫЕ ДАННЫЕ»</w:t>
      </w:r>
      <w:r w:rsidRPr="00390685" w:rsidR="006C3E70">
        <w:rPr>
          <w:rFonts w:ascii="Times New Roman" w:hAnsi="Times New Roman"/>
          <w:sz w:val="26"/>
          <w:szCs w:val="26"/>
        </w:rPr>
        <w:t>,</w:t>
      </w:r>
      <w:r w:rsidRPr="00390685" w:rsidR="008964B1">
        <w:rPr>
          <w:rFonts w:ascii="Times New Roman" w:hAnsi="Times New Roman"/>
          <w:sz w:val="26"/>
          <w:szCs w:val="26"/>
        </w:rPr>
        <w:t xml:space="preserve"> </w:t>
      </w:r>
      <w:r w:rsidRPr="00390685">
        <w:rPr>
          <w:rFonts w:ascii="Times New Roman" w:hAnsi="Times New Roman"/>
          <w:sz w:val="26"/>
          <w:szCs w:val="26"/>
        </w:rPr>
        <w:t xml:space="preserve">в совершении административного правонарушения, предусмотренного ч. 1 ст. 12.26 Кодекса Российской Федерации об административных </w:t>
      </w:r>
      <w:r w:rsidRPr="00390685">
        <w:rPr>
          <w:rFonts w:ascii="Times New Roman" w:hAnsi="Times New Roman"/>
          <w:sz w:val="26"/>
          <w:szCs w:val="26"/>
        </w:rPr>
        <w:t xml:space="preserve">правонарушениях, и назначить ему административное </w:t>
      </w:r>
      <w:r w:rsidRPr="00390685">
        <w:rPr>
          <w:rFonts w:ascii="Times New Roman" w:hAnsi="Times New Roman"/>
          <w:sz w:val="26"/>
          <w:szCs w:val="26"/>
        </w:rPr>
        <w:t>наказание в виде штрафа в размере 30</w:t>
      </w:r>
      <w:r w:rsidRPr="00390685" w:rsidR="004C6BF6">
        <w:rPr>
          <w:rFonts w:ascii="Times New Roman" w:hAnsi="Times New Roman"/>
          <w:sz w:val="26"/>
          <w:szCs w:val="26"/>
        </w:rPr>
        <w:t xml:space="preserve"> </w:t>
      </w:r>
      <w:r w:rsidRPr="00390685">
        <w:rPr>
          <w:rFonts w:ascii="Times New Roman" w:hAnsi="Times New Roman"/>
          <w:sz w:val="26"/>
          <w:szCs w:val="26"/>
        </w:rPr>
        <w:t>000</w:t>
      </w:r>
      <w:r w:rsidRPr="00390685" w:rsidR="004C6BF6">
        <w:rPr>
          <w:rFonts w:ascii="Times New Roman" w:hAnsi="Times New Roman"/>
          <w:sz w:val="26"/>
          <w:szCs w:val="26"/>
        </w:rPr>
        <w:t>,00</w:t>
      </w:r>
      <w:r w:rsidRPr="00390685">
        <w:rPr>
          <w:rFonts w:ascii="Times New Roman" w:hAnsi="Times New Roman"/>
          <w:sz w:val="26"/>
          <w:szCs w:val="26"/>
        </w:rPr>
        <w:t xml:space="preserve"> </w:t>
      </w:r>
      <w:r w:rsidR="00D43475">
        <w:rPr>
          <w:rFonts w:ascii="Times New Roman" w:hAnsi="Times New Roman"/>
          <w:sz w:val="26"/>
          <w:szCs w:val="26"/>
        </w:rPr>
        <w:t xml:space="preserve">(тридцать тысяч) </w:t>
      </w:r>
      <w:r w:rsidRPr="00390685">
        <w:rPr>
          <w:rFonts w:ascii="Times New Roman" w:hAnsi="Times New Roman"/>
          <w:sz w:val="26"/>
          <w:szCs w:val="26"/>
        </w:rPr>
        <w:t xml:space="preserve">рублей с лишением права управления транспортными средствами сроком на 1 </w:t>
      </w:r>
      <w:r w:rsidR="00D43475">
        <w:rPr>
          <w:rFonts w:ascii="Times New Roman" w:hAnsi="Times New Roman"/>
          <w:sz w:val="26"/>
          <w:szCs w:val="26"/>
        </w:rPr>
        <w:t xml:space="preserve">(один) </w:t>
      </w:r>
      <w:r w:rsidRPr="00390685">
        <w:rPr>
          <w:rFonts w:ascii="Times New Roman" w:hAnsi="Times New Roman"/>
          <w:sz w:val="26"/>
          <w:szCs w:val="26"/>
        </w:rPr>
        <w:t xml:space="preserve">год 6 </w:t>
      </w:r>
      <w:r w:rsidR="00D43475">
        <w:rPr>
          <w:rFonts w:ascii="Times New Roman" w:hAnsi="Times New Roman"/>
          <w:sz w:val="26"/>
          <w:szCs w:val="26"/>
        </w:rPr>
        <w:t xml:space="preserve">(шесть) </w:t>
      </w:r>
      <w:r w:rsidRPr="00390685">
        <w:rPr>
          <w:rFonts w:ascii="Times New Roman" w:hAnsi="Times New Roman"/>
          <w:sz w:val="26"/>
          <w:szCs w:val="26"/>
        </w:rPr>
        <w:t xml:space="preserve">месяцев.  </w:t>
      </w:r>
    </w:p>
    <w:p w:rsidR="00420691" w:rsidRPr="00390685" w:rsidP="006238BF">
      <w:pPr>
        <w:spacing w:after="0" w:line="240" w:lineRule="auto"/>
        <w:ind w:firstLine="567"/>
        <w:jc w:val="both"/>
        <w:rPr>
          <w:rFonts w:ascii="Times New Roman" w:hAnsi="Times New Roman"/>
          <w:sz w:val="26"/>
          <w:szCs w:val="26"/>
        </w:rPr>
      </w:pPr>
      <w:r w:rsidRPr="00390685">
        <w:rPr>
          <w:rFonts w:ascii="Times New Roman" w:hAnsi="Times New Roman"/>
          <w:b/>
          <w:sz w:val="26"/>
          <w:szCs w:val="26"/>
        </w:rPr>
        <w:t xml:space="preserve">Штраф подлежит перечислению на следующие </w:t>
      </w:r>
      <w:r w:rsidRPr="00390685">
        <w:rPr>
          <w:rFonts w:ascii="Times New Roman" w:hAnsi="Times New Roman"/>
          <w:b/>
          <w:sz w:val="26"/>
          <w:szCs w:val="26"/>
        </w:rPr>
        <w:t>реквизиты</w:t>
      </w:r>
      <w:r w:rsidRPr="00390685">
        <w:rPr>
          <w:rFonts w:ascii="Times New Roman" w:hAnsi="Times New Roman"/>
          <w:sz w:val="26"/>
          <w:szCs w:val="26"/>
        </w:rPr>
        <w:t xml:space="preserve">: </w:t>
      </w:r>
    </w:p>
    <w:p w:rsidR="00390685" w:rsidRPr="000A5A94" w:rsidP="0039068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6"/>
          <w:szCs w:val="26"/>
        </w:rPr>
      </w:pPr>
      <w:r w:rsidRPr="00390685">
        <w:rPr>
          <w:rFonts w:ascii="Times New Roman" w:hAnsi="Times New Roman"/>
          <w:sz w:val="26"/>
          <w:szCs w:val="26"/>
        </w:rPr>
        <w:t xml:space="preserve"> </w:t>
      </w:r>
      <w:r w:rsidRPr="00BE2E72" w:rsidR="000A5A94">
        <w:rPr>
          <w:rFonts w:ascii="Times New Roman" w:hAnsi="Times New Roman"/>
          <w:sz w:val="26"/>
          <w:szCs w:val="26"/>
        </w:rPr>
        <w:t xml:space="preserve">Наименование получателя платежа – </w:t>
      </w:r>
      <w:r w:rsidRPr="00BE2E72" w:rsidR="000A5A94">
        <w:rPr>
          <w:rFonts w:ascii="Times New Roman" w:hAnsi="Times New Roman"/>
          <w:color w:val="000000"/>
          <w:sz w:val="26"/>
          <w:szCs w:val="26"/>
          <w:shd w:val="clear" w:color="auto" w:fill="FFFFFF"/>
        </w:rPr>
        <w:t xml:space="preserve">Управление Федерального казначейства по Республике Крым (УМВД России по г. </w:t>
      </w:r>
      <w:r w:rsidR="00975175">
        <w:rPr>
          <w:rFonts w:ascii="Times New Roman" w:hAnsi="Times New Roman"/>
          <w:sz w:val="26"/>
          <w:szCs w:val="26"/>
          <w:shd w:val="clear" w:color="auto" w:fill="FFFFFF"/>
        </w:rPr>
        <w:t>Симферополю</w:t>
      </w:r>
      <w:r w:rsidRPr="00BE2E72" w:rsidR="000A5A94">
        <w:rPr>
          <w:rFonts w:ascii="Times New Roman" w:hAnsi="Times New Roman"/>
          <w:sz w:val="26"/>
          <w:szCs w:val="26"/>
          <w:shd w:val="clear" w:color="auto" w:fill="FFFFFF"/>
        </w:rPr>
        <w:t>)</w:t>
      </w:r>
      <w:r w:rsidRPr="00BE2E72" w:rsidR="000A5A94">
        <w:rPr>
          <w:rFonts w:ascii="Times New Roman" w:hAnsi="Times New Roman"/>
          <w:sz w:val="26"/>
          <w:szCs w:val="26"/>
        </w:rPr>
        <w:t>; ИНН получателя – 9102003230, КПП получателя – 910201001</w:t>
      </w:r>
      <w:r w:rsidRPr="00BE2E72" w:rsidR="000A5A94">
        <w:rPr>
          <w:rFonts w:ascii="Times New Roman" w:hAnsi="Times New Roman"/>
          <w:sz w:val="26"/>
          <w:szCs w:val="26"/>
          <w:shd w:val="clear" w:color="auto" w:fill="FFFFFF"/>
        </w:rPr>
        <w:t xml:space="preserve">, </w:t>
      </w:r>
      <w:r w:rsidRPr="00BE2E72" w:rsidR="000A5A94">
        <w:rPr>
          <w:rFonts w:ascii="Times New Roman" w:hAnsi="Times New Roman"/>
          <w:sz w:val="26"/>
          <w:szCs w:val="26"/>
        </w:rPr>
        <w:t xml:space="preserve">номер счета получателя платежа – </w:t>
      </w:r>
      <w:r w:rsidRPr="00BE2E72" w:rsidR="00975175">
        <w:rPr>
          <w:rFonts w:ascii="Times New Roman" w:hAnsi="Times New Roman"/>
          <w:sz w:val="26"/>
          <w:szCs w:val="26"/>
        </w:rPr>
        <w:t>03100643000000017500</w:t>
      </w:r>
      <w:r w:rsidRPr="00BE2E72" w:rsidR="000A5A94">
        <w:rPr>
          <w:rFonts w:ascii="Times New Roman" w:hAnsi="Times New Roman"/>
          <w:sz w:val="26"/>
          <w:szCs w:val="26"/>
        </w:rPr>
        <w:t xml:space="preserve">;  наименование банка получателя  – Отделение Республика Крым Банка России// УФК по Республике Крым гор. Симферополь; к/с </w:t>
      </w:r>
      <w:r w:rsidRPr="00BE2E72" w:rsidR="00975175">
        <w:rPr>
          <w:rFonts w:ascii="Times New Roman" w:hAnsi="Times New Roman"/>
          <w:sz w:val="26"/>
          <w:szCs w:val="26"/>
          <w:shd w:val="clear" w:color="auto" w:fill="FFFFFF"/>
        </w:rPr>
        <w:t>40102810645370000035</w:t>
      </w:r>
      <w:r w:rsidRPr="00BE2E72" w:rsidR="000A5A94">
        <w:rPr>
          <w:rFonts w:ascii="Times New Roman" w:hAnsi="Times New Roman"/>
          <w:sz w:val="26"/>
          <w:szCs w:val="26"/>
        </w:rPr>
        <w:t xml:space="preserve">; БИК – </w:t>
      </w:r>
      <w:r w:rsidRPr="00BE2E72" w:rsidR="000A5A94">
        <w:rPr>
          <w:rFonts w:ascii="Times New Roman" w:hAnsi="Times New Roman"/>
          <w:sz w:val="26"/>
          <w:szCs w:val="26"/>
          <w:shd w:val="clear" w:color="auto" w:fill="FFFFFF"/>
        </w:rPr>
        <w:t>013510002</w:t>
      </w:r>
      <w:r w:rsidRPr="00BE2E72" w:rsidR="000A5A94">
        <w:rPr>
          <w:rFonts w:ascii="Times New Roman" w:hAnsi="Times New Roman"/>
          <w:sz w:val="26"/>
          <w:szCs w:val="26"/>
        </w:rPr>
        <w:t xml:space="preserve">; ОКТМО – 35701000, код классификации доходов бюджета – </w:t>
      </w:r>
      <w:r w:rsidRPr="00BE2E72" w:rsidR="000A5A94">
        <w:rPr>
          <w:rFonts w:ascii="Times New Roman" w:hAnsi="Times New Roman"/>
          <w:sz w:val="26"/>
          <w:szCs w:val="26"/>
          <w:shd w:val="clear" w:color="auto" w:fill="FFFFFF"/>
        </w:rPr>
        <w:t>18811601123010001140</w:t>
      </w:r>
      <w:r w:rsidR="002A199D">
        <w:rPr>
          <w:rFonts w:ascii="Times New Roman" w:hAnsi="Times New Roman"/>
          <w:sz w:val="26"/>
          <w:szCs w:val="26"/>
        </w:rPr>
        <w:t>; УИН: 18810491226</w:t>
      </w:r>
      <w:r w:rsidR="000A5A94">
        <w:rPr>
          <w:rFonts w:ascii="Times New Roman" w:hAnsi="Times New Roman"/>
          <w:sz w:val="26"/>
          <w:szCs w:val="26"/>
        </w:rPr>
        <w:t>00000</w:t>
      </w:r>
      <w:r w:rsidR="00016474">
        <w:rPr>
          <w:rFonts w:ascii="Times New Roman" w:hAnsi="Times New Roman"/>
          <w:sz w:val="26"/>
          <w:szCs w:val="26"/>
        </w:rPr>
        <w:t>7541</w:t>
      </w:r>
      <w:r w:rsidRPr="00BE2E72" w:rsidR="000A5A94">
        <w:rPr>
          <w:rFonts w:ascii="Times New Roman" w:hAnsi="Times New Roman"/>
          <w:sz w:val="26"/>
          <w:szCs w:val="26"/>
        </w:rPr>
        <w:t>, наименование платежа – штрафы и иные суммы принудительного из</w:t>
      </w:r>
      <w:r w:rsidR="000A5A94">
        <w:rPr>
          <w:rFonts w:ascii="Times New Roman" w:hAnsi="Times New Roman"/>
          <w:sz w:val="26"/>
          <w:szCs w:val="26"/>
        </w:rPr>
        <w:t>ъятия</w:t>
      </w:r>
      <w:r w:rsidR="00F9147D">
        <w:rPr>
          <w:rFonts w:ascii="Times New Roman" w:hAnsi="Times New Roman"/>
          <w:sz w:val="26"/>
          <w:szCs w:val="26"/>
        </w:rPr>
        <w:t xml:space="preserve"> </w:t>
      </w:r>
      <w:r w:rsidR="000A5A94">
        <w:rPr>
          <w:rFonts w:ascii="Times New Roman" w:hAnsi="Times New Roman"/>
          <w:sz w:val="26"/>
          <w:szCs w:val="26"/>
        </w:rPr>
        <w:t>(постановление № 5-99-</w:t>
      </w:r>
      <w:r w:rsidR="00016474">
        <w:rPr>
          <w:rFonts w:ascii="Times New Roman" w:hAnsi="Times New Roman"/>
          <w:sz w:val="26"/>
          <w:szCs w:val="26"/>
        </w:rPr>
        <w:t>355</w:t>
      </w:r>
      <w:r w:rsidR="000A5A94">
        <w:rPr>
          <w:rFonts w:ascii="Times New Roman" w:hAnsi="Times New Roman"/>
          <w:sz w:val="26"/>
          <w:szCs w:val="26"/>
        </w:rPr>
        <w:t>/202</w:t>
      </w:r>
      <w:r w:rsidR="00C901F1">
        <w:rPr>
          <w:rFonts w:ascii="Times New Roman" w:hAnsi="Times New Roman"/>
          <w:sz w:val="26"/>
          <w:szCs w:val="26"/>
        </w:rPr>
        <w:t>2</w:t>
      </w:r>
      <w:r w:rsidR="000A5A94">
        <w:rPr>
          <w:rFonts w:ascii="Times New Roman" w:hAnsi="Times New Roman"/>
          <w:sz w:val="26"/>
          <w:szCs w:val="26"/>
        </w:rPr>
        <w:t xml:space="preserve"> от </w:t>
      </w:r>
      <w:r w:rsidR="00016474">
        <w:rPr>
          <w:rFonts w:ascii="Times New Roman" w:hAnsi="Times New Roman"/>
          <w:sz w:val="26"/>
          <w:szCs w:val="26"/>
        </w:rPr>
        <w:t>25</w:t>
      </w:r>
      <w:r w:rsidR="000A5A94">
        <w:rPr>
          <w:rFonts w:ascii="Times New Roman" w:hAnsi="Times New Roman"/>
          <w:sz w:val="26"/>
          <w:szCs w:val="26"/>
        </w:rPr>
        <w:t>.</w:t>
      </w:r>
      <w:r w:rsidR="002A199D">
        <w:rPr>
          <w:rFonts w:ascii="Times New Roman" w:hAnsi="Times New Roman"/>
          <w:sz w:val="26"/>
          <w:szCs w:val="26"/>
        </w:rPr>
        <w:t>08</w:t>
      </w:r>
      <w:r w:rsidRPr="00BE2E72" w:rsidR="000A5A94">
        <w:rPr>
          <w:rFonts w:ascii="Times New Roman" w:hAnsi="Times New Roman"/>
          <w:sz w:val="26"/>
          <w:szCs w:val="26"/>
        </w:rPr>
        <w:t>.202</w:t>
      </w:r>
      <w:r w:rsidR="00C901F1">
        <w:rPr>
          <w:rFonts w:ascii="Times New Roman" w:hAnsi="Times New Roman"/>
          <w:sz w:val="26"/>
          <w:szCs w:val="26"/>
        </w:rPr>
        <w:t>2</w:t>
      </w:r>
      <w:r w:rsidRPr="00BE2E72" w:rsidR="000A5A94">
        <w:rPr>
          <w:rFonts w:ascii="Times New Roman" w:hAnsi="Times New Roman"/>
          <w:sz w:val="26"/>
          <w:szCs w:val="26"/>
        </w:rPr>
        <w:t>.</w:t>
      </w:r>
    </w:p>
    <w:p w:rsidR="006238BF" w:rsidRPr="00390685" w:rsidP="006238BF">
      <w:pPr>
        <w:autoSpaceDE w:val="0"/>
        <w:autoSpaceDN w:val="0"/>
        <w:adjustRightInd w:val="0"/>
        <w:spacing w:after="0" w:line="240" w:lineRule="auto"/>
        <w:ind w:firstLine="709"/>
        <w:jc w:val="both"/>
        <w:rPr>
          <w:rFonts w:ascii="Times New Roman" w:eastAsia="SimSun" w:hAnsi="Times New Roman"/>
          <w:sz w:val="26"/>
          <w:szCs w:val="26"/>
          <w:lang w:eastAsia="zh-CN"/>
        </w:rPr>
      </w:pPr>
      <w:r w:rsidRPr="00390685">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w:t>
      </w:r>
      <w:r w:rsidRPr="00390685">
        <w:rPr>
          <w:rFonts w:ascii="Times New Roman" w:eastAsia="SimSun" w:hAnsi="Times New Roman"/>
          <w:sz w:val="26"/>
          <w:szCs w:val="26"/>
          <w:lang w:eastAsia="zh-CN"/>
        </w:rPr>
        <w:t>нности, не позднее 60 дней со дня вступления постановления о наложении административного штрафа в законную силу.</w:t>
      </w:r>
    </w:p>
    <w:p w:rsidR="006238BF" w:rsidRPr="00390685" w:rsidP="006238BF">
      <w:pPr>
        <w:autoSpaceDE w:val="0"/>
        <w:autoSpaceDN w:val="0"/>
        <w:adjustRightInd w:val="0"/>
        <w:spacing w:after="0" w:line="240" w:lineRule="auto"/>
        <w:ind w:firstLine="709"/>
        <w:jc w:val="both"/>
        <w:rPr>
          <w:rFonts w:ascii="Times New Roman" w:eastAsia="SimSun" w:hAnsi="Times New Roman"/>
          <w:sz w:val="26"/>
          <w:szCs w:val="26"/>
          <w:lang w:eastAsia="zh-CN"/>
        </w:rPr>
      </w:pPr>
      <w:r w:rsidRPr="00390685">
        <w:rPr>
          <w:rFonts w:ascii="Times New Roman" w:eastAsia="SimSun" w:hAnsi="Times New Roman"/>
          <w:sz w:val="26"/>
          <w:szCs w:val="26"/>
          <w:lang w:eastAsia="zh-CN"/>
        </w:rPr>
        <w:t>Документ, свидетельствующий об уплате административного штрафа, лицо, привлеченное к административной ответственности, направляет судье, в орга</w:t>
      </w:r>
      <w:r w:rsidRPr="00390685">
        <w:rPr>
          <w:rFonts w:ascii="Times New Roman" w:eastAsia="SimSun" w:hAnsi="Times New Roman"/>
          <w:sz w:val="26"/>
          <w:szCs w:val="26"/>
          <w:lang w:eastAsia="zh-CN"/>
        </w:rPr>
        <w:t xml:space="preserve">н, должностному лицу, вынесшим постановление. </w:t>
      </w:r>
    </w:p>
    <w:p w:rsidR="006238BF" w:rsidRPr="00390685" w:rsidP="006238BF">
      <w:pPr>
        <w:autoSpaceDE w:val="0"/>
        <w:autoSpaceDN w:val="0"/>
        <w:adjustRightInd w:val="0"/>
        <w:spacing w:after="0" w:line="240" w:lineRule="auto"/>
        <w:ind w:firstLine="709"/>
        <w:jc w:val="both"/>
        <w:outlineLvl w:val="2"/>
        <w:rPr>
          <w:rFonts w:ascii="Times New Roman" w:hAnsi="Times New Roman"/>
          <w:sz w:val="26"/>
          <w:szCs w:val="26"/>
        </w:rPr>
      </w:pPr>
      <w:r w:rsidRPr="00390685">
        <w:rPr>
          <w:rFonts w:ascii="Times New Roman" w:hAnsi="Times New Roman"/>
          <w:sz w:val="26"/>
          <w:szCs w:val="26"/>
        </w:rPr>
        <w:t xml:space="preserve">Неуплата административного штрафа в срок, предусмотренный настоящим </w:t>
      </w:r>
      <w:hyperlink r:id="rId17" w:history="1">
        <w:r w:rsidRPr="00390685">
          <w:rPr>
            <w:rStyle w:val="Hyperlink"/>
            <w:rFonts w:ascii="Times New Roman" w:hAnsi="Times New Roman"/>
            <w:color w:val="auto"/>
            <w:sz w:val="26"/>
            <w:szCs w:val="26"/>
            <w:u w:val="none"/>
          </w:rPr>
          <w:t>Кодексом</w:t>
        </w:r>
      </w:hyperlink>
      <w:r w:rsidRPr="00390685">
        <w:rPr>
          <w:rFonts w:ascii="Times New Roman" w:hAnsi="Times New Roman"/>
          <w:sz w:val="26"/>
          <w:szCs w:val="26"/>
        </w:rPr>
        <w:t>, влечет наложение административного штрафа в двук</w:t>
      </w:r>
      <w:r w:rsidRPr="00390685">
        <w:rPr>
          <w:rFonts w:ascii="Times New Roman" w:hAnsi="Times New Roman"/>
          <w:sz w:val="26"/>
          <w:szCs w:val="26"/>
        </w:rPr>
        <w:t>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238BF" w:rsidRPr="00390685" w:rsidP="006238BF">
      <w:pPr>
        <w:spacing w:after="0" w:line="240" w:lineRule="auto"/>
        <w:ind w:firstLine="709"/>
        <w:jc w:val="both"/>
        <w:rPr>
          <w:rFonts w:ascii="Times New Roman" w:hAnsi="Times New Roman"/>
          <w:sz w:val="26"/>
          <w:szCs w:val="26"/>
        </w:rPr>
      </w:pPr>
      <w:r w:rsidRPr="00390685">
        <w:rPr>
          <w:rFonts w:ascii="Times New Roman" w:hAnsi="Times New Roman"/>
          <w:sz w:val="26"/>
          <w:szCs w:val="26"/>
        </w:rPr>
        <w:t>Разъяснить, что в соответств</w:t>
      </w:r>
      <w:r w:rsidRPr="00390685">
        <w:rPr>
          <w:rFonts w:ascii="Times New Roman" w:hAnsi="Times New Roman"/>
          <w:sz w:val="26"/>
          <w:szCs w:val="26"/>
        </w:rPr>
        <w:t xml:space="preserve">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E171E">
        <w:rPr>
          <w:rFonts w:ascii="Times New Roman" w:hAnsi="Times New Roman"/>
          <w:sz w:val="26"/>
          <w:szCs w:val="26"/>
        </w:rPr>
        <w:t>В течение трех рабочих дней со дня всту</w:t>
      </w:r>
      <w:r w:rsidRPr="00EE171E">
        <w:rPr>
          <w:rFonts w:ascii="Times New Roman" w:hAnsi="Times New Roman"/>
          <w:sz w:val="26"/>
          <w:szCs w:val="26"/>
        </w:rPr>
        <w:t>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w:t>
      </w:r>
      <w:r w:rsidRPr="00EE171E">
        <w:rPr>
          <w:rFonts w:ascii="Times New Roman" w:hAnsi="Times New Roman"/>
          <w:sz w:val="26"/>
          <w:szCs w:val="26"/>
        </w:rPr>
        <w:t xml:space="preserve">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w:t>
      </w:r>
      <w:r w:rsidRPr="00EE171E">
        <w:rPr>
          <w:rFonts w:ascii="Times New Roman" w:hAnsi="Times New Roman"/>
          <w:sz w:val="26"/>
          <w:szCs w:val="26"/>
        </w:rPr>
        <w:t xml:space="preserve"> об этом в указанный орган в тот же срок.</w:t>
      </w:r>
      <w:r w:rsidRPr="00390685">
        <w:rPr>
          <w:rFonts w:ascii="Times New Roman" w:hAnsi="Times New Roman"/>
          <w:sz w:val="26"/>
          <w:szCs w:val="2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w:t>
      </w:r>
      <w:r w:rsidRPr="00390685">
        <w:rPr>
          <w:rFonts w:ascii="Times New Roman" w:hAnsi="Times New Roman"/>
          <w:sz w:val="26"/>
          <w:szCs w:val="26"/>
        </w:rPr>
        <w:t>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w:t>
      </w:r>
      <w:r w:rsidRPr="00390685">
        <w:rPr>
          <w:rFonts w:ascii="Times New Roman" w:hAnsi="Times New Roman"/>
          <w:sz w:val="26"/>
          <w:szCs w:val="26"/>
        </w:rPr>
        <w:t>ументов.</w:t>
      </w:r>
    </w:p>
    <w:p w:rsidR="006238BF" w:rsidRPr="00390685" w:rsidP="006238BF">
      <w:pPr>
        <w:autoSpaceDE w:val="0"/>
        <w:autoSpaceDN w:val="0"/>
        <w:adjustRightInd w:val="0"/>
        <w:spacing w:after="0" w:line="240" w:lineRule="auto"/>
        <w:ind w:firstLine="709"/>
        <w:jc w:val="both"/>
        <w:outlineLvl w:val="2"/>
        <w:rPr>
          <w:rFonts w:ascii="Times New Roman" w:hAnsi="Times New Roman"/>
          <w:sz w:val="26"/>
          <w:szCs w:val="26"/>
        </w:rPr>
      </w:pPr>
      <w:r w:rsidRPr="00390685">
        <w:rPr>
          <w:rFonts w:ascii="Times New Roman" w:hAnsi="Times New Roman"/>
          <w:sz w:val="26"/>
          <w:szCs w:val="26"/>
        </w:rPr>
        <w:t>Возложить исполнение настоящего постановления в части лишения права управления транспортным средством на орга</w:t>
      </w:r>
      <w:r w:rsidRPr="00390685" w:rsidR="00871A99">
        <w:rPr>
          <w:rFonts w:ascii="Times New Roman" w:hAnsi="Times New Roman"/>
          <w:sz w:val="26"/>
          <w:szCs w:val="26"/>
        </w:rPr>
        <w:t>ны внутренних д</w:t>
      </w:r>
      <w:r w:rsidR="00016474">
        <w:rPr>
          <w:rFonts w:ascii="Times New Roman" w:hAnsi="Times New Roman"/>
          <w:sz w:val="26"/>
          <w:szCs w:val="26"/>
        </w:rPr>
        <w:t>ел, куда обязать Чижова К.В.</w:t>
      </w:r>
      <w:r w:rsidRPr="00390685" w:rsidR="008964B1">
        <w:rPr>
          <w:rFonts w:ascii="Times New Roman" w:hAnsi="Times New Roman"/>
          <w:sz w:val="26"/>
          <w:szCs w:val="26"/>
        </w:rPr>
        <w:t xml:space="preserve"> </w:t>
      </w:r>
      <w:r w:rsidRPr="00390685">
        <w:rPr>
          <w:rFonts w:ascii="Times New Roman" w:hAnsi="Times New Roman"/>
          <w:sz w:val="26"/>
          <w:szCs w:val="26"/>
        </w:rPr>
        <w:t xml:space="preserve">сдать водительское удостоверение на право управления транспортными средствами в течение 3-х </w:t>
      </w:r>
      <w:r w:rsidRPr="00390685">
        <w:rPr>
          <w:rFonts w:ascii="Times New Roman" w:hAnsi="Times New Roman"/>
          <w:sz w:val="26"/>
          <w:szCs w:val="26"/>
        </w:rPr>
        <w:t xml:space="preserve">рабочих дней со дня вступления </w:t>
      </w:r>
      <w:r w:rsidRPr="00390685">
        <w:rPr>
          <w:rFonts w:ascii="Times New Roman" w:hAnsi="Times New Roman"/>
          <w:sz w:val="26"/>
          <w:szCs w:val="26"/>
        </w:rPr>
        <w:t>постановления в законную силу, а в случае утраты сообщить об этом в указанный орган в тот же срок.</w:t>
      </w:r>
    </w:p>
    <w:p w:rsidR="006238BF" w:rsidRPr="00390685" w:rsidP="006238BF">
      <w:pPr>
        <w:autoSpaceDE w:val="0"/>
        <w:autoSpaceDN w:val="0"/>
        <w:adjustRightInd w:val="0"/>
        <w:spacing w:after="0" w:line="240" w:lineRule="auto"/>
        <w:ind w:firstLine="709"/>
        <w:jc w:val="both"/>
        <w:outlineLvl w:val="2"/>
        <w:rPr>
          <w:rFonts w:ascii="Times New Roman" w:hAnsi="Times New Roman"/>
          <w:sz w:val="26"/>
          <w:szCs w:val="26"/>
        </w:rPr>
      </w:pPr>
      <w:r w:rsidRPr="00390685">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390685">
        <w:rPr>
          <w:rFonts w:ascii="Times New Roman" w:hAnsi="Times New Roman"/>
          <w:sz w:val="26"/>
          <w:szCs w:val="26"/>
        </w:rPr>
        <w:t>через мирового судью судебного участка № 99 Ялти</w:t>
      </w:r>
      <w:r w:rsidRPr="00390685">
        <w:rPr>
          <w:rFonts w:ascii="Times New Roman" w:hAnsi="Times New Roman"/>
          <w:sz w:val="26"/>
          <w:szCs w:val="26"/>
        </w:rPr>
        <w:t xml:space="preserve">нского судебного района (городской округ Ялта) </w:t>
      </w:r>
      <w:r w:rsidRPr="00390685">
        <w:rPr>
          <w:rFonts w:ascii="Times New Roman" w:eastAsia="SimSun" w:hAnsi="Times New Roman"/>
          <w:iCs/>
          <w:sz w:val="26"/>
          <w:szCs w:val="26"/>
          <w:lang w:eastAsia="zh-CN"/>
        </w:rPr>
        <w:t xml:space="preserve">в течение 10 дней со дня вынесения </w:t>
      </w:r>
      <w:r w:rsidRPr="00390685">
        <w:rPr>
          <w:rFonts w:ascii="Times New Roman" w:hAnsi="Times New Roman"/>
          <w:sz w:val="26"/>
          <w:szCs w:val="26"/>
        </w:rPr>
        <w:t>или получения копии постановления.</w:t>
      </w:r>
    </w:p>
    <w:p w:rsidR="006238BF" w:rsidRPr="00390685" w:rsidP="006238BF">
      <w:pPr>
        <w:spacing w:after="0" w:line="240" w:lineRule="auto"/>
        <w:ind w:firstLine="709"/>
        <w:jc w:val="both"/>
        <w:rPr>
          <w:rFonts w:ascii="Times New Roman" w:hAnsi="Times New Roman"/>
          <w:b/>
          <w:sz w:val="26"/>
          <w:szCs w:val="26"/>
        </w:rPr>
      </w:pPr>
    </w:p>
    <w:p w:rsidR="00131ED0" w:rsidRPr="00390685" w:rsidP="006238BF">
      <w:pPr>
        <w:spacing w:after="0" w:line="240" w:lineRule="auto"/>
        <w:ind w:firstLine="709"/>
        <w:jc w:val="both"/>
        <w:rPr>
          <w:rFonts w:ascii="Times New Roman" w:hAnsi="Times New Roman"/>
          <w:sz w:val="26"/>
          <w:szCs w:val="26"/>
        </w:rPr>
      </w:pPr>
    </w:p>
    <w:p w:rsidR="006238BF" w:rsidRPr="00390685" w:rsidP="006238BF">
      <w:pPr>
        <w:spacing w:after="0" w:line="240" w:lineRule="auto"/>
        <w:ind w:firstLine="709"/>
        <w:jc w:val="both"/>
        <w:rPr>
          <w:rFonts w:ascii="Times New Roman" w:hAnsi="Times New Roman"/>
          <w:sz w:val="26"/>
          <w:szCs w:val="26"/>
        </w:rPr>
      </w:pPr>
      <w:r w:rsidRPr="00390685">
        <w:rPr>
          <w:rFonts w:ascii="Times New Roman" w:hAnsi="Times New Roman"/>
          <w:sz w:val="26"/>
          <w:szCs w:val="26"/>
        </w:rPr>
        <w:t>Мировой судья:</w:t>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t>О.В. Переверзева</w:t>
      </w:r>
    </w:p>
    <w:p w:rsidR="006238BF" w:rsidRPr="00390685" w:rsidP="006238BF">
      <w:pPr>
        <w:spacing w:after="0" w:line="240" w:lineRule="auto"/>
        <w:rPr>
          <w:rFonts w:ascii="Times New Roman" w:hAnsi="Times New Roman"/>
          <w:sz w:val="26"/>
          <w:szCs w:val="26"/>
        </w:rPr>
      </w:pPr>
    </w:p>
    <w:p w:rsidR="006238BF" w:rsidRPr="00131ED0" w:rsidP="006238BF">
      <w:pPr>
        <w:autoSpaceDE w:val="0"/>
        <w:autoSpaceDN w:val="0"/>
        <w:adjustRightInd w:val="0"/>
        <w:spacing w:after="0" w:line="240" w:lineRule="auto"/>
        <w:ind w:firstLine="567"/>
        <w:jc w:val="both"/>
        <w:rPr>
          <w:rFonts w:ascii="Times New Roman" w:hAnsi="Times New Roman"/>
          <w:sz w:val="25"/>
          <w:szCs w:val="25"/>
        </w:rPr>
      </w:pPr>
    </w:p>
    <w:p w:rsidR="006238BF" w:rsidRPr="00131ED0" w:rsidP="006238BF">
      <w:pPr>
        <w:spacing w:after="0" w:line="240" w:lineRule="auto"/>
        <w:rPr>
          <w:rFonts w:ascii="Times New Roman" w:hAnsi="Times New Roman"/>
          <w:sz w:val="25"/>
          <w:szCs w:val="25"/>
        </w:rPr>
      </w:pPr>
    </w:p>
    <w:p w:rsidR="006238BF" w:rsidRPr="00131ED0" w:rsidP="006238BF">
      <w:pPr>
        <w:spacing w:after="0" w:line="240" w:lineRule="auto"/>
        <w:rPr>
          <w:rFonts w:ascii="Times New Roman" w:hAnsi="Times New Roman"/>
          <w:sz w:val="25"/>
          <w:szCs w:val="25"/>
        </w:rPr>
      </w:pPr>
    </w:p>
    <w:p w:rsidR="006238BF" w:rsidRPr="00131ED0" w:rsidP="006238BF">
      <w:pPr>
        <w:spacing w:after="0" w:line="240" w:lineRule="auto"/>
        <w:rPr>
          <w:rFonts w:ascii="Times New Roman" w:hAnsi="Times New Roman"/>
          <w:sz w:val="25"/>
          <w:szCs w:val="25"/>
        </w:rPr>
      </w:pPr>
    </w:p>
    <w:p w:rsidR="006238BF" w:rsidRPr="00131ED0" w:rsidP="006238BF">
      <w:pPr>
        <w:rPr>
          <w:rFonts w:ascii="Times New Roman" w:hAnsi="Times New Roman"/>
          <w:sz w:val="25"/>
          <w:szCs w:val="25"/>
        </w:rPr>
      </w:pPr>
    </w:p>
    <w:p w:rsidR="00DF1755" w:rsidRPr="00131ED0">
      <w:pPr>
        <w:rPr>
          <w:rFonts w:ascii="Times New Roman" w:hAnsi="Times New Roman"/>
          <w:sz w:val="25"/>
          <w:szCs w:val="25"/>
        </w:rPr>
      </w:pPr>
    </w:p>
    <w:sectPr w:rsidSect="00151D08">
      <w:footerReference w:type="default" r:id="rId1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9900669"/>
      <w:docPartObj>
        <w:docPartGallery w:val="Page Numbers (Bottom of Page)"/>
        <w:docPartUnique/>
      </w:docPartObj>
    </w:sdtPr>
    <w:sdtContent>
      <w:p w:rsidR="004C6BF6">
        <w:pPr>
          <w:pStyle w:val="Footer"/>
          <w:jc w:val="center"/>
        </w:pPr>
        <w:r>
          <w:fldChar w:fldCharType="begin"/>
        </w:r>
        <w:r>
          <w:instrText>PAGE   \* MERGEFORMAT</w:instrText>
        </w:r>
        <w:r>
          <w:fldChar w:fldCharType="separate"/>
        </w:r>
        <w:r w:rsidR="00574FE9">
          <w:rPr>
            <w:noProof/>
          </w:rPr>
          <w:t>5</w:t>
        </w:r>
        <w:r>
          <w:fldChar w:fldCharType="end"/>
        </w:r>
      </w:p>
    </w:sdtContent>
  </w:sdt>
  <w:p w:rsidR="004C6BF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BF"/>
    <w:rsid w:val="00016474"/>
    <w:rsid w:val="00016D34"/>
    <w:rsid w:val="00023236"/>
    <w:rsid w:val="0006675E"/>
    <w:rsid w:val="00072CEF"/>
    <w:rsid w:val="00080C36"/>
    <w:rsid w:val="00080DAA"/>
    <w:rsid w:val="000908BE"/>
    <w:rsid w:val="00090F57"/>
    <w:rsid w:val="000921D8"/>
    <w:rsid w:val="000A4A66"/>
    <w:rsid w:val="000A5A94"/>
    <w:rsid w:val="000A7A76"/>
    <w:rsid w:val="000E5844"/>
    <w:rsid w:val="00111823"/>
    <w:rsid w:val="00114B7E"/>
    <w:rsid w:val="00131ED0"/>
    <w:rsid w:val="00147331"/>
    <w:rsid w:val="00151D08"/>
    <w:rsid w:val="00163192"/>
    <w:rsid w:val="00187E42"/>
    <w:rsid w:val="001A37E7"/>
    <w:rsid w:val="001E31BA"/>
    <w:rsid w:val="002376EE"/>
    <w:rsid w:val="00283B63"/>
    <w:rsid w:val="0028568D"/>
    <w:rsid w:val="002A199D"/>
    <w:rsid w:val="002B6097"/>
    <w:rsid w:val="002C66DD"/>
    <w:rsid w:val="002D2849"/>
    <w:rsid w:val="002E1737"/>
    <w:rsid w:val="0030339B"/>
    <w:rsid w:val="00305034"/>
    <w:rsid w:val="0030761D"/>
    <w:rsid w:val="003265A2"/>
    <w:rsid w:val="00343992"/>
    <w:rsid w:val="003724B3"/>
    <w:rsid w:val="003833C0"/>
    <w:rsid w:val="00390685"/>
    <w:rsid w:val="003C130E"/>
    <w:rsid w:val="003C2D10"/>
    <w:rsid w:val="003E4C51"/>
    <w:rsid w:val="003F1F7E"/>
    <w:rsid w:val="003F24AC"/>
    <w:rsid w:val="0041486F"/>
    <w:rsid w:val="00416177"/>
    <w:rsid w:val="00417242"/>
    <w:rsid w:val="00420691"/>
    <w:rsid w:val="004436CD"/>
    <w:rsid w:val="00470EC9"/>
    <w:rsid w:val="004C6BF6"/>
    <w:rsid w:val="004D52A2"/>
    <w:rsid w:val="004F3059"/>
    <w:rsid w:val="004F323A"/>
    <w:rsid w:val="004F694D"/>
    <w:rsid w:val="00521917"/>
    <w:rsid w:val="00540BA7"/>
    <w:rsid w:val="00557189"/>
    <w:rsid w:val="00574FE9"/>
    <w:rsid w:val="00594A7C"/>
    <w:rsid w:val="005A530A"/>
    <w:rsid w:val="005B2B38"/>
    <w:rsid w:val="005C5C4D"/>
    <w:rsid w:val="005F3BEA"/>
    <w:rsid w:val="006238BF"/>
    <w:rsid w:val="00635584"/>
    <w:rsid w:val="00645A99"/>
    <w:rsid w:val="006839D8"/>
    <w:rsid w:val="006C3E70"/>
    <w:rsid w:val="006C4C55"/>
    <w:rsid w:val="006E0F17"/>
    <w:rsid w:val="006E7A29"/>
    <w:rsid w:val="006F3F80"/>
    <w:rsid w:val="0070146E"/>
    <w:rsid w:val="00740E19"/>
    <w:rsid w:val="00746961"/>
    <w:rsid w:val="007475FD"/>
    <w:rsid w:val="007535D9"/>
    <w:rsid w:val="00787AF5"/>
    <w:rsid w:val="00787B4D"/>
    <w:rsid w:val="00792AEC"/>
    <w:rsid w:val="007942E9"/>
    <w:rsid w:val="007A49F3"/>
    <w:rsid w:val="007A742A"/>
    <w:rsid w:val="007B6853"/>
    <w:rsid w:val="007F5101"/>
    <w:rsid w:val="00844DC7"/>
    <w:rsid w:val="00854962"/>
    <w:rsid w:val="00864484"/>
    <w:rsid w:val="00871A99"/>
    <w:rsid w:val="00895CE5"/>
    <w:rsid w:val="008964B1"/>
    <w:rsid w:val="008C0839"/>
    <w:rsid w:val="008E6E08"/>
    <w:rsid w:val="008F7624"/>
    <w:rsid w:val="0090403D"/>
    <w:rsid w:val="00975175"/>
    <w:rsid w:val="00980857"/>
    <w:rsid w:val="009824B0"/>
    <w:rsid w:val="009A21EB"/>
    <w:rsid w:val="009F012F"/>
    <w:rsid w:val="009F5731"/>
    <w:rsid w:val="009F6AD1"/>
    <w:rsid w:val="00A40318"/>
    <w:rsid w:val="00A5570F"/>
    <w:rsid w:val="00A866AE"/>
    <w:rsid w:val="00A875C8"/>
    <w:rsid w:val="00A91D4B"/>
    <w:rsid w:val="00AA09D8"/>
    <w:rsid w:val="00AA2FEF"/>
    <w:rsid w:val="00AB463E"/>
    <w:rsid w:val="00AC46FB"/>
    <w:rsid w:val="00AD0A19"/>
    <w:rsid w:val="00AF258F"/>
    <w:rsid w:val="00B15994"/>
    <w:rsid w:val="00B659FC"/>
    <w:rsid w:val="00B73185"/>
    <w:rsid w:val="00BA6E55"/>
    <w:rsid w:val="00BD17EA"/>
    <w:rsid w:val="00BD5987"/>
    <w:rsid w:val="00BE2E72"/>
    <w:rsid w:val="00BF073A"/>
    <w:rsid w:val="00C012B5"/>
    <w:rsid w:val="00C04B59"/>
    <w:rsid w:val="00C26415"/>
    <w:rsid w:val="00C34CE1"/>
    <w:rsid w:val="00C35FC3"/>
    <w:rsid w:val="00C651D8"/>
    <w:rsid w:val="00C65B05"/>
    <w:rsid w:val="00C74EB2"/>
    <w:rsid w:val="00C901F1"/>
    <w:rsid w:val="00CA01A5"/>
    <w:rsid w:val="00CF42B2"/>
    <w:rsid w:val="00D00865"/>
    <w:rsid w:val="00D43475"/>
    <w:rsid w:val="00D46A79"/>
    <w:rsid w:val="00D75255"/>
    <w:rsid w:val="00D82D6D"/>
    <w:rsid w:val="00DE7265"/>
    <w:rsid w:val="00DF1755"/>
    <w:rsid w:val="00DF467B"/>
    <w:rsid w:val="00E147C3"/>
    <w:rsid w:val="00E535A7"/>
    <w:rsid w:val="00E76EF8"/>
    <w:rsid w:val="00E8106C"/>
    <w:rsid w:val="00E95F58"/>
    <w:rsid w:val="00EA5A30"/>
    <w:rsid w:val="00EB1546"/>
    <w:rsid w:val="00EE171E"/>
    <w:rsid w:val="00EE4C0D"/>
    <w:rsid w:val="00F26A9C"/>
    <w:rsid w:val="00F62116"/>
    <w:rsid w:val="00F9147D"/>
    <w:rsid w:val="00F9610C"/>
    <w:rsid w:val="00FA533D"/>
    <w:rsid w:val="00FB15A0"/>
    <w:rsid w:val="00FD7B9A"/>
    <w:rsid w:val="00FE625B"/>
    <w:rsid w:val="00FE6812"/>
    <w:rsid w:val="00FF11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B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238BF"/>
    <w:rPr>
      <w:color w:val="0000FF"/>
      <w:u w:val="single"/>
    </w:rPr>
  </w:style>
  <w:style w:type="paragraph" w:styleId="Title">
    <w:name w:val="Title"/>
    <w:basedOn w:val="Normal"/>
    <w:link w:val="a"/>
    <w:qFormat/>
    <w:rsid w:val="006238B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238BF"/>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6238BF"/>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6238BF"/>
    <w:rPr>
      <w:rFonts w:ascii="Calibri" w:eastAsia="Times New Roman" w:hAnsi="Calibri" w:cs="Times New Roman"/>
      <w:lang w:val="x-none" w:eastAsia="x-none"/>
    </w:rPr>
  </w:style>
  <w:style w:type="paragraph" w:customStyle="1" w:styleId="ConsPlusNormal">
    <w:name w:val="ConsPlusNormal"/>
    <w:rsid w:val="006238BF"/>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6238B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238BF"/>
    <w:rPr>
      <w:rFonts w:ascii="Calibri" w:eastAsia="Times New Roman" w:hAnsi="Calibri" w:cs="Times New Roman"/>
      <w:lang w:eastAsia="ru-RU"/>
    </w:rPr>
  </w:style>
  <w:style w:type="paragraph" w:styleId="BalloonText">
    <w:name w:val="Balloon Text"/>
    <w:basedOn w:val="Normal"/>
    <w:link w:val="a2"/>
    <w:uiPriority w:val="99"/>
    <w:semiHidden/>
    <w:unhideWhenUsed/>
    <w:rsid w:val="00305034"/>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305034"/>
    <w:rPr>
      <w:rFonts w:ascii="Tahoma" w:eastAsia="Times New Roman" w:hAnsi="Tahoma" w:cs="Tahoma"/>
      <w:sz w:val="16"/>
      <w:szCs w:val="16"/>
      <w:lang w:eastAsia="ru-RU"/>
    </w:rPr>
  </w:style>
  <w:style w:type="paragraph" w:styleId="BodyText">
    <w:name w:val="Body Text"/>
    <w:basedOn w:val="Normal"/>
    <w:link w:val="a3"/>
    <w:uiPriority w:val="99"/>
    <w:semiHidden/>
    <w:unhideWhenUsed/>
    <w:rsid w:val="005C5C4D"/>
    <w:pPr>
      <w:spacing w:after="120"/>
    </w:pPr>
  </w:style>
  <w:style w:type="character" w:customStyle="1" w:styleId="a3">
    <w:name w:val="Основной текст Знак"/>
    <w:basedOn w:val="DefaultParagraphFont"/>
    <w:link w:val="BodyText"/>
    <w:uiPriority w:val="99"/>
    <w:semiHidden/>
    <w:rsid w:val="005C5C4D"/>
    <w:rPr>
      <w:rFonts w:ascii="Calibri" w:eastAsia="Times New Roman" w:hAnsi="Calibri" w:cs="Times New Roman"/>
      <w:lang w:eastAsia="ru-RU"/>
    </w:rPr>
  </w:style>
  <w:style w:type="character" w:customStyle="1" w:styleId="FontStyle17">
    <w:name w:val="Font Style17"/>
    <w:uiPriority w:val="99"/>
    <w:rsid w:val="00187E4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F995C211BD6BAAEB8106B17271D85D9F28A481CFD018124109EE52EA29DBBD11450477E072266E34F8B852C79A4680A4BED971116132DD8a8cCO" TargetMode="External" /><Relationship Id="rId11" Type="http://schemas.openxmlformats.org/officeDocument/2006/relationships/hyperlink" Target="consultantplus://offline/ref=371641BDD8961BAE511E83CE61E36E4EE4701BEE9D8E3711E6F7C53D883660F833048FBFE8E2329DC6E26446228DBB0920BFD270261074D7EBb8O" TargetMode="External" /><Relationship Id="rId12" Type="http://schemas.openxmlformats.org/officeDocument/2006/relationships/hyperlink" Target="consultantplus://offline/ref=371641BDD8961BAE511E83CE61E36E4EE4711CEC9C8E3711E6F7C53D883660F833048FBAEBE33B9092B874426BD9B41622A3CC703810E7b5O" TargetMode="External" /><Relationship Id="rId13" Type="http://schemas.openxmlformats.org/officeDocument/2006/relationships/hyperlink" Target="consultantplus://offline/ref=6CBC180CDFEFFDF90615B74A0D6B4BF098AC1D24B2C830E016C858Y6t6M" TargetMode="External" /><Relationship Id="rId14" Type="http://schemas.openxmlformats.org/officeDocument/2006/relationships/hyperlink" Target="consultantplus://offline/ref=6CBC180CDFEFFDF90615B74A0D6B4BF09BA01824BF9767E2479D56633F8EF918E91423954B64FE61Y6t3M" TargetMode="External" /><Relationship Id="rId15" Type="http://schemas.openxmlformats.org/officeDocument/2006/relationships/hyperlink" Target="consultantplus://offline/ref=6CBC180CDFEFFDF90615B74A0D6B4BF09BA01824BF9767E2479D56633F8EF918E91423954B66FD63Y6t6M" TargetMode="External" /><Relationship Id="rId16" Type="http://schemas.openxmlformats.org/officeDocument/2006/relationships/hyperlink" Target="consultantplus://offline/ref=6CBC180CDFEFFDF90615B74A0D6B4BF09BA01824BF9767E2479D56633F8EF918E91423954B66FD62Y6t3M"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D8F29471D42CA00679289B1CE76C85FECDE2A7436F6737754F0AB09A07BD77B3760E0025D951g4LCN" TargetMode="External" /><Relationship Id="rId7" Type="http://schemas.openxmlformats.org/officeDocument/2006/relationships/hyperlink" Target="consultantplus://offline/ref=D8F29471D42CA00679289B1CE76C85FECDE2A7436F6737754F0AB09A07BD77B3760E0025DD56g4L8N" TargetMode="External" /><Relationship Id="rId8" Type="http://schemas.openxmlformats.org/officeDocument/2006/relationships/hyperlink" Target="consultantplus://offline/ref=63813BD4601F1C96CBE062EB1C667877F0E9AD09968B3C11DBB20C08AA48ED353CE70C62BA8270272FA5370CDE91F85D5DE7C8D726382607j9ZBO" TargetMode="External" /><Relationship Id="rId9" Type="http://schemas.openxmlformats.org/officeDocument/2006/relationships/hyperlink" Target="consultantplus://offline/ref=63813BD4601F1C96CBE062EB1C667877F1EBA00B90883C11DBB20C08AA48ED353CE70C67B984762F7AFF270897C5F7425FFBD6D73838j2Z7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