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RPr="0011293D" w:rsidP="008770D8">
      <w:pPr>
        <w:pStyle w:val="Style4"/>
        <w:widowControl/>
        <w:spacing w:line="240" w:lineRule="auto"/>
        <w:ind w:firstLine="567"/>
        <w:jc w:val="right"/>
        <w:rPr>
          <w:rStyle w:val="FontStyle17"/>
          <w:b/>
          <w:bCs/>
          <w:sz w:val="18"/>
          <w:szCs w:val="18"/>
        </w:rPr>
      </w:pPr>
      <w:r w:rsidRPr="0011293D">
        <w:rPr>
          <w:rStyle w:val="FontStyle17"/>
          <w:b/>
          <w:bCs/>
          <w:sz w:val="18"/>
          <w:szCs w:val="18"/>
        </w:rPr>
        <w:t>Дело № 5-99-</w:t>
      </w:r>
      <w:r w:rsidRPr="0011293D" w:rsidR="0027368F">
        <w:rPr>
          <w:rStyle w:val="FontStyle17"/>
          <w:b/>
          <w:bCs/>
          <w:sz w:val="18"/>
          <w:szCs w:val="18"/>
        </w:rPr>
        <w:t>355</w:t>
      </w:r>
      <w:r w:rsidRPr="0011293D" w:rsidR="003F1291">
        <w:rPr>
          <w:rStyle w:val="FontStyle17"/>
          <w:b/>
          <w:bCs/>
          <w:sz w:val="18"/>
          <w:szCs w:val="18"/>
        </w:rPr>
        <w:t>/202</w:t>
      </w:r>
      <w:r w:rsidRPr="0011293D" w:rsidR="006169FB">
        <w:rPr>
          <w:rStyle w:val="FontStyle17"/>
          <w:b/>
          <w:bCs/>
          <w:sz w:val="18"/>
          <w:szCs w:val="18"/>
        </w:rPr>
        <w:t>3</w:t>
      </w:r>
    </w:p>
    <w:p w:rsidR="00B57696" w:rsidRPr="0011293D" w:rsidP="00B57696">
      <w:pPr>
        <w:pStyle w:val="Title"/>
        <w:jc w:val="right"/>
        <w:rPr>
          <w:sz w:val="18"/>
          <w:szCs w:val="18"/>
        </w:rPr>
      </w:pPr>
      <w:r w:rsidRPr="0011293D">
        <w:rPr>
          <w:sz w:val="18"/>
          <w:szCs w:val="18"/>
        </w:rPr>
        <w:t>УИД 23</w:t>
      </w:r>
      <w:r w:rsidRPr="0011293D">
        <w:rPr>
          <w:sz w:val="18"/>
          <w:szCs w:val="18"/>
          <w:lang w:val="en-US"/>
        </w:rPr>
        <w:t>MS</w:t>
      </w:r>
      <w:r w:rsidRPr="0011293D">
        <w:rPr>
          <w:sz w:val="18"/>
          <w:szCs w:val="18"/>
        </w:rPr>
        <w:t>0159-01-2023-001701-51</w:t>
      </w:r>
    </w:p>
    <w:p w:rsidR="00FC6053" w:rsidRPr="0011293D" w:rsidP="00BA753C">
      <w:pPr>
        <w:pStyle w:val="Style4"/>
        <w:widowControl/>
        <w:spacing w:line="240" w:lineRule="auto"/>
        <w:ind w:firstLine="0"/>
        <w:rPr>
          <w:rStyle w:val="FontStyle17"/>
          <w:b/>
          <w:sz w:val="18"/>
          <w:szCs w:val="18"/>
        </w:rPr>
      </w:pPr>
    </w:p>
    <w:p w:rsidR="008770D8" w:rsidRPr="0011293D" w:rsidP="008770D8">
      <w:pPr>
        <w:pStyle w:val="Style4"/>
        <w:widowControl/>
        <w:spacing w:line="240" w:lineRule="auto"/>
        <w:ind w:firstLine="567"/>
        <w:jc w:val="center"/>
        <w:rPr>
          <w:rStyle w:val="FontStyle17"/>
          <w:b/>
          <w:sz w:val="18"/>
          <w:szCs w:val="18"/>
        </w:rPr>
      </w:pPr>
      <w:r w:rsidRPr="0011293D">
        <w:rPr>
          <w:rStyle w:val="FontStyle17"/>
          <w:b/>
          <w:sz w:val="18"/>
          <w:szCs w:val="18"/>
        </w:rPr>
        <w:t>П</w:t>
      </w:r>
      <w:r w:rsidRPr="0011293D">
        <w:rPr>
          <w:rStyle w:val="FontStyle17"/>
          <w:b/>
          <w:sz w:val="18"/>
          <w:szCs w:val="18"/>
        </w:rPr>
        <w:t xml:space="preserve"> О С Т А Н О В Л Е Н И Е</w:t>
      </w:r>
    </w:p>
    <w:p w:rsidR="008770D8" w:rsidRPr="0011293D" w:rsidP="008770D8">
      <w:pPr>
        <w:pStyle w:val="Style4"/>
        <w:widowControl/>
        <w:spacing w:line="240" w:lineRule="auto"/>
        <w:ind w:firstLine="567"/>
        <w:rPr>
          <w:rStyle w:val="FontStyle17"/>
          <w:b/>
          <w:sz w:val="18"/>
          <w:szCs w:val="18"/>
        </w:rPr>
      </w:pPr>
    </w:p>
    <w:p w:rsidR="008770D8" w:rsidRPr="0011293D" w:rsidP="008770D8">
      <w:pPr>
        <w:pStyle w:val="Style4"/>
        <w:widowControl/>
        <w:spacing w:line="240" w:lineRule="auto"/>
        <w:ind w:firstLine="567"/>
        <w:rPr>
          <w:rStyle w:val="FontStyle17"/>
          <w:bCs/>
          <w:sz w:val="18"/>
          <w:szCs w:val="18"/>
        </w:rPr>
      </w:pPr>
      <w:r w:rsidRPr="0011293D">
        <w:rPr>
          <w:rStyle w:val="FontStyle17"/>
          <w:bCs/>
          <w:sz w:val="18"/>
          <w:szCs w:val="18"/>
        </w:rPr>
        <w:t>г. Ялта</w:t>
      </w:r>
      <w:r w:rsidRPr="0011293D">
        <w:rPr>
          <w:rStyle w:val="FontStyle17"/>
          <w:bCs/>
          <w:sz w:val="18"/>
          <w:szCs w:val="18"/>
        </w:rPr>
        <w:tab/>
      </w:r>
      <w:r w:rsidRPr="0011293D">
        <w:rPr>
          <w:rStyle w:val="FontStyle17"/>
          <w:bCs/>
          <w:sz w:val="18"/>
          <w:szCs w:val="18"/>
        </w:rPr>
        <w:tab/>
      </w:r>
      <w:r w:rsidRPr="0011293D">
        <w:rPr>
          <w:rStyle w:val="FontStyle17"/>
          <w:bCs/>
          <w:sz w:val="18"/>
          <w:szCs w:val="18"/>
        </w:rPr>
        <w:tab/>
      </w:r>
      <w:r w:rsidRPr="0011293D">
        <w:rPr>
          <w:rStyle w:val="FontStyle17"/>
          <w:bCs/>
          <w:sz w:val="18"/>
          <w:szCs w:val="18"/>
        </w:rPr>
        <w:tab/>
      </w:r>
      <w:r w:rsidRPr="0011293D">
        <w:rPr>
          <w:rStyle w:val="FontStyle17"/>
          <w:bCs/>
          <w:sz w:val="18"/>
          <w:szCs w:val="18"/>
        </w:rPr>
        <w:tab/>
      </w:r>
      <w:r w:rsidRPr="0011293D">
        <w:rPr>
          <w:rStyle w:val="FontStyle17"/>
          <w:bCs/>
          <w:sz w:val="18"/>
          <w:szCs w:val="18"/>
        </w:rPr>
        <w:tab/>
      </w:r>
      <w:r w:rsidRPr="0011293D">
        <w:rPr>
          <w:rStyle w:val="FontStyle17"/>
          <w:bCs/>
          <w:sz w:val="18"/>
          <w:szCs w:val="18"/>
        </w:rPr>
        <w:tab/>
      </w:r>
      <w:r w:rsidRPr="0011293D" w:rsidR="003F1291">
        <w:rPr>
          <w:rStyle w:val="FontStyle17"/>
          <w:bCs/>
          <w:sz w:val="18"/>
          <w:szCs w:val="18"/>
        </w:rPr>
        <w:tab/>
        <w:t xml:space="preserve">        </w:t>
      </w:r>
      <w:r w:rsidR="0011293D">
        <w:rPr>
          <w:rStyle w:val="FontStyle17"/>
          <w:bCs/>
          <w:sz w:val="18"/>
          <w:szCs w:val="18"/>
        </w:rPr>
        <w:t xml:space="preserve">                </w:t>
      </w:r>
      <w:r w:rsidRPr="0011293D" w:rsidR="003F1291">
        <w:rPr>
          <w:rStyle w:val="FontStyle17"/>
          <w:bCs/>
          <w:sz w:val="18"/>
          <w:szCs w:val="18"/>
        </w:rPr>
        <w:t xml:space="preserve"> </w:t>
      </w:r>
      <w:r w:rsidRPr="0011293D" w:rsidR="0027368F">
        <w:rPr>
          <w:rStyle w:val="FontStyle17"/>
          <w:bCs/>
          <w:sz w:val="18"/>
          <w:szCs w:val="18"/>
        </w:rPr>
        <w:t xml:space="preserve">  10 августа</w:t>
      </w:r>
      <w:r w:rsidRPr="0011293D" w:rsidR="008B38C9">
        <w:rPr>
          <w:rStyle w:val="FontStyle17"/>
          <w:bCs/>
          <w:sz w:val="18"/>
          <w:szCs w:val="18"/>
        </w:rPr>
        <w:t xml:space="preserve"> 202</w:t>
      </w:r>
      <w:r w:rsidRPr="0011293D" w:rsidR="006169FB">
        <w:rPr>
          <w:rStyle w:val="FontStyle17"/>
          <w:bCs/>
          <w:sz w:val="18"/>
          <w:szCs w:val="18"/>
        </w:rPr>
        <w:t>3</w:t>
      </w:r>
      <w:r w:rsidRPr="0011293D">
        <w:rPr>
          <w:rStyle w:val="FontStyle17"/>
          <w:bCs/>
          <w:sz w:val="18"/>
          <w:szCs w:val="18"/>
        </w:rPr>
        <w:t xml:space="preserve"> года</w:t>
      </w:r>
      <w:r w:rsidRPr="0011293D">
        <w:rPr>
          <w:rStyle w:val="FontStyle17"/>
          <w:sz w:val="18"/>
          <w:szCs w:val="18"/>
        </w:rPr>
        <w:t xml:space="preserve">                                                                    </w:t>
      </w:r>
    </w:p>
    <w:p w:rsidR="008770D8" w:rsidRPr="0011293D" w:rsidP="008770D8">
      <w:pPr>
        <w:pStyle w:val="Style4"/>
        <w:widowControl/>
        <w:spacing w:line="240" w:lineRule="auto"/>
        <w:ind w:firstLine="567"/>
        <w:rPr>
          <w:rStyle w:val="FontStyle17"/>
          <w:sz w:val="18"/>
          <w:szCs w:val="18"/>
        </w:rPr>
      </w:pPr>
    </w:p>
    <w:p w:rsidR="008770D8" w:rsidRPr="0011293D" w:rsidP="008770D8">
      <w:pPr>
        <w:spacing w:after="0" w:line="240" w:lineRule="auto"/>
        <w:ind w:firstLine="567"/>
        <w:jc w:val="both"/>
        <w:rPr>
          <w:rFonts w:ascii="Times New Roman" w:hAnsi="Times New Roman"/>
          <w:sz w:val="18"/>
          <w:szCs w:val="18"/>
        </w:rPr>
      </w:pPr>
      <w:r w:rsidRPr="0011293D">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F57EF2" w:rsidRPr="0011293D" w:rsidP="008770D8">
      <w:pPr>
        <w:spacing w:after="0" w:line="240" w:lineRule="auto"/>
        <w:ind w:firstLine="567"/>
        <w:jc w:val="both"/>
        <w:rPr>
          <w:rFonts w:ascii="Times New Roman" w:hAnsi="Times New Roman"/>
          <w:sz w:val="18"/>
          <w:szCs w:val="18"/>
        </w:rPr>
      </w:pPr>
      <w:r w:rsidRPr="0011293D">
        <w:rPr>
          <w:rFonts w:ascii="Times New Roman" w:hAnsi="Times New Roman"/>
          <w:sz w:val="18"/>
          <w:szCs w:val="18"/>
        </w:rPr>
        <w:t>с участием лица, привлекаемого к административно</w:t>
      </w:r>
      <w:r w:rsidRPr="0011293D" w:rsidR="003F1291">
        <w:rPr>
          <w:rFonts w:ascii="Times New Roman" w:hAnsi="Times New Roman"/>
          <w:sz w:val="18"/>
          <w:szCs w:val="18"/>
        </w:rPr>
        <w:t xml:space="preserve">й ответственности, </w:t>
      </w:r>
      <w:r w:rsidRPr="0011293D" w:rsidR="0027368F">
        <w:rPr>
          <w:rFonts w:ascii="Times New Roman" w:hAnsi="Times New Roman"/>
          <w:sz w:val="18"/>
          <w:szCs w:val="18"/>
        </w:rPr>
        <w:t>Стеценко М.Б.</w:t>
      </w:r>
      <w:r w:rsidRPr="0011293D" w:rsidR="003F1291">
        <w:rPr>
          <w:rFonts w:ascii="Times New Roman" w:hAnsi="Times New Roman"/>
          <w:sz w:val="18"/>
          <w:szCs w:val="18"/>
        </w:rPr>
        <w:t>,</w:t>
      </w:r>
    </w:p>
    <w:p w:rsidR="00F57EF2" w:rsidRPr="0011293D" w:rsidP="00F57EF2">
      <w:pPr>
        <w:spacing w:after="0" w:line="240" w:lineRule="auto"/>
        <w:ind w:firstLine="567"/>
        <w:jc w:val="both"/>
        <w:rPr>
          <w:rFonts w:ascii="Times New Roman" w:hAnsi="Times New Roman"/>
          <w:sz w:val="18"/>
          <w:szCs w:val="18"/>
        </w:rPr>
      </w:pPr>
      <w:r w:rsidRPr="0011293D">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r w:rsidRPr="0011293D" w:rsidR="0027368F">
        <w:rPr>
          <w:rFonts w:ascii="Times New Roman" w:hAnsi="Times New Roman"/>
          <w:b/>
          <w:sz w:val="18"/>
          <w:szCs w:val="18"/>
        </w:rPr>
        <w:t>Стеценко Михаила Борисовича</w:t>
      </w:r>
      <w:r w:rsidRPr="0011293D">
        <w:rPr>
          <w:rFonts w:ascii="Times New Roman" w:hAnsi="Times New Roman"/>
          <w:sz w:val="18"/>
          <w:szCs w:val="18"/>
        </w:rPr>
        <w:t xml:space="preserve">, </w:t>
      </w:r>
      <w:r w:rsidRPr="0011293D" w:rsidR="0011293D">
        <w:rPr>
          <w:rFonts w:ascii="Times New Roman" w:hAnsi="Times New Roman"/>
          <w:sz w:val="18"/>
          <w:szCs w:val="18"/>
        </w:rPr>
        <w:t>«ДАННЫЕ ИЗЪЯТЫ</w:t>
      </w:r>
      <w:r w:rsidRPr="0011293D" w:rsidR="0011293D">
        <w:rPr>
          <w:rFonts w:ascii="Times New Roman" w:hAnsi="Times New Roman"/>
          <w:sz w:val="18"/>
          <w:szCs w:val="18"/>
        </w:rPr>
        <w:t>»,</w:t>
      </w:r>
      <w:r w:rsidRPr="0011293D" w:rsidR="00583F92">
        <w:rPr>
          <w:rFonts w:ascii="Times New Roman" w:hAnsi="Times New Roman"/>
          <w:sz w:val="18"/>
          <w:szCs w:val="18"/>
        </w:rPr>
        <w:t xml:space="preserve">, </w:t>
      </w:r>
    </w:p>
    <w:p w:rsidR="008770D8" w:rsidRPr="0011293D" w:rsidP="008770D8">
      <w:pPr>
        <w:spacing w:after="0" w:line="240" w:lineRule="auto"/>
        <w:ind w:firstLine="567"/>
        <w:jc w:val="center"/>
        <w:rPr>
          <w:rFonts w:ascii="Times New Roman" w:hAnsi="Times New Roman"/>
          <w:b/>
          <w:sz w:val="18"/>
          <w:szCs w:val="18"/>
        </w:rPr>
      </w:pPr>
      <w:r w:rsidRPr="0011293D">
        <w:rPr>
          <w:rFonts w:ascii="Times New Roman" w:hAnsi="Times New Roman"/>
          <w:b/>
          <w:sz w:val="18"/>
          <w:szCs w:val="18"/>
        </w:rPr>
        <w:t>УСТАНОВИЛ:</w:t>
      </w:r>
    </w:p>
    <w:p w:rsidR="008770D8" w:rsidRPr="0011293D" w:rsidP="008770D8">
      <w:pPr>
        <w:spacing w:after="0" w:line="240" w:lineRule="auto"/>
        <w:ind w:firstLine="567"/>
        <w:jc w:val="both"/>
        <w:rPr>
          <w:rFonts w:ascii="Times New Roman" w:hAnsi="Times New Roman"/>
          <w:sz w:val="18"/>
          <w:szCs w:val="18"/>
        </w:rPr>
      </w:pPr>
    </w:p>
    <w:p w:rsidR="008770D8" w:rsidRPr="0011293D" w:rsidP="008770D8">
      <w:pPr>
        <w:spacing w:after="0" w:line="240" w:lineRule="auto"/>
        <w:ind w:firstLine="567"/>
        <w:jc w:val="both"/>
        <w:rPr>
          <w:rFonts w:ascii="Times New Roman" w:hAnsi="Times New Roman"/>
          <w:color w:val="FF0000"/>
          <w:sz w:val="18"/>
          <w:szCs w:val="18"/>
        </w:rPr>
      </w:pPr>
      <w:r w:rsidRPr="0011293D">
        <w:rPr>
          <w:rFonts w:ascii="Times New Roman" w:hAnsi="Times New Roman"/>
          <w:sz w:val="18"/>
          <w:szCs w:val="18"/>
        </w:rPr>
        <w:t>Стеценко М.Б.</w:t>
      </w:r>
      <w:r w:rsidRPr="0011293D">
        <w:rPr>
          <w:rFonts w:ascii="Times New Roman" w:hAnsi="Times New Roman"/>
          <w:sz w:val="18"/>
          <w:szCs w:val="18"/>
        </w:rPr>
        <w:t xml:space="preserve"> </w:t>
      </w:r>
      <w:r w:rsidRPr="0011293D" w:rsidR="0011293D">
        <w:rPr>
          <w:rFonts w:ascii="Times New Roman" w:hAnsi="Times New Roman"/>
          <w:sz w:val="18"/>
          <w:szCs w:val="18"/>
        </w:rPr>
        <w:t>«ДАННЫЕ ИЗЪЯТЫ»,</w:t>
      </w:r>
      <w:r w:rsidRPr="0011293D">
        <w:rPr>
          <w:rFonts w:ascii="Times New Roman" w:hAnsi="Times New Roman"/>
          <w:sz w:val="18"/>
          <w:szCs w:val="18"/>
        </w:rPr>
        <w:t xml:space="preserve">, управляя транспортным средством </w:t>
      </w:r>
      <w:r w:rsidRPr="0011293D" w:rsidR="008B38C9">
        <w:rPr>
          <w:rFonts w:ascii="Times New Roman" w:hAnsi="Times New Roman"/>
          <w:sz w:val="18"/>
          <w:szCs w:val="18"/>
        </w:rPr>
        <w:t>«</w:t>
      </w:r>
      <w:r w:rsidRPr="0011293D">
        <w:rPr>
          <w:rFonts w:ascii="Times New Roman" w:hAnsi="Times New Roman"/>
          <w:sz w:val="18"/>
          <w:szCs w:val="18"/>
        </w:rPr>
        <w:t xml:space="preserve">Рено </w:t>
      </w:r>
      <w:r w:rsidRPr="0011293D">
        <w:rPr>
          <w:rFonts w:ascii="Times New Roman" w:hAnsi="Times New Roman"/>
          <w:sz w:val="18"/>
          <w:szCs w:val="18"/>
        </w:rPr>
        <w:t>Логан</w:t>
      </w:r>
      <w:r w:rsidRPr="0011293D" w:rsidR="004D275F">
        <w:rPr>
          <w:rFonts w:ascii="Times New Roman" w:hAnsi="Times New Roman"/>
          <w:sz w:val="18"/>
          <w:szCs w:val="18"/>
        </w:rPr>
        <w:t>»</w:t>
      </w:r>
      <w:r w:rsidRPr="0011293D">
        <w:rPr>
          <w:rFonts w:ascii="Times New Roman" w:hAnsi="Times New Roman"/>
          <w:sz w:val="18"/>
          <w:szCs w:val="18"/>
        </w:rPr>
        <w:t xml:space="preserve">, государственный регистрационный знак </w:t>
      </w:r>
      <w:r w:rsidRPr="0011293D" w:rsidR="0011293D">
        <w:rPr>
          <w:rFonts w:ascii="Times New Roman" w:hAnsi="Times New Roman"/>
          <w:sz w:val="18"/>
          <w:szCs w:val="18"/>
        </w:rPr>
        <w:t xml:space="preserve"> «ДАННЫЕ ИЗЪЯТЫ»,</w:t>
      </w:r>
      <w:r w:rsidRPr="0011293D">
        <w:rPr>
          <w:rFonts w:ascii="Times New Roman" w:hAnsi="Times New Roman"/>
          <w:sz w:val="18"/>
          <w:szCs w:val="18"/>
        </w:rPr>
        <w:t>, на дороге с двухсторонним движением при наличии на проезжей част</w:t>
      </w:r>
      <w:r w:rsidRPr="0011293D" w:rsidR="00C82476">
        <w:rPr>
          <w:rFonts w:ascii="Times New Roman" w:hAnsi="Times New Roman"/>
          <w:sz w:val="18"/>
          <w:szCs w:val="18"/>
        </w:rPr>
        <w:t>и  линии разметки п. 1.1</w:t>
      </w:r>
      <w:r w:rsidRPr="0011293D">
        <w:rPr>
          <w:rFonts w:ascii="Times New Roman" w:hAnsi="Times New Roman"/>
          <w:sz w:val="18"/>
          <w:szCs w:val="18"/>
        </w:rPr>
        <w:t xml:space="preserve"> приложения 2 ПДД РФ, произвел  обгон впереди движущегося транспортного средства, при этом пересек сплошную линию дорожной разметки, выехав на полосу, предназначенну</w:t>
      </w:r>
      <w:r w:rsidRPr="0011293D" w:rsidR="00634D1D">
        <w:rPr>
          <w:rFonts w:ascii="Times New Roman" w:hAnsi="Times New Roman"/>
          <w:sz w:val="18"/>
          <w:szCs w:val="18"/>
        </w:rPr>
        <w:t>ю для встречного движения</w:t>
      </w:r>
      <w:r w:rsidRPr="0011293D">
        <w:rPr>
          <w:rFonts w:ascii="Times New Roman" w:hAnsi="Times New Roman"/>
          <w:sz w:val="18"/>
          <w:szCs w:val="18"/>
        </w:rPr>
        <w:t>, в нарушение п. 1.3 ПДД РФ, то</w:t>
      </w:r>
      <w:r w:rsidRPr="0011293D">
        <w:rPr>
          <w:rFonts w:ascii="Times New Roman" w:hAnsi="Times New Roman"/>
          <w:sz w:val="18"/>
          <w:szCs w:val="18"/>
        </w:rPr>
        <w:t xml:space="preserve"> есть совершил административное правонарушение, предусмотренное ч. 4 ст. 12.15 КоАП РФ. </w:t>
      </w:r>
      <w:r w:rsidRPr="0011293D">
        <w:rPr>
          <w:rFonts w:ascii="Times New Roman" w:hAnsi="Times New Roman"/>
          <w:color w:val="FF0000"/>
          <w:sz w:val="18"/>
          <w:szCs w:val="18"/>
        </w:rPr>
        <w:t xml:space="preserve">   </w:t>
      </w:r>
    </w:p>
    <w:p w:rsidR="00187395" w:rsidRPr="0011293D" w:rsidP="00187395">
      <w:pPr>
        <w:spacing w:after="0" w:line="240" w:lineRule="auto"/>
        <w:ind w:firstLine="708"/>
        <w:jc w:val="both"/>
        <w:rPr>
          <w:rFonts w:ascii="Times New Roman" w:hAnsi="Times New Roman"/>
          <w:sz w:val="18"/>
          <w:szCs w:val="18"/>
        </w:rPr>
      </w:pPr>
      <w:r w:rsidRPr="0011293D">
        <w:rPr>
          <w:rFonts w:ascii="Times New Roman" w:hAnsi="Times New Roman"/>
          <w:sz w:val="18"/>
          <w:szCs w:val="18"/>
        </w:rPr>
        <w:t>В судебном заседании</w:t>
      </w:r>
      <w:r w:rsidRPr="0011293D" w:rsidR="00634D1D">
        <w:rPr>
          <w:rFonts w:ascii="Times New Roman" w:hAnsi="Times New Roman"/>
          <w:sz w:val="18"/>
          <w:szCs w:val="18"/>
        </w:rPr>
        <w:t xml:space="preserve"> </w:t>
      </w:r>
      <w:r w:rsidRPr="0011293D" w:rsidR="0027368F">
        <w:rPr>
          <w:rFonts w:ascii="Times New Roman" w:hAnsi="Times New Roman"/>
          <w:sz w:val="18"/>
          <w:szCs w:val="18"/>
        </w:rPr>
        <w:t>Стеценко М.Б.</w:t>
      </w:r>
      <w:r w:rsidRPr="0011293D" w:rsidR="002A7CCD">
        <w:rPr>
          <w:rFonts w:ascii="Times New Roman" w:hAnsi="Times New Roman"/>
          <w:sz w:val="18"/>
          <w:szCs w:val="18"/>
        </w:rPr>
        <w:t xml:space="preserve"> </w:t>
      </w:r>
      <w:r w:rsidRPr="0011293D">
        <w:rPr>
          <w:rFonts w:ascii="Times New Roman" w:hAnsi="Times New Roman"/>
          <w:sz w:val="18"/>
          <w:szCs w:val="18"/>
        </w:rPr>
        <w:t>вину в совершении правонарушения признал, в содеянном раскаялся, факты, изложенные в протоколе</w:t>
      </w:r>
      <w:r w:rsidRPr="0011293D" w:rsidR="00E50CAF">
        <w:rPr>
          <w:rFonts w:ascii="Times New Roman" w:hAnsi="Times New Roman"/>
          <w:sz w:val="18"/>
          <w:szCs w:val="18"/>
        </w:rPr>
        <w:t>,</w:t>
      </w:r>
      <w:r w:rsidRPr="0011293D">
        <w:rPr>
          <w:rFonts w:ascii="Times New Roman" w:hAnsi="Times New Roman"/>
          <w:sz w:val="18"/>
          <w:szCs w:val="18"/>
        </w:rPr>
        <w:t xml:space="preserve"> не оспаривает</w:t>
      </w:r>
      <w:r w:rsidRPr="0011293D" w:rsidR="00E50CAF">
        <w:rPr>
          <w:rFonts w:ascii="Times New Roman" w:hAnsi="Times New Roman"/>
          <w:sz w:val="18"/>
          <w:szCs w:val="18"/>
        </w:rPr>
        <w:t>, просит назначить наказание в виде штрафа.</w:t>
      </w:r>
    </w:p>
    <w:p w:rsidR="00E50CAF" w:rsidRPr="0011293D" w:rsidP="008770D8">
      <w:pPr>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sz w:val="18"/>
          <w:szCs w:val="18"/>
        </w:rPr>
        <w:t xml:space="preserve">Выслушав </w:t>
      </w:r>
      <w:r w:rsidRPr="0011293D" w:rsidR="0027368F">
        <w:rPr>
          <w:rFonts w:ascii="Times New Roman" w:hAnsi="Times New Roman"/>
          <w:sz w:val="18"/>
          <w:szCs w:val="18"/>
        </w:rPr>
        <w:t>Стеценко М.Б.</w:t>
      </w:r>
      <w:r w:rsidRPr="0011293D" w:rsidR="00C82476">
        <w:rPr>
          <w:rFonts w:ascii="Times New Roman" w:hAnsi="Times New Roman"/>
          <w:sz w:val="18"/>
          <w:szCs w:val="18"/>
        </w:rPr>
        <w:t>,</w:t>
      </w:r>
      <w:r w:rsidRPr="0011293D">
        <w:rPr>
          <w:rFonts w:ascii="Times New Roman" w:hAnsi="Times New Roman"/>
          <w:sz w:val="18"/>
          <w:szCs w:val="18"/>
        </w:rPr>
        <w:t xml:space="preserve"> исследовав материалы дела, </w:t>
      </w:r>
      <w:r w:rsidRPr="0011293D" w:rsidR="00C82476">
        <w:rPr>
          <w:rFonts w:ascii="Times New Roman" w:hAnsi="Times New Roman"/>
          <w:sz w:val="18"/>
          <w:szCs w:val="18"/>
        </w:rPr>
        <w:t xml:space="preserve">просмотрев в судебном заседании видеозапись, </w:t>
      </w:r>
      <w:r w:rsidRPr="0011293D">
        <w:rPr>
          <w:rFonts w:ascii="Times New Roman" w:hAnsi="Times New Roman"/>
          <w:sz w:val="18"/>
          <w:szCs w:val="18"/>
        </w:rPr>
        <w:t>суд приходит к следующему.</w:t>
      </w:r>
    </w:p>
    <w:p w:rsidR="008770D8" w:rsidRPr="0011293D"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11293D">
        <w:rPr>
          <w:rFonts w:ascii="Times New Roman" w:eastAsia="Calibri" w:hAnsi="Times New Roman"/>
          <w:sz w:val="18"/>
          <w:szCs w:val="18"/>
          <w:lang w:eastAsia="en-US"/>
        </w:rPr>
        <w:t xml:space="preserve">В соответствии с </w:t>
      </w:r>
      <w:hyperlink r:id="rId5" w:history="1">
        <w:r w:rsidRPr="0011293D">
          <w:rPr>
            <w:rFonts w:ascii="Times New Roman" w:eastAsia="Calibri" w:hAnsi="Times New Roman"/>
            <w:sz w:val="18"/>
            <w:szCs w:val="18"/>
            <w:lang w:eastAsia="en-US"/>
          </w:rPr>
          <w:t>частью 4 статьи 12.15</w:t>
        </w:r>
      </w:hyperlink>
      <w:r w:rsidRPr="0011293D">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6" w:history="1">
        <w:r w:rsidRPr="0011293D">
          <w:rPr>
            <w:rFonts w:ascii="Times New Roman" w:eastAsia="Calibri" w:hAnsi="Times New Roman"/>
            <w:sz w:val="18"/>
            <w:szCs w:val="18"/>
            <w:lang w:eastAsia="en-US"/>
          </w:rPr>
          <w:t>частью 3 указанной статьи</w:t>
        </w:r>
      </w:hyperlink>
      <w:r w:rsidRPr="0011293D">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RPr="0011293D"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11293D">
        <w:rPr>
          <w:rFonts w:ascii="Times New Roman" w:eastAsia="Calibri" w:hAnsi="Times New Roman"/>
          <w:sz w:val="18"/>
          <w:szCs w:val="18"/>
          <w:lang w:eastAsia="en-US"/>
        </w:rPr>
        <w:t>Согласно</w:t>
      </w:r>
      <w:r w:rsidRPr="0011293D" w:rsidR="005E2B73">
        <w:rPr>
          <w:rFonts w:ascii="Times New Roman" w:eastAsia="Calibri" w:hAnsi="Times New Roman"/>
          <w:sz w:val="18"/>
          <w:szCs w:val="18"/>
          <w:lang w:eastAsia="en-US"/>
        </w:rPr>
        <w:t xml:space="preserve"> правовой позиции, изложенной  в п.15</w:t>
      </w:r>
      <w:r w:rsidRPr="0011293D">
        <w:rPr>
          <w:rFonts w:ascii="Times New Roman" w:eastAsia="Calibri" w:hAnsi="Times New Roman"/>
          <w:sz w:val="18"/>
          <w:szCs w:val="18"/>
          <w:lang w:eastAsia="en-US"/>
        </w:rPr>
        <w:t xml:space="preserve"> Постановления Пленума Верховного Суда Российской Федерации от</w:t>
      </w:r>
      <w:r w:rsidRPr="0011293D">
        <w:rPr>
          <w:rFonts w:ascii="Times New Roman" w:eastAsia="Calibri" w:hAnsi="Times New Roman"/>
          <w:sz w:val="18"/>
          <w:szCs w:val="18"/>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11293D" w:rsidR="00234306">
        <w:rPr>
          <w:rFonts w:ascii="Times New Roman" w:hAnsi="Times New Roman" w:eastAsiaTheme="minorHAnsi"/>
          <w:sz w:val="18"/>
          <w:szCs w:val="18"/>
          <w:lang w:eastAsia="en-US"/>
        </w:rPr>
        <w:t xml:space="preserve"> д</w:t>
      </w:r>
      <w:r w:rsidRPr="0011293D" w:rsidR="005E2B73">
        <w:rPr>
          <w:rFonts w:ascii="Times New Roman" w:hAnsi="Times New Roman" w:eastAsiaTheme="minorHAnsi"/>
          <w:sz w:val="18"/>
          <w:szCs w:val="18"/>
          <w:lang w:eastAsia="en-US"/>
        </w:rPr>
        <w:t xml:space="preserve">ействия водителя, связанные с нарушением требований </w:t>
      </w:r>
      <w:hyperlink r:id="rId7" w:history="1">
        <w:r w:rsidRPr="0011293D" w:rsidR="005E2B73">
          <w:rPr>
            <w:rFonts w:ascii="Times New Roman" w:hAnsi="Times New Roman" w:eastAsiaTheme="minorHAnsi"/>
            <w:sz w:val="18"/>
            <w:szCs w:val="18"/>
            <w:lang w:eastAsia="en-US"/>
          </w:rPr>
          <w:t>ПДД</w:t>
        </w:r>
      </w:hyperlink>
      <w:r w:rsidRPr="0011293D" w:rsidR="005E2B73">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11293D" w:rsidR="005E2B73">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8" w:history="1">
        <w:r w:rsidRPr="0011293D" w:rsidR="005E2B73">
          <w:rPr>
            <w:rFonts w:ascii="Times New Roman" w:hAnsi="Times New Roman" w:eastAsiaTheme="minorHAnsi"/>
            <w:sz w:val="18"/>
            <w:szCs w:val="18"/>
            <w:lang w:eastAsia="en-US"/>
          </w:rPr>
          <w:t>пункт 1.2</w:t>
        </w:r>
      </w:hyperlink>
      <w:r w:rsidRPr="0011293D" w:rsidR="005E2B73">
        <w:rPr>
          <w:rFonts w:ascii="Times New Roman" w:hAnsi="Times New Roman" w:eastAsiaTheme="minorHAnsi"/>
          <w:sz w:val="18"/>
          <w:szCs w:val="18"/>
          <w:lang w:eastAsia="en-US"/>
        </w:rPr>
        <w:t xml:space="preserve"> ПДД РФ), которые квалифицируются по </w:t>
      </w:r>
      <w:hyperlink r:id="rId9" w:history="1">
        <w:r w:rsidRPr="0011293D" w:rsidR="005E2B73">
          <w:rPr>
            <w:rFonts w:ascii="Times New Roman" w:hAnsi="Times New Roman" w:eastAsiaTheme="minorHAnsi"/>
            <w:sz w:val="18"/>
            <w:szCs w:val="18"/>
            <w:lang w:eastAsia="en-US"/>
          </w:rPr>
          <w:t>части 3</w:t>
        </w:r>
      </w:hyperlink>
      <w:r w:rsidRPr="0011293D" w:rsidR="005E2B73">
        <w:rPr>
          <w:rFonts w:ascii="Times New Roman" w:hAnsi="Times New Roman" w:eastAsiaTheme="minorHAnsi"/>
          <w:sz w:val="18"/>
          <w:szCs w:val="18"/>
          <w:lang w:eastAsia="en-US"/>
        </w:rPr>
        <w:t xml:space="preserve"> данной статьи), подлежат квалификации по </w:t>
      </w:r>
      <w:hyperlink r:id="rId10" w:history="1">
        <w:r w:rsidRPr="0011293D" w:rsidR="005E2B73">
          <w:rPr>
            <w:rFonts w:ascii="Times New Roman" w:hAnsi="Times New Roman" w:eastAsiaTheme="minorHAnsi"/>
            <w:sz w:val="18"/>
            <w:szCs w:val="18"/>
            <w:lang w:eastAsia="en-US"/>
          </w:rPr>
          <w:t>части 4 статьи 12.15</w:t>
        </w:r>
      </w:hyperlink>
      <w:r w:rsidRPr="0011293D">
        <w:rPr>
          <w:rFonts w:ascii="Times New Roman" w:hAnsi="Times New Roman" w:eastAsiaTheme="minorHAnsi"/>
          <w:sz w:val="18"/>
          <w:szCs w:val="18"/>
          <w:lang w:eastAsia="en-US"/>
        </w:rPr>
        <w:t xml:space="preserve"> КоАП РФ.</w:t>
      </w:r>
    </w:p>
    <w:p w:rsidR="00491116" w:rsidRPr="0011293D"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11293D">
        <w:rPr>
          <w:rFonts w:ascii="Times New Roman" w:hAnsi="Times New Roman" w:eastAsiaTheme="minorHAnsi"/>
          <w:sz w:val="18"/>
          <w:szCs w:val="18"/>
          <w:lang w:eastAsia="en-US"/>
        </w:rPr>
        <w:t xml:space="preserve">Непосредственно такие требования </w:t>
      </w:r>
      <w:hyperlink r:id="rId7" w:history="1">
        <w:r w:rsidRPr="0011293D">
          <w:rPr>
            <w:rFonts w:ascii="Times New Roman" w:hAnsi="Times New Roman" w:eastAsiaTheme="minorHAnsi"/>
            <w:sz w:val="18"/>
            <w:szCs w:val="18"/>
            <w:lang w:eastAsia="en-US"/>
          </w:rPr>
          <w:t>ПДД</w:t>
        </w:r>
      </w:hyperlink>
      <w:r w:rsidRPr="0011293D">
        <w:rPr>
          <w:rFonts w:ascii="Times New Roman" w:hAnsi="Times New Roman" w:eastAsiaTheme="minorHAnsi"/>
          <w:sz w:val="18"/>
          <w:szCs w:val="18"/>
          <w:lang w:eastAsia="en-US"/>
        </w:rPr>
        <w:t xml:space="preserve"> РФ установлены, в частности, в следующих случаях:</w:t>
      </w:r>
      <w:r w:rsidRPr="0011293D">
        <w:rPr>
          <w:rFonts w:ascii="Times New Roman" w:hAnsi="Times New Roman" w:eastAsiaTheme="minorHAnsi"/>
          <w:sz w:val="18"/>
          <w:szCs w:val="18"/>
          <w:lang w:eastAsia="en-US"/>
        </w:rPr>
        <w:t xml:space="preserve"> </w:t>
      </w:r>
      <w:r w:rsidRPr="0011293D">
        <w:rPr>
          <w:rFonts w:ascii="Times New Roman" w:hAnsi="Times New Roman" w:eastAsiaTheme="minorHAnsi"/>
          <w:sz w:val="18"/>
          <w:szCs w:val="18"/>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1" w:history="1">
        <w:r w:rsidRPr="0011293D">
          <w:rPr>
            <w:rFonts w:ascii="Times New Roman" w:hAnsi="Times New Roman" w:eastAsiaTheme="minorHAnsi"/>
            <w:sz w:val="18"/>
            <w:szCs w:val="18"/>
            <w:lang w:eastAsia="en-US"/>
          </w:rPr>
          <w:t>(пункт 9.1(1)</w:t>
        </w:r>
      </w:hyperlink>
      <w:r w:rsidRPr="0011293D">
        <w:rPr>
          <w:rFonts w:ascii="Times New Roman" w:hAnsi="Times New Roman" w:eastAsiaTheme="minorHAnsi"/>
          <w:sz w:val="18"/>
          <w:szCs w:val="18"/>
          <w:lang w:eastAsia="en-US"/>
        </w:rPr>
        <w:t xml:space="preserve"> ПДД РФ);</w:t>
      </w:r>
    </w:p>
    <w:p w:rsidR="005E2B73" w:rsidRPr="0011293D" w:rsidP="004911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11293D">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7" w:history="1">
        <w:r w:rsidRPr="0011293D">
          <w:rPr>
            <w:rFonts w:ascii="Times New Roman" w:hAnsi="Times New Roman" w:eastAsiaTheme="minorHAnsi"/>
            <w:sz w:val="18"/>
            <w:szCs w:val="18"/>
            <w:lang w:eastAsia="en-US"/>
          </w:rPr>
          <w:t>ПДД</w:t>
        </w:r>
      </w:hyperlink>
      <w:r w:rsidRPr="0011293D">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0" w:history="1">
        <w:r w:rsidRPr="0011293D">
          <w:rPr>
            <w:rFonts w:ascii="Times New Roman" w:hAnsi="Times New Roman" w:eastAsiaTheme="minorHAnsi"/>
            <w:sz w:val="18"/>
            <w:szCs w:val="18"/>
            <w:lang w:eastAsia="en-US"/>
          </w:rPr>
          <w:t>части 4 статьи 12.15</w:t>
        </w:r>
      </w:hyperlink>
      <w:r w:rsidRPr="0011293D">
        <w:rPr>
          <w:rFonts w:ascii="Times New Roman" w:hAnsi="Times New Roman" w:eastAsiaTheme="minorHAnsi"/>
          <w:sz w:val="18"/>
          <w:szCs w:val="18"/>
          <w:lang w:eastAsia="en-US"/>
        </w:rPr>
        <w:t xml:space="preserve"> КоАП РФ.</w:t>
      </w:r>
    </w:p>
    <w:p w:rsidR="008770D8" w:rsidRPr="0011293D" w:rsidP="008770D8">
      <w:pPr>
        <w:autoSpaceDE w:val="0"/>
        <w:autoSpaceDN w:val="0"/>
        <w:adjustRightInd w:val="0"/>
        <w:spacing w:after="0" w:line="240" w:lineRule="auto"/>
        <w:ind w:firstLine="567"/>
        <w:jc w:val="both"/>
        <w:rPr>
          <w:rFonts w:ascii="Times New Roman" w:eastAsia="Calibri" w:hAnsi="Times New Roman"/>
          <w:sz w:val="18"/>
          <w:szCs w:val="18"/>
        </w:rPr>
      </w:pPr>
      <w:r w:rsidRPr="0011293D">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12" w:history="1">
        <w:r w:rsidRPr="0011293D">
          <w:rPr>
            <w:rFonts w:ascii="Times New Roman" w:eastAsia="Calibri" w:hAnsi="Times New Roman"/>
            <w:sz w:val="18"/>
            <w:szCs w:val="18"/>
          </w:rPr>
          <w:t>Правил</w:t>
        </w:r>
      </w:hyperlink>
      <w:r w:rsidRPr="0011293D">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3" w:history="1">
        <w:r w:rsidRPr="0011293D">
          <w:rPr>
            <w:rFonts w:ascii="Times New Roman" w:eastAsia="Calibri" w:hAnsi="Times New Roman"/>
            <w:sz w:val="18"/>
            <w:szCs w:val="18"/>
          </w:rPr>
          <w:t>пункт 1.3</w:t>
        </w:r>
      </w:hyperlink>
      <w:r w:rsidRPr="0011293D">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11293D" w:rsidP="008770D8">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11293D">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11293D">
          <w:rPr>
            <w:rFonts w:ascii="Times New Roman" w:hAnsi="Times New Roman" w:eastAsiaTheme="minorHAnsi"/>
            <w:sz w:val="18"/>
            <w:szCs w:val="18"/>
            <w:lang w:eastAsia="en-US"/>
          </w:rPr>
          <w:t>разметкой 1.1</w:t>
        </w:r>
      </w:hyperlink>
      <w:r w:rsidRPr="0011293D">
        <w:rPr>
          <w:rFonts w:ascii="Times New Roman" w:hAnsi="Times New Roman" w:eastAsiaTheme="minorHAnsi"/>
          <w:sz w:val="18"/>
          <w:szCs w:val="18"/>
          <w:lang w:eastAsia="en-US"/>
        </w:rPr>
        <w:t xml:space="preserve">, </w:t>
      </w:r>
      <w:hyperlink r:id="rId15" w:history="1">
        <w:r w:rsidRPr="0011293D">
          <w:rPr>
            <w:rFonts w:ascii="Times New Roman" w:hAnsi="Times New Roman" w:eastAsiaTheme="minorHAnsi"/>
            <w:sz w:val="18"/>
            <w:szCs w:val="18"/>
            <w:lang w:eastAsia="en-US"/>
          </w:rPr>
          <w:t>1.3</w:t>
        </w:r>
      </w:hyperlink>
      <w:r w:rsidRPr="0011293D">
        <w:rPr>
          <w:rFonts w:ascii="Times New Roman" w:hAnsi="Times New Roman" w:eastAsiaTheme="minorHAnsi"/>
          <w:sz w:val="18"/>
          <w:szCs w:val="18"/>
          <w:lang w:eastAsia="en-US"/>
        </w:rPr>
        <w:t xml:space="preserve"> или </w:t>
      </w:r>
      <w:hyperlink r:id="rId16" w:history="1">
        <w:r w:rsidRPr="0011293D">
          <w:rPr>
            <w:rFonts w:ascii="Times New Roman" w:hAnsi="Times New Roman" w:eastAsiaTheme="minorHAnsi"/>
            <w:sz w:val="18"/>
            <w:szCs w:val="18"/>
            <w:lang w:eastAsia="en-US"/>
          </w:rPr>
          <w:t>разметкой 1.11</w:t>
        </w:r>
      </w:hyperlink>
      <w:r w:rsidRPr="0011293D">
        <w:rPr>
          <w:rFonts w:ascii="Times New Roman" w:hAnsi="Times New Roman" w:eastAsiaTheme="minorHAnsi"/>
          <w:sz w:val="18"/>
          <w:szCs w:val="18"/>
          <w:lang w:eastAsia="en-US"/>
        </w:rPr>
        <w:t>, прерывистая линия которой расположена слева.</w:t>
      </w:r>
    </w:p>
    <w:p w:rsidR="00F63927" w:rsidRPr="0011293D" w:rsidP="00C82476">
      <w:pPr>
        <w:pStyle w:val="HTMLPreformatted"/>
        <w:ind w:firstLine="540"/>
        <w:jc w:val="both"/>
        <w:rPr>
          <w:rFonts w:ascii="Times New Roman" w:hAnsi="Times New Roman" w:cs="Times New Roman"/>
          <w:sz w:val="18"/>
          <w:szCs w:val="18"/>
        </w:rPr>
      </w:pPr>
      <w:r w:rsidRPr="0011293D">
        <w:rPr>
          <w:rFonts w:ascii="Times New Roman" w:eastAsia="Calibri" w:hAnsi="Times New Roman" w:cs="Times New Roman"/>
          <w:sz w:val="18"/>
          <w:szCs w:val="18"/>
          <w:lang w:eastAsia="en-US"/>
        </w:rPr>
        <w:t xml:space="preserve">Линия горизонтальной разметки </w:t>
      </w:r>
      <w:r w:rsidRPr="0011293D" w:rsidR="00C82476">
        <w:rPr>
          <w:rFonts w:ascii="Times New Roman" w:eastAsia="Calibri" w:hAnsi="Times New Roman" w:cs="Times New Roman"/>
          <w:sz w:val="18"/>
          <w:szCs w:val="18"/>
          <w:lang w:eastAsia="en-US"/>
        </w:rPr>
        <w:t>1.1</w:t>
      </w:r>
      <w:r w:rsidRPr="0011293D">
        <w:rPr>
          <w:rFonts w:ascii="Times New Roman" w:eastAsia="Calibri" w:hAnsi="Times New Roman" w:cs="Times New Roman"/>
          <w:sz w:val="18"/>
          <w:szCs w:val="18"/>
          <w:lang w:eastAsia="en-US"/>
        </w:rPr>
        <w:t xml:space="preserve"> </w:t>
      </w:r>
      <w:r w:rsidRPr="0011293D" w:rsidR="00C82476">
        <w:rPr>
          <w:rFonts w:ascii="Times New Roman" w:hAnsi="Times New Roman" w:cs="Times New Roman"/>
          <w:sz w:val="18"/>
          <w:szCs w:val="18"/>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hyperlink r:id="rId17" w:history="1">
        <w:r w:rsidRPr="0011293D">
          <w:rPr>
            <w:rFonts w:ascii="Times New Roman" w:eastAsia="Calibri" w:hAnsi="Times New Roman" w:cs="Times New Roman"/>
            <w:sz w:val="18"/>
            <w:szCs w:val="18"/>
            <w:lang w:eastAsia="en-US"/>
          </w:rPr>
          <w:t>Правила</w:t>
        </w:r>
      </w:hyperlink>
      <w:r w:rsidRPr="0011293D">
        <w:rPr>
          <w:rFonts w:ascii="Times New Roman" w:eastAsia="Calibri" w:hAnsi="Times New Roman" w:cs="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11293D" w:rsidR="00BA753C">
        <w:rPr>
          <w:rFonts w:ascii="Times New Roman" w:hAnsi="Times New Roman" w:cs="Times New Roman"/>
          <w:sz w:val="18"/>
          <w:szCs w:val="18"/>
        </w:rPr>
        <w:t>Сазонов П.В.</w:t>
      </w:r>
      <w:r w:rsidRPr="0011293D">
        <w:rPr>
          <w:rFonts w:ascii="Times New Roman" w:hAnsi="Times New Roman" w:cs="Times New Roman"/>
          <w:sz w:val="18"/>
          <w:szCs w:val="18"/>
        </w:rPr>
        <w:t xml:space="preserve"> </w:t>
      </w:r>
      <w:r w:rsidRPr="0011293D">
        <w:rPr>
          <w:rFonts w:ascii="Times New Roman" w:eastAsia="Calibri" w:hAnsi="Times New Roman" w:cs="Times New Roman"/>
          <w:sz w:val="18"/>
          <w:szCs w:val="18"/>
          <w:lang w:eastAsia="en-US"/>
        </w:rPr>
        <w:t>выехал на сторону проезжей части дороги, предназначенную для встречного движения.</w:t>
      </w:r>
    </w:p>
    <w:p w:rsidR="008770D8" w:rsidRPr="0011293D" w:rsidP="008770D8">
      <w:pPr>
        <w:autoSpaceDE w:val="0"/>
        <w:autoSpaceDN w:val="0"/>
        <w:adjustRightInd w:val="0"/>
        <w:spacing w:after="0" w:line="240" w:lineRule="auto"/>
        <w:ind w:firstLine="567"/>
        <w:jc w:val="both"/>
        <w:rPr>
          <w:rFonts w:ascii="Times New Roman" w:eastAsia="Calibri" w:hAnsi="Times New Roman"/>
          <w:sz w:val="18"/>
          <w:szCs w:val="18"/>
          <w:lang w:eastAsia="en-US"/>
        </w:rPr>
      </w:pPr>
      <w:r w:rsidRPr="0011293D">
        <w:rPr>
          <w:rFonts w:ascii="Times New Roman" w:eastAsia="Calibri" w:hAnsi="Times New Roman"/>
          <w:sz w:val="18"/>
          <w:szCs w:val="18"/>
          <w:lang w:eastAsia="en-US"/>
        </w:rPr>
        <w:t xml:space="preserve">Таким образом, пересечение </w:t>
      </w:r>
      <w:r w:rsidRPr="0011293D" w:rsidR="0027368F">
        <w:rPr>
          <w:rFonts w:ascii="Times New Roman" w:hAnsi="Times New Roman"/>
          <w:sz w:val="18"/>
          <w:szCs w:val="18"/>
        </w:rPr>
        <w:t>Стеценко М.Б.</w:t>
      </w:r>
      <w:r w:rsidRPr="0011293D" w:rsidR="00A10DC0">
        <w:rPr>
          <w:rFonts w:ascii="Times New Roman" w:hAnsi="Times New Roman"/>
          <w:sz w:val="18"/>
          <w:szCs w:val="18"/>
        </w:rPr>
        <w:t xml:space="preserve"> </w:t>
      </w:r>
      <w:r w:rsidRPr="0011293D">
        <w:rPr>
          <w:rFonts w:ascii="Times New Roman" w:eastAsia="Calibri" w:hAnsi="Times New Roman"/>
          <w:sz w:val="18"/>
          <w:szCs w:val="18"/>
          <w:lang w:eastAsia="en-US"/>
        </w:rPr>
        <w:t>л</w:t>
      </w:r>
      <w:r w:rsidRPr="0011293D" w:rsidR="00F63927">
        <w:rPr>
          <w:rFonts w:ascii="Times New Roman" w:eastAsia="Calibri" w:hAnsi="Times New Roman"/>
          <w:sz w:val="18"/>
          <w:szCs w:val="18"/>
          <w:lang w:eastAsia="en-US"/>
        </w:rPr>
        <w:t xml:space="preserve">инии </w:t>
      </w:r>
      <w:r w:rsidRPr="0011293D" w:rsidR="00BA753C">
        <w:rPr>
          <w:rFonts w:ascii="Times New Roman" w:eastAsia="Calibri" w:hAnsi="Times New Roman"/>
          <w:sz w:val="18"/>
          <w:szCs w:val="18"/>
          <w:lang w:eastAsia="en-US"/>
        </w:rPr>
        <w:t>горизонтальной разметки 1.1</w:t>
      </w:r>
      <w:r w:rsidRPr="0011293D">
        <w:rPr>
          <w:rFonts w:ascii="Times New Roman" w:eastAsia="Calibri" w:hAnsi="Times New Roman"/>
          <w:sz w:val="18"/>
          <w:szCs w:val="18"/>
          <w:lang w:eastAsia="en-US"/>
        </w:rPr>
        <w:t xml:space="preserve">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w:t>
      </w:r>
      <w:r w:rsidRPr="0011293D" w:rsidR="007D0885">
        <w:rPr>
          <w:rFonts w:ascii="Times New Roman" w:eastAsia="Calibri" w:hAnsi="Times New Roman"/>
          <w:sz w:val="18"/>
          <w:szCs w:val="18"/>
          <w:lang w:eastAsia="en-US"/>
        </w:rPr>
        <w:t xml:space="preserve"> </w:t>
      </w:r>
      <w:r w:rsidRPr="0011293D">
        <w:rPr>
          <w:rFonts w:ascii="Times New Roman" w:eastAsia="Calibri" w:hAnsi="Times New Roman"/>
          <w:sz w:val="18"/>
          <w:szCs w:val="18"/>
          <w:lang w:eastAsia="en-US"/>
        </w:rPr>
        <w:t xml:space="preserve">12.15 </w:t>
      </w:r>
      <w:hyperlink r:id="rId18" w:history="1">
        <w:r w:rsidRPr="0011293D">
          <w:rPr>
            <w:rFonts w:ascii="Times New Roman" w:eastAsia="Calibri" w:hAnsi="Times New Roman"/>
            <w:sz w:val="18"/>
            <w:szCs w:val="18"/>
            <w:lang w:eastAsia="en-US"/>
          </w:rPr>
          <w:t>КоАП</w:t>
        </w:r>
      </w:hyperlink>
      <w:r w:rsidRPr="0011293D">
        <w:rPr>
          <w:rFonts w:ascii="Times New Roman" w:eastAsia="Calibri" w:hAnsi="Times New Roman"/>
          <w:sz w:val="18"/>
          <w:szCs w:val="18"/>
          <w:lang w:eastAsia="en-US"/>
        </w:rPr>
        <w:t xml:space="preserve"> РФ.</w:t>
      </w:r>
    </w:p>
    <w:p w:rsidR="00BA753C" w:rsidRPr="0011293D" w:rsidP="000214BC">
      <w:pPr>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11293D" w:rsidR="00E959DE">
        <w:rPr>
          <w:rFonts w:ascii="Times New Roman" w:hAnsi="Times New Roman"/>
          <w:sz w:val="18"/>
          <w:szCs w:val="18"/>
        </w:rPr>
        <w:t>Стеценко М.Б.</w:t>
      </w:r>
      <w:r w:rsidRPr="0011293D">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w:t>
      </w:r>
      <w:r w:rsidRPr="0011293D" w:rsidR="008770D8">
        <w:rPr>
          <w:rFonts w:ascii="Times New Roman" w:hAnsi="Times New Roman"/>
          <w:sz w:val="18"/>
          <w:szCs w:val="18"/>
        </w:rPr>
        <w:t xml:space="preserve">: протоколом об административном правонарушении </w:t>
      </w:r>
      <w:r w:rsidRPr="0011293D" w:rsidR="00E959DE">
        <w:rPr>
          <w:rFonts w:ascii="Times New Roman" w:hAnsi="Times New Roman"/>
          <w:sz w:val="18"/>
          <w:szCs w:val="18"/>
        </w:rPr>
        <w:t>23</w:t>
      </w:r>
      <w:r w:rsidRPr="0011293D" w:rsidR="00F63927">
        <w:rPr>
          <w:rFonts w:ascii="Times New Roman" w:hAnsi="Times New Roman"/>
          <w:sz w:val="18"/>
          <w:szCs w:val="18"/>
        </w:rPr>
        <w:t>АП</w:t>
      </w:r>
      <w:r w:rsidRPr="0011293D" w:rsidR="00A35F9B">
        <w:rPr>
          <w:rFonts w:ascii="Times New Roman" w:hAnsi="Times New Roman"/>
          <w:sz w:val="18"/>
          <w:szCs w:val="18"/>
        </w:rPr>
        <w:t xml:space="preserve"> № </w:t>
      </w:r>
      <w:r w:rsidRPr="0011293D" w:rsidR="00E959DE">
        <w:rPr>
          <w:rFonts w:ascii="Times New Roman" w:hAnsi="Times New Roman"/>
          <w:sz w:val="18"/>
          <w:szCs w:val="18"/>
        </w:rPr>
        <w:t>637736</w:t>
      </w:r>
      <w:r w:rsidRPr="0011293D" w:rsidR="00A35F9B">
        <w:rPr>
          <w:rFonts w:ascii="Times New Roman" w:hAnsi="Times New Roman"/>
          <w:sz w:val="18"/>
          <w:szCs w:val="18"/>
        </w:rPr>
        <w:t xml:space="preserve"> от </w:t>
      </w:r>
      <w:r w:rsidRPr="0011293D" w:rsidR="00E959DE">
        <w:rPr>
          <w:rFonts w:ascii="Times New Roman" w:hAnsi="Times New Roman"/>
          <w:sz w:val="18"/>
          <w:szCs w:val="18"/>
        </w:rPr>
        <w:t>30</w:t>
      </w:r>
      <w:r w:rsidRPr="0011293D" w:rsidR="00A35F9B">
        <w:rPr>
          <w:rFonts w:ascii="Times New Roman" w:hAnsi="Times New Roman"/>
          <w:sz w:val="18"/>
          <w:szCs w:val="18"/>
        </w:rPr>
        <w:t>.</w:t>
      </w:r>
      <w:r w:rsidRPr="0011293D" w:rsidR="00E959DE">
        <w:rPr>
          <w:rFonts w:ascii="Times New Roman" w:hAnsi="Times New Roman"/>
          <w:sz w:val="18"/>
          <w:szCs w:val="18"/>
        </w:rPr>
        <w:t>05.2023</w:t>
      </w:r>
      <w:r w:rsidRPr="0011293D" w:rsidR="008B013C">
        <w:rPr>
          <w:rFonts w:ascii="Times New Roman" w:hAnsi="Times New Roman"/>
          <w:sz w:val="18"/>
          <w:szCs w:val="18"/>
        </w:rPr>
        <w:t xml:space="preserve"> года</w:t>
      </w:r>
      <w:r w:rsidRPr="0011293D" w:rsidR="008770D8">
        <w:rPr>
          <w:rFonts w:ascii="Times New Roman" w:hAnsi="Times New Roman"/>
          <w:sz w:val="18"/>
          <w:szCs w:val="18"/>
        </w:rPr>
        <w:t>, составленным уполномоченным лицом в соответствии с требованиями КоАП РФ (л.д.</w:t>
      </w:r>
      <w:r w:rsidRPr="0011293D" w:rsidR="00E959DE">
        <w:rPr>
          <w:rFonts w:ascii="Times New Roman" w:hAnsi="Times New Roman"/>
          <w:sz w:val="18"/>
          <w:szCs w:val="18"/>
        </w:rPr>
        <w:t>4</w:t>
      </w:r>
      <w:r w:rsidRPr="0011293D" w:rsidR="008770D8">
        <w:rPr>
          <w:rFonts w:ascii="Times New Roman" w:hAnsi="Times New Roman"/>
          <w:sz w:val="18"/>
          <w:szCs w:val="18"/>
        </w:rPr>
        <w:t>)</w:t>
      </w:r>
      <w:r w:rsidRPr="0011293D" w:rsidR="00586676">
        <w:rPr>
          <w:rFonts w:ascii="Times New Roman" w:hAnsi="Times New Roman"/>
          <w:sz w:val="18"/>
          <w:szCs w:val="18"/>
        </w:rPr>
        <w:t>;</w:t>
      </w:r>
      <w:r w:rsidRPr="0011293D" w:rsidR="00E959DE">
        <w:rPr>
          <w:rFonts w:ascii="Times New Roman" w:hAnsi="Times New Roman"/>
          <w:sz w:val="18"/>
          <w:szCs w:val="18"/>
        </w:rPr>
        <w:t xml:space="preserve">рапортом должностного лица от 30.05.2023 </w:t>
      </w:r>
      <w:r w:rsidRPr="0011293D" w:rsidR="00E959DE">
        <w:rPr>
          <w:rFonts w:ascii="Times New Roman" w:hAnsi="Times New Roman"/>
          <w:sz w:val="18"/>
          <w:szCs w:val="18"/>
        </w:rPr>
        <w:t xml:space="preserve">( </w:t>
      </w:r>
      <w:r w:rsidRPr="0011293D" w:rsidR="00E959DE">
        <w:rPr>
          <w:rFonts w:ascii="Times New Roman" w:hAnsi="Times New Roman"/>
          <w:sz w:val="18"/>
          <w:szCs w:val="18"/>
        </w:rPr>
        <w:t>л.д.6</w:t>
      </w:r>
      <w:r w:rsidRPr="0011293D">
        <w:rPr>
          <w:rFonts w:ascii="Times New Roman" w:hAnsi="Times New Roman"/>
          <w:sz w:val="18"/>
          <w:szCs w:val="18"/>
        </w:rPr>
        <w:t xml:space="preserve">); </w:t>
      </w:r>
      <w:r w:rsidRPr="0011293D" w:rsidR="00F63927">
        <w:rPr>
          <w:rFonts w:ascii="Times New Roman" w:hAnsi="Times New Roman"/>
          <w:sz w:val="18"/>
          <w:szCs w:val="18"/>
        </w:rPr>
        <w:t>видеодиском с видеозаписью факта со</w:t>
      </w:r>
      <w:r w:rsidRPr="0011293D" w:rsidR="00E959DE">
        <w:rPr>
          <w:rFonts w:ascii="Times New Roman" w:hAnsi="Times New Roman"/>
          <w:sz w:val="18"/>
          <w:szCs w:val="18"/>
        </w:rPr>
        <w:t xml:space="preserve">вершения правонарушения </w:t>
      </w:r>
      <w:r w:rsidRPr="0011293D" w:rsidR="00E959DE">
        <w:rPr>
          <w:rFonts w:ascii="Times New Roman" w:hAnsi="Times New Roman"/>
          <w:sz w:val="18"/>
          <w:szCs w:val="18"/>
        </w:rPr>
        <w:t xml:space="preserve">( </w:t>
      </w:r>
      <w:r w:rsidRPr="0011293D" w:rsidR="00E959DE">
        <w:rPr>
          <w:rFonts w:ascii="Times New Roman" w:hAnsi="Times New Roman"/>
          <w:sz w:val="18"/>
          <w:szCs w:val="18"/>
        </w:rPr>
        <w:t>л.д</w:t>
      </w:r>
      <w:r w:rsidRPr="0011293D" w:rsidR="00E959DE">
        <w:rPr>
          <w:rFonts w:ascii="Times New Roman" w:hAnsi="Times New Roman"/>
          <w:sz w:val="18"/>
          <w:szCs w:val="18"/>
        </w:rPr>
        <w:t>. 5</w:t>
      </w:r>
      <w:r w:rsidRPr="0011293D" w:rsidR="00F63927">
        <w:rPr>
          <w:rFonts w:ascii="Times New Roman" w:hAnsi="Times New Roman"/>
          <w:sz w:val="18"/>
          <w:szCs w:val="18"/>
        </w:rPr>
        <w:t xml:space="preserve">); </w:t>
      </w:r>
      <w:r w:rsidRPr="0011293D">
        <w:rPr>
          <w:rFonts w:ascii="Times New Roman" w:hAnsi="Times New Roman"/>
          <w:sz w:val="18"/>
          <w:szCs w:val="18"/>
        </w:rPr>
        <w:t>карточкой операции с вод</w:t>
      </w:r>
      <w:r w:rsidRPr="0011293D" w:rsidR="00E959DE">
        <w:rPr>
          <w:rFonts w:ascii="Times New Roman" w:hAnsi="Times New Roman"/>
          <w:sz w:val="18"/>
          <w:szCs w:val="18"/>
        </w:rPr>
        <w:t>ительским удостоверением ( л.д.7</w:t>
      </w:r>
      <w:r w:rsidRPr="0011293D">
        <w:rPr>
          <w:rFonts w:ascii="Times New Roman" w:hAnsi="Times New Roman"/>
          <w:sz w:val="18"/>
          <w:szCs w:val="18"/>
        </w:rPr>
        <w:t>);</w:t>
      </w:r>
      <w:r w:rsidRPr="0011293D" w:rsidR="00586676">
        <w:rPr>
          <w:rFonts w:ascii="Times New Roman" w:hAnsi="Times New Roman"/>
          <w:sz w:val="18"/>
          <w:szCs w:val="18"/>
        </w:rPr>
        <w:t xml:space="preserve"> сведениями о ранних привлечениях </w:t>
      </w:r>
      <w:r w:rsidRPr="0011293D" w:rsidR="00E959DE">
        <w:rPr>
          <w:rFonts w:ascii="Times New Roman" w:hAnsi="Times New Roman"/>
          <w:sz w:val="18"/>
          <w:szCs w:val="18"/>
        </w:rPr>
        <w:t>Стеценко М.Б.</w:t>
      </w:r>
      <w:r w:rsidRPr="0011293D" w:rsidR="00586676">
        <w:rPr>
          <w:rFonts w:ascii="Times New Roman" w:hAnsi="Times New Roman"/>
          <w:sz w:val="18"/>
          <w:szCs w:val="18"/>
        </w:rPr>
        <w:t xml:space="preserve"> к административной ответственности по главе 12 КоАП РФ (</w:t>
      </w:r>
      <w:r w:rsidRPr="0011293D" w:rsidR="00586676">
        <w:rPr>
          <w:rFonts w:ascii="Times New Roman" w:hAnsi="Times New Roman"/>
          <w:sz w:val="18"/>
          <w:szCs w:val="18"/>
        </w:rPr>
        <w:t>л.д</w:t>
      </w:r>
      <w:r w:rsidRPr="0011293D" w:rsidR="00586676">
        <w:rPr>
          <w:rFonts w:ascii="Times New Roman" w:hAnsi="Times New Roman"/>
          <w:sz w:val="18"/>
          <w:szCs w:val="18"/>
        </w:rPr>
        <w:t xml:space="preserve">. </w:t>
      </w:r>
      <w:r w:rsidRPr="0011293D" w:rsidR="00E959DE">
        <w:rPr>
          <w:rFonts w:ascii="Times New Roman" w:hAnsi="Times New Roman"/>
          <w:sz w:val="18"/>
          <w:szCs w:val="18"/>
        </w:rPr>
        <w:t>8-10</w:t>
      </w:r>
      <w:r w:rsidRPr="0011293D" w:rsidR="00586676">
        <w:rPr>
          <w:rFonts w:ascii="Times New Roman" w:hAnsi="Times New Roman"/>
          <w:sz w:val="18"/>
          <w:szCs w:val="18"/>
        </w:rPr>
        <w:t>)</w:t>
      </w:r>
      <w:r w:rsidRPr="0011293D">
        <w:rPr>
          <w:rFonts w:ascii="Times New Roman" w:hAnsi="Times New Roman"/>
          <w:sz w:val="18"/>
          <w:szCs w:val="18"/>
        </w:rPr>
        <w:t>.</w:t>
      </w:r>
      <w:r w:rsidRPr="0011293D" w:rsidR="00586676">
        <w:rPr>
          <w:rFonts w:ascii="Times New Roman" w:hAnsi="Times New Roman"/>
          <w:sz w:val="18"/>
          <w:szCs w:val="18"/>
        </w:rPr>
        <w:t xml:space="preserve"> </w:t>
      </w:r>
    </w:p>
    <w:p w:rsidR="008770D8" w:rsidRPr="0011293D" w:rsidP="000214BC">
      <w:pPr>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1293D" w:rsidR="00E959DE">
        <w:rPr>
          <w:rFonts w:ascii="Times New Roman" w:hAnsi="Times New Roman"/>
          <w:sz w:val="18"/>
          <w:szCs w:val="18"/>
        </w:rPr>
        <w:t>Стеценко М.Б.</w:t>
      </w:r>
      <w:r w:rsidRPr="0011293D" w:rsidR="00FE56CD">
        <w:rPr>
          <w:rFonts w:ascii="Times New Roman" w:hAnsi="Times New Roman"/>
          <w:sz w:val="18"/>
          <w:szCs w:val="18"/>
        </w:rPr>
        <w:t xml:space="preserve"> </w:t>
      </w:r>
      <w:r w:rsidRPr="0011293D">
        <w:rPr>
          <w:rFonts w:ascii="Times New Roman" w:hAnsi="Times New Roman"/>
          <w:sz w:val="18"/>
          <w:szCs w:val="18"/>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770D8" w:rsidRPr="0011293D" w:rsidP="008770D8">
      <w:pPr>
        <w:autoSpaceDE w:val="0"/>
        <w:autoSpaceDN w:val="0"/>
        <w:adjustRightInd w:val="0"/>
        <w:spacing w:after="0" w:line="240" w:lineRule="auto"/>
        <w:ind w:firstLine="567"/>
        <w:jc w:val="both"/>
        <w:outlineLvl w:val="0"/>
        <w:rPr>
          <w:rFonts w:ascii="Times New Roman" w:hAnsi="Times New Roman"/>
          <w:sz w:val="18"/>
          <w:szCs w:val="18"/>
        </w:rPr>
      </w:pPr>
      <w:r w:rsidRPr="0011293D">
        <w:rPr>
          <w:rFonts w:ascii="Times New Roman" w:eastAsia="Calibri" w:hAnsi="Times New Roman"/>
          <w:sz w:val="18"/>
          <w:szCs w:val="18"/>
        </w:rPr>
        <w:t xml:space="preserve">Несоблюдение </w:t>
      </w:r>
      <w:r w:rsidRPr="0011293D" w:rsidR="00E959DE">
        <w:rPr>
          <w:rFonts w:ascii="Times New Roman" w:hAnsi="Times New Roman"/>
          <w:sz w:val="18"/>
          <w:szCs w:val="18"/>
        </w:rPr>
        <w:t>Стеценко М.Б.</w:t>
      </w:r>
      <w:r w:rsidRPr="0011293D">
        <w:rPr>
          <w:rFonts w:ascii="Times New Roman" w:hAnsi="Times New Roman"/>
          <w:sz w:val="18"/>
          <w:szCs w:val="18"/>
        </w:rPr>
        <w:t xml:space="preserve"> </w:t>
      </w:r>
      <w:r w:rsidRPr="0011293D" w:rsidR="006171EF">
        <w:rPr>
          <w:rFonts w:ascii="Times New Roman" w:eastAsia="Calibri" w:hAnsi="Times New Roman"/>
          <w:sz w:val="18"/>
          <w:szCs w:val="18"/>
        </w:rPr>
        <w:t>требований ПДД РФ</w:t>
      </w:r>
      <w:r w:rsidRPr="0011293D">
        <w:rPr>
          <w:rFonts w:ascii="Times New Roman" w:hAnsi="Times New Roman"/>
          <w:sz w:val="18"/>
          <w:szCs w:val="18"/>
        </w:rPr>
        <w:t xml:space="preserve"> </w:t>
      </w:r>
      <w:r w:rsidRPr="0011293D">
        <w:rPr>
          <w:rFonts w:ascii="Times New Roman" w:eastAsia="Calibri" w:hAnsi="Times New Roman"/>
          <w:sz w:val="18"/>
          <w:szCs w:val="18"/>
        </w:rPr>
        <w:t xml:space="preserve">доказано совокупностью собранных по делу доказательств, достоверность которых у суда сомнений не вызывает. </w:t>
      </w:r>
    </w:p>
    <w:p w:rsidR="008770D8" w:rsidRPr="0011293D" w:rsidP="008770D8">
      <w:pPr>
        <w:spacing w:after="0" w:line="240" w:lineRule="auto"/>
        <w:ind w:firstLine="567"/>
        <w:jc w:val="both"/>
        <w:rPr>
          <w:rFonts w:ascii="Times New Roman" w:hAnsi="Times New Roman"/>
          <w:sz w:val="18"/>
          <w:szCs w:val="18"/>
        </w:rPr>
      </w:pPr>
      <w:r w:rsidRPr="0011293D">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770D8" w:rsidRPr="0011293D" w:rsidP="008770D8">
      <w:pPr>
        <w:pStyle w:val="ConsPlusNormal"/>
        <w:ind w:firstLine="567"/>
        <w:jc w:val="both"/>
        <w:rPr>
          <w:sz w:val="18"/>
          <w:szCs w:val="18"/>
        </w:rPr>
      </w:pPr>
      <w:r w:rsidRPr="0011293D">
        <w:rPr>
          <w:sz w:val="18"/>
          <w:szCs w:val="18"/>
        </w:rPr>
        <w:t xml:space="preserve">Нарушений гарантированных </w:t>
      </w:r>
      <w:hyperlink r:id="rId19" w:history="1">
        <w:r w:rsidRPr="0011293D">
          <w:rPr>
            <w:sz w:val="18"/>
            <w:szCs w:val="18"/>
          </w:rPr>
          <w:t>Конституцией</w:t>
        </w:r>
      </w:hyperlink>
      <w:r w:rsidRPr="0011293D">
        <w:rPr>
          <w:sz w:val="18"/>
          <w:szCs w:val="18"/>
        </w:rPr>
        <w:t xml:space="preserve"> РФ и </w:t>
      </w:r>
      <w:hyperlink r:id="rId20" w:history="1">
        <w:r w:rsidRPr="0011293D">
          <w:rPr>
            <w:sz w:val="18"/>
            <w:szCs w:val="18"/>
          </w:rPr>
          <w:t>ст. 25.1</w:t>
        </w:r>
      </w:hyperlink>
      <w:r w:rsidRPr="0011293D">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1" w:history="1">
        <w:r w:rsidRPr="0011293D">
          <w:rPr>
            <w:sz w:val="18"/>
            <w:szCs w:val="18"/>
          </w:rPr>
          <w:t>ст. ст. 1.5</w:t>
        </w:r>
      </w:hyperlink>
      <w:r w:rsidRPr="0011293D">
        <w:rPr>
          <w:sz w:val="18"/>
          <w:szCs w:val="18"/>
        </w:rPr>
        <w:t xml:space="preserve">, </w:t>
      </w:r>
      <w:hyperlink r:id="rId22" w:history="1">
        <w:r w:rsidRPr="0011293D">
          <w:rPr>
            <w:sz w:val="18"/>
            <w:szCs w:val="18"/>
          </w:rPr>
          <w:t>1.6</w:t>
        </w:r>
      </w:hyperlink>
      <w:r w:rsidRPr="0011293D">
        <w:rPr>
          <w:sz w:val="18"/>
          <w:szCs w:val="18"/>
        </w:rPr>
        <w:t xml:space="preserve"> КоАП РФ, при рассмотрении дела не допущено.</w:t>
      </w:r>
    </w:p>
    <w:p w:rsidR="008770D8" w:rsidRPr="0011293D" w:rsidP="008770D8">
      <w:pPr>
        <w:pStyle w:val="BodyTextIndent"/>
        <w:spacing w:after="0" w:line="240" w:lineRule="auto"/>
        <w:ind w:left="0" w:firstLine="567"/>
        <w:jc w:val="both"/>
        <w:rPr>
          <w:rFonts w:ascii="Times New Roman" w:hAnsi="Times New Roman"/>
          <w:sz w:val="18"/>
          <w:szCs w:val="18"/>
        </w:rPr>
      </w:pPr>
      <w:r w:rsidRPr="0011293D">
        <w:rPr>
          <w:rFonts w:ascii="Times New Roman" w:hAnsi="Times New Roman"/>
          <w:sz w:val="18"/>
          <w:szCs w:val="18"/>
        </w:rPr>
        <w:t xml:space="preserve">Факт управления транспортным средством </w:t>
      </w:r>
      <w:r w:rsidRPr="0011293D" w:rsidR="00E959DE">
        <w:rPr>
          <w:rFonts w:ascii="Times New Roman" w:hAnsi="Times New Roman"/>
          <w:sz w:val="18"/>
          <w:szCs w:val="18"/>
        </w:rPr>
        <w:t>Стеценко М.Б.</w:t>
      </w:r>
      <w:r w:rsidRPr="0011293D" w:rsidR="00100BE9">
        <w:rPr>
          <w:rFonts w:ascii="Times New Roman" w:hAnsi="Times New Roman"/>
          <w:sz w:val="18"/>
          <w:szCs w:val="18"/>
        </w:rPr>
        <w:t xml:space="preserve"> </w:t>
      </w:r>
      <w:r w:rsidRPr="0011293D">
        <w:rPr>
          <w:rFonts w:ascii="Times New Roman" w:hAnsi="Times New Roman"/>
          <w:sz w:val="18"/>
          <w:szCs w:val="18"/>
        </w:rPr>
        <w:t xml:space="preserve"> </w:t>
      </w:r>
      <w:r w:rsidRPr="0011293D" w:rsidR="00100BE9">
        <w:rPr>
          <w:rFonts w:ascii="Times New Roman" w:hAnsi="Times New Roman"/>
          <w:sz w:val="18"/>
          <w:szCs w:val="18"/>
        </w:rPr>
        <w:t xml:space="preserve">при </w:t>
      </w:r>
      <w:r w:rsidRPr="0011293D" w:rsidR="00080CDC">
        <w:rPr>
          <w:rFonts w:ascii="Times New Roman" w:hAnsi="Times New Roman"/>
          <w:sz w:val="18"/>
          <w:szCs w:val="18"/>
        </w:rPr>
        <w:t xml:space="preserve">рассмотрении дела </w:t>
      </w:r>
      <w:r w:rsidRPr="0011293D">
        <w:rPr>
          <w:rFonts w:ascii="Times New Roman" w:hAnsi="Times New Roman"/>
          <w:sz w:val="18"/>
          <w:szCs w:val="18"/>
        </w:rPr>
        <w:t xml:space="preserve">не оспаривался. </w:t>
      </w:r>
    </w:p>
    <w:p w:rsidR="008770D8" w:rsidRPr="0011293D" w:rsidP="008770D8">
      <w:pPr>
        <w:pStyle w:val="BodyTextIndent"/>
        <w:spacing w:after="0" w:line="240" w:lineRule="auto"/>
        <w:ind w:left="0" w:firstLine="567"/>
        <w:jc w:val="both"/>
        <w:rPr>
          <w:rFonts w:ascii="Times New Roman" w:hAnsi="Times New Roman"/>
          <w:sz w:val="18"/>
          <w:szCs w:val="18"/>
        </w:rPr>
      </w:pPr>
      <w:r w:rsidRPr="0011293D">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11293D" w:rsidP="008770D8">
      <w:pPr>
        <w:spacing w:after="0" w:line="240" w:lineRule="auto"/>
        <w:ind w:firstLine="567"/>
        <w:jc w:val="both"/>
        <w:rPr>
          <w:rFonts w:ascii="Times New Roman" w:hAnsi="Times New Roman"/>
          <w:sz w:val="18"/>
          <w:szCs w:val="18"/>
        </w:rPr>
      </w:pPr>
      <w:r w:rsidRPr="0011293D">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8770D8" w:rsidRPr="0011293D" w:rsidP="008770D8">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8770D8" w:rsidRPr="0011293D" w:rsidP="008770D8">
      <w:pPr>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11293D" w:rsidP="008770D8">
      <w:pPr>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11293D" w:rsidP="008770D8">
      <w:pPr>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sz w:val="18"/>
          <w:szCs w:val="18"/>
        </w:rPr>
        <w:t xml:space="preserve">Обстоятельства, смягчающие наказание - признание вины и раскаяние в </w:t>
      </w:r>
      <w:r w:rsidRPr="0011293D">
        <w:rPr>
          <w:rFonts w:ascii="Times New Roman" w:hAnsi="Times New Roman"/>
          <w:sz w:val="18"/>
          <w:szCs w:val="18"/>
        </w:rPr>
        <w:t>содеянном</w:t>
      </w:r>
      <w:r w:rsidRPr="0011293D">
        <w:rPr>
          <w:rFonts w:ascii="Times New Roman" w:hAnsi="Times New Roman"/>
          <w:sz w:val="18"/>
          <w:szCs w:val="18"/>
        </w:rPr>
        <w:t>,  отягчающих административную ответственность обстоятельств - судом не установлено.</w:t>
      </w:r>
    </w:p>
    <w:p w:rsidR="008770D8" w:rsidRPr="0011293D" w:rsidP="008770D8">
      <w:pPr>
        <w:spacing w:after="0" w:line="240" w:lineRule="auto"/>
        <w:ind w:firstLine="567"/>
        <w:jc w:val="both"/>
        <w:rPr>
          <w:rFonts w:ascii="Times New Roman" w:hAnsi="Times New Roman"/>
          <w:sz w:val="18"/>
          <w:szCs w:val="18"/>
        </w:rPr>
      </w:pPr>
      <w:r w:rsidRPr="0011293D">
        <w:rPr>
          <w:rFonts w:ascii="Times New Roman" w:hAnsi="Times New Roman"/>
          <w:sz w:val="18"/>
          <w:szCs w:val="18"/>
        </w:rPr>
        <w:t xml:space="preserve">С учетом всех вышеизложенных обстоятельств, данных о личности </w:t>
      </w:r>
      <w:r w:rsidRPr="0011293D" w:rsidR="00E959DE">
        <w:rPr>
          <w:rFonts w:ascii="Times New Roman" w:hAnsi="Times New Roman"/>
          <w:sz w:val="18"/>
          <w:szCs w:val="18"/>
        </w:rPr>
        <w:t>Стеценко М.Б.</w:t>
      </w:r>
      <w:r w:rsidRPr="0011293D">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11293D" w:rsidR="00E959DE">
        <w:rPr>
          <w:rFonts w:ascii="Times New Roman" w:hAnsi="Times New Roman"/>
          <w:sz w:val="18"/>
          <w:szCs w:val="18"/>
        </w:rPr>
        <w:t>Стеценко М.Б.</w:t>
      </w:r>
      <w:r w:rsidRPr="0011293D" w:rsidR="000214BC">
        <w:rPr>
          <w:rFonts w:ascii="Times New Roman" w:hAnsi="Times New Roman"/>
          <w:sz w:val="18"/>
          <w:szCs w:val="18"/>
        </w:rPr>
        <w:t xml:space="preserve"> </w:t>
      </w:r>
      <w:r w:rsidRPr="0011293D" w:rsidR="00D420EA">
        <w:rPr>
          <w:rFonts w:ascii="Times New Roman" w:hAnsi="Times New Roman"/>
          <w:sz w:val="18"/>
          <w:szCs w:val="18"/>
        </w:rPr>
        <w:t xml:space="preserve"> </w:t>
      </w:r>
      <w:r w:rsidRPr="0011293D">
        <w:rPr>
          <w:rFonts w:ascii="Times New Roman" w:hAnsi="Times New Roman"/>
          <w:sz w:val="18"/>
          <w:szCs w:val="18"/>
        </w:rPr>
        <w:t>наказание в пределах санкции ч. 4 ст. 12.15 КоАП РФ в виде штрафа.</w:t>
      </w:r>
    </w:p>
    <w:p w:rsidR="008770D8" w:rsidRPr="0011293D" w:rsidP="008770D8">
      <w:pPr>
        <w:spacing w:after="0" w:line="240" w:lineRule="auto"/>
        <w:ind w:firstLine="567"/>
        <w:jc w:val="both"/>
        <w:rPr>
          <w:rFonts w:ascii="Times New Roman" w:hAnsi="Times New Roman"/>
          <w:sz w:val="18"/>
          <w:szCs w:val="18"/>
        </w:rPr>
      </w:pPr>
      <w:r w:rsidRPr="0011293D">
        <w:rPr>
          <w:rFonts w:ascii="Times New Roman" w:hAnsi="Times New Roman"/>
          <w:sz w:val="18"/>
          <w:szCs w:val="18"/>
        </w:rPr>
        <w:t>Руководствуясь ст. ст. 29.10 и 29.11 Кодекса Российской Федерации об административных правонарушениях, суд,-</w:t>
      </w:r>
    </w:p>
    <w:p w:rsidR="008770D8" w:rsidRPr="0011293D" w:rsidP="008770D8">
      <w:pPr>
        <w:spacing w:after="0" w:line="240" w:lineRule="auto"/>
        <w:ind w:firstLine="567"/>
        <w:jc w:val="center"/>
        <w:rPr>
          <w:rFonts w:ascii="Times New Roman" w:hAnsi="Times New Roman"/>
          <w:b/>
          <w:sz w:val="18"/>
          <w:szCs w:val="18"/>
        </w:rPr>
      </w:pPr>
      <w:r w:rsidRPr="0011293D">
        <w:rPr>
          <w:rFonts w:ascii="Times New Roman" w:hAnsi="Times New Roman"/>
          <w:b/>
          <w:sz w:val="18"/>
          <w:szCs w:val="18"/>
        </w:rPr>
        <w:t>ПОСТАНОВИЛ:</w:t>
      </w:r>
    </w:p>
    <w:p w:rsidR="00FC6053" w:rsidRPr="0011293D" w:rsidP="008770D8">
      <w:pPr>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sz w:val="18"/>
          <w:szCs w:val="18"/>
        </w:rPr>
        <w:t xml:space="preserve"> </w:t>
      </w:r>
    </w:p>
    <w:p w:rsidR="008770D8" w:rsidRPr="0011293D" w:rsidP="00E959DE">
      <w:pPr>
        <w:autoSpaceDE w:val="0"/>
        <w:autoSpaceDN w:val="0"/>
        <w:adjustRightInd w:val="0"/>
        <w:spacing w:after="0" w:line="240" w:lineRule="auto"/>
        <w:ind w:firstLine="567"/>
        <w:jc w:val="both"/>
        <w:rPr>
          <w:rFonts w:ascii="Times New Roman" w:hAnsi="Times New Roman"/>
          <w:b/>
          <w:sz w:val="18"/>
          <w:szCs w:val="18"/>
        </w:rPr>
      </w:pPr>
      <w:r w:rsidRPr="0011293D">
        <w:rPr>
          <w:rFonts w:ascii="Times New Roman" w:hAnsi="Times New Roman"/>
          <w:sz w:val="18"/>
          <w:szCs w:val="18"/>
        </w:rPr>
        <w:t xml:space="preserve">Признать </w:t>
      </w:r>
      <w:r w:rsidRPr="0011293D" w:rsidR="00E959DE">
        <w:rPr>
          <w:rFonts w:ascii="Times New Roman" w:hAnsi="Times New Roman"/>
          <w:b/>
          <w:sz w:val="18"/>
          <w:szCs w:val="18"/>
        </w:rPr>
        <w:t>Стеценко Михаила Борисовича</w:t>
      </w:r>
      <w:r w:rsidRPr="0011293D" w:rsidR="00E959DE">
        <w:rPr>
          <w:rFonts w:ascii="Times New Roman" w:hAnsi="Times New Roman"/>
          <w:sz w:val="18"/>
          <w:szCs w:val="18"/>
        </w:rPr>
        <w:t xml:space="preserve">, </w:t>
      </w:r>
      <w:r w:rsidRPr="0011293D" w:rsidR="0011293D">
        <w:rPr>
          <w:rFonts w:ascii="Times New Roman" w:hAnsi="Times New Roman"/>
          <w:sz w:val="18"/>
          <w:szCs w:val="18"/>
        </w:rPr>
        <w:t>«ДАННЫЕ ИЗЪЯТЫ</w:t>
      </w:r>
      <w:r w:rsidRPr="0011293D" w:rsidR="0011293D">
        <w:rPr>
          <w:rFonts w:ascii="Times New Roman" w:hAnsi="Times New Roman"/>
          <w:sz w:val="18"/>
          <w:szCs w:val="18"/>
        </w:rPr>
        <w:t>»,</w:t>
      </w:r>
      <w:r w:rsidRPr="0011293D" w:rsidR="00045D41">
        <w:rPr>
          <w:rFonts w:ascii="Times New Roman" w:hAnsi="Times New Roman"/>
          <w:sz w:val="18"/>
          <w:szCs w:val="18"/>
        </w:rPr>
        <w:t>,</w:t>
      </w:r>
      <w:r w:rsidRPr="0011293D">
        <w:rPr>
          <w:rFonts w:ascii="Times New Roman" w:hAnsi="Times New Roman"/>
          <w:sz w:val="18"/>
          <w:szCs w:val="18"/>
        </w:rPr>
        <w:t xml:space="preserve"> </w:t>
      </w:r>
      <w:r w:rsidRPr="0011293D">
        <w:rPr>
          <w:rFonts w:ascii="Times New Roman" w:hAnsi="Times New Roman"/>
          <w:sz w:val="18"/>
          <w:szCs w:val="18"/>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r w:rsidRPr="0011293D" w:rsidR="00E93DE6">
        <w:rPr>
          <w:rFonts w:ascii="Times New Roman" w:hAnsi="Times New Roman"/>
          <w:sz w:val="18"/>
          <w:szCs w:val="18"/>
        </w:rPr>
        <w:t xml:space="preserve"> </w:t>
      </w:r>
    </w:p>
    <w:p w:rsidR="00651D33" w:rsidRPr="0011293D" w:rsidP="00651D33">
      <w:pPr>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b/>
          <w:sz w:val="18"/>
          <w:szCs w:val="18"/>
        </w:rPr>
        <w:t xml:space="preserve">   Штраф подлежит перечислению на следующие реквизиты</w:t>
      </w:r>
      <w:r w:rsidRPr="0011293D">
        <w:rPr>
          <w:rFonts w:ascii="Times New Roman" w:hAnsi="Times New Roman"/>
          <w:sz w:val="18"/>
          <w:szCs w:val="18"/>
        </w:rPr>
        <w:t>:</w:t>
      </w:r>
    </w:p>
    <w:p w:rsidR="0011293D" w:rsidRPr="0011293D" w:rsidP="00651D33">
      <w:pPr>
        <w:autoSpaceDE w:val="0"/>
        <w:autoSpaceDN w:val="0"/>
        <w:adjustRightInd w:val="0"/>
        <w:spacing w:after="0" w:line="240" w:lineRule="auto"/>
        <w:ind w:firstLine="567"/>
        <w:jc w:val="both"/>
        <w:rPr>
          <w:rFonts w:ascii="Times New Roman" w:hAnsi="Times New Roman"/>
          <w:color w:val="FF0000"/>
          <w:sz w:val="18"/>
          <w:szCs w:val="18"/>
        </w:rPr>
      </w:pPr>
      <w:r w:rsidRPr="0011293D">
        <w:rPr>
          <w:rFonts w:ascii="Times New Roman" w:hAnsi="Times New Roman"/>
          <w:sz w:val="18"/>
          <w:szCs w:val="18"/>
        </w:rPr>
        <w:t>«ДАННЫЕ ИЗЪЯТЫ»,</w:t>
      </w:r>
    </w:p>
    <w:p w:rsidR="009A0E1D" w:rsidRPr="0011293D" w:rsidP="009A0E1D">
      <w:pPr>
        <w:spacing w:after="0" w:line="240" w:lineRule="auto"/>
        <w:ind w:firstLine="567"/>
        <w:jc w:val="both"/>
        <w:rPr>
          <w:rFonts w:ascii="Times New Roman" w:hAnsi="Times New Roman"/>
          <w:sz w:val="18"/>
          <w:szCs w:val="18"/>
          <w:shd w:val="clear" w:color="auto" w:fill="FFFFFF"/>
        </w:rPr>
      </w:pPr>
      <w:r w:rsidRPr="0011293D">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11293D" w:rsidP="009A0E1D">
      <w:pPr>
        <w:autoSpaceDE w:val="0"/>
        <w:autoSpaceDN w:val="0"/>
        <w:adjustRightInd w:val="0"/>
        <w:spacing w:after="0" w:line="240" w:lineRule="auto"/>
        <w:ind w:firstLine="567"/>
        <w:jc w:val="both"/>
        <w:rPr>
          <w:rFonts w:ascii="Times New Roman" w:eastAsia="Calibri" w:hAnsi="Times New Roman"/>
          <w:sz w:val="18"/>
          <w:szCs w:val="18"/>
        </w:rPr>
      </w:pPr>
      <w:r w:rsidRPr="0011293D">
        <w:rPr>
          <w:rFonts w:ascii="Times New Roman" w:eastAsia="Calibri" w:hAnsi="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3" w:history="1">
        <w:r w:rsidRPr="0011293D">
          <w:rPr>
            <w:rFonts w:ascii="Times New Roman" w:eastAsia="Calibri" w:hAnsi="Times New Roman"/>
            <w:sz w:val="18"/>
            <w:szCs w:val="18"/>
          </w:rPr>
          <w:t>главой 12</w:t>
        </w:r>
      </w:hyperlink>
      <w:r w:rsidRPr="0011293D">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4" w:history="1">
        <w:r w:rsidRPr="0011293D">
          <w:rPr>
            <w:rFonts w:ascii="Times New Roman" w:eastAsia="Calibri" w:hAnsi="Times New Roman"/>
            <w:sz w:val="18"/>
            <w:szCs w:val="18"/>
          </w:rPr>
          <w:t>частью 1.1 статьи 12.1</w:t>
        </w:r>
      </w:hyperlink>
      <w:r w:rsidRPr="0011293D">
        <w:rPr>
          <w:rFonts w:ascii="Times New Roman" w:eastAsia="Calibri" w:hAnsi="Times New Roman"/>
          <w:sz w:val="18"/>
          <w:szCs w:val="18"/>
        </w:rPr>
        <w:t xml:space="preserve">, </w:t>
      </w:r>
      <w:hyperlink r:id="rId25" w:history="1">
        <w:r w:rsidRPr="0011293D">
          <w:rPr>
            <w:rFonts w:ascii="Times New Roman" w:eastAsia="Calibri" w:hAnsi="Times New Roman"/>
            <w:sz w:val="18"/>
            <w:szCs w:val="18"/>
          </w:rPr>
          <w:t>статьей 12.8</w:t>
        </w:r>
      </w:hyperlink>
      <w:r w:rsidRPr="0011293D">
        <w:rPr>
          <w:rFonts w:ascii="Times New Roman" w:eastAsia="Calibri" w:hAnsi="Times New Roman"/>
          <w:sz w:val="18"/>
          <w:szCs w:val="18"/>
        </w:rPr>
        <w:t xml:space="preserve">, </w:t>
      </w:r>
      <w:hyperlink r:id="rId26" w:history="1">
        <w:r w:rsidRPr="0011293D">
          <w:rPr>
            <w:rFonts w:ascii="Times New Roman" w:eastAsia="Calibri" w:hAnsi="Times New Roman"/>
            <w:sz w:val="18"/>
            <w:szCs w:val="18"/>
          </w:rPr>
          <w:t>частями 6</w:t>
        </w:r>
      </w:hyperlink>
      <w:r w:rsidRPr="0011293D">
        <w:rPr>
          <w:rFonts w:ascii="Times New Roman" w:eastAsia="Calibri" w:hAnsi="Times New Roman"/>
          <w:sz w:val="18"/>
          <w:szCs w:val="18"/>
        </w:rPr>
        <w:t xml:space="preserve"> и </w:t>
      </w:r>
      <w:hyperlink r:id="rId27" w:history="1">
        <w:r w:rsidRPr="0011293D">
          <w:rPr>
            <w:rFonts w:ascii="Times New Roman" w:eastAsia="Calibri" w:hAnsi="Times New Roman"/>
            <w:sz w:val="18"/>
            <w:szCs w:val="18"/>
          </w:rPr>
          <w:t>7 статьи 12.9</w:t>
        </w:r>
      </w:hyperlink>
      <w:r w:rsidRPr="0011293D">
        <w:rPr>
          <w:rFonts w:ascii="Times New Roman" w:eastAsia="Calibri" w:hAnsi="Times New Roman"/>
          <w:sz w:val="18"/>
          <w:szCs w:val="18"/>
        </w:rPr>
        <w:t xml:space="preserve">, </w:t>
      </w:r>
      <w:hyperlink r:id="rId28" w:history="1">
        <w:r w:rsidRPr="0011293D">
          <w:rPr>
            <w:rFonts w:ascii="Times New Roman" w:eastAsia="Calibri" w:hAnsi="Times New Roman"/>
            <w:sz w:val="18"/>
            <w:szCs w:val="18"/>
          </w:rPr>
          <w:t>частью 3 статьи 12.12</w:t>
        </w:r>
      </w:hyperlink>
      <w:r w:rsidRPr="0011293D">
        <w:rPr>
          <w:rFonts w:ascii="Times New Roman" w:eastAsia="Calibri" w:hAnsi="Times New Roman"/>
          <w:sz w:val="18"/>
          <w:szCs w:val="18"/>
        </w:rPr>
        <w:t xml:space="preserve">, </w:t>
      </w:r>
      <w:hyperlink r:id="rId29" w:history="1">
        <w:r w:rsidRPr="0011293D">
          <w:rPr>
            <w:rFonts w:ascii="Times New Roman" w:eastAsia="Calibri" w:hAnsi="Times New Roman"/>
            <w:sz w:val="18"/>
            <w:szCs w:val="18"/>
          </w:rPr>
          <w:t>частью 5 статьи 12.15</w:t>
        </w:r>
      </w:hyperlink>
      <w:r w:rsidRPr="0011293D">
        <w:rPr>
          <w:rFonts w:ascii="Times New Roman" w:eastAsia="Calibri" w:hAnsi="Times New Roman"/>
          <w:sz w:val="18"/>
          <w:szCs w:val="18"/>
        </w:rPr>
        <w:t xml:space="preserve">, </w:t>
      </w:r>
      <w:hyperlink r:id="rId30" w:history="1">
        <w:r w:rsidRPr="0011293D">
          <w:rPr>
            <w:rFonts w:ascii="Times New Roman" w:eastAsia="Calibri" w:hAnsi="Times New Roman"/>
            <w:sz w:val="18"/>
            <w:szCs w:val="18"/>
          </w:rPr>
          <w:t>частью 3.1 статьи 12.16</w:t>
        </w:r>
      </w:hyperlink>
      <w:r w:rsidRPr="0011293D">
        <w:rPr>
          <w:rFonts w:ascii="Times New Roman" w:eastAsia="Calibri" w:hAnsi="Times New Roman"/>
          <w:sz w:val="18"/>
          <w:szCs w:val="18"/>
        </w:rPr>
        <w:t xml:space="preserve">, </w:t>
      </w:r>
      <w:hyperlink r:id="rId31" w:history="1">
        <w:r w:rsidRPr="0011293D">
          <w:rPr>
            <w:rFonts w:ascii="Times New Roman" w:eastAsia="Calibri" w:hAnsi="Times New Roman"/>
            <w:sz w:val="18"/>
            <w:szCs w:val="18"/>
          </w:rPr>
          <w:t>статьями 12.24</w:t>
        </w:r>
      </w:hyperlink>
      <w:r w:rsidRPr="0011293D">
        <w:rPr>
          <w:rFonts w:ascii="Times New Roman" w:eastAsia="Calibri" w:hAnsi="Times New Roman"/>
          <w:sz w:val="18"/>
          <w:szCs w:val="18"/>
        </w:rPr>
        <w:t xml:space="preserve">, </w:t>
      </w:r>
      <w:hyperlink r:id="rId32" w:history="1">
        <w:r w:rsidRPr="0011293D">
          <w:rPr>
            <w:rFonts w:ascii="Times New Roman" w:eastAsia="Calibri" w:hAnsi="Times New Roman"/>
            <w:sz w:val="18"/>
            <w:szCs w:val="18"/>
          </w:rPr>
          <w:t>12.26</w:t>
        </w:r>
      </w:hyperlink>
      <w:r w:rsidRPr="0011293D">
        <w:rPr>
          <w:rFonts w:ascii="Times New Roman" w:eastAsia="Calibri" w:hAnsi="Times New Roman"/>
          <w:sz w:val="18"/>
          <w:szCs w:val="18"/>
        </w:rPr>
        <w:t>,</w:t>
      </w:r>
      <w:r w:rsidRPr="0011293D">
        <w:rPr>
          <w:rFonts w:ascii="Times New Roman" w:eastAsia="Calibri" w:hAnsi="Times New Roman"/>
          <w:sz w:val="18"/>
          <w:szCs w:val="18"/>
        </w:rPr>
        <w:t xml:space="preserve"> </w:t>
      </w:r>
      <w:hyperlink r:id="rId33" w:history="1">
        <w:r w:rsidRPr="0011293D">
          <w:rPr>
            <w:rFonts w:ascii="Times New Roman" w:eastAsia="Calibri" w:hAnsi="Times New Roman"/>
            <w:sz w:val="18"/>
            <w:szCs w:val="18"/>
          </w:rPr>
          <w:t>частью 3 статьи 12.27</w:t>
        </w:r>
      </w:hyperlink>
      <w:r w:rsidRPr="0011293D">
        <w:rPr>
          <w:rFonts w:ascii="Times New Roman" w:eastAsia="Calibri" w:hAnsi="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11293D" w:rsidP="009A0E1D">
      <w:pPr>
        <w:autoSpaceDE w:val="0"/>
        <w:autoSpaceDN w:val="0"/>
        <w:adjustRightInd w:val="0"/>
        <w:spacing w:after="0" w:line="240" w:lineRule="auto"/>
        <w:ind w:firstLine="567"/>
        <w:jc w:val="both"/>
        <w:rPr>
          <w:rFonts w:ascii="Times New Roman" w:hAnsi="Times New Roman"/>
          <w:sz w:val="18"/>
          <w:szCs w:val="18"/>
        </w:rPr>
      </w:pPr>
      <w:r w:rsidRPr="0011293D">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11293D">
        <w:rPr>
          <w:rFonts w:ascii="Times New Roman" w:hAnsi="Times New Roman"/>
          <w:sz w:val="18"/>
          <w:szCs w:val="18"/>
        </w:rPr>
        <w:t>вынесшим</w:t>
      </w:r>
      <w:r w:rsidRPr="0011293D">
        <w:rPr>
          <w:rFonts w:ascii="Times New Roman" w:hAnsi="Times New Roman"/>
          <w:sz w:val="18"/>
          <w:szCs w:val="18"/>
        </w:rPr>
        <w:t xml:space="preserve"> постановление. </w:t>
      </w:r>
    </w:p>
    <w:p w:rsidR="009A0E1D" w:rsidRPr="0011293D" w:rsidP="009A0E1D">
      <w:pPr>
        <w:autoSpaceDE w:val="0"/>
        <w:autoSpaceDN w:val="0"/>
        <w:adjustRightInd w:val="0"/>
        <w:spacing w:after="0" w:line="240" w:lineRule="auto"/>
        <w:ind w:firstLine="567"/>
        <w:jc w:val="both"/>
        <w:outlineLvl w:val="2"/>
        <w:rPr>
          <w:rFonts w:ascii="Times New Roman" w:hAnsi="Times New Roman"/>
          <w:sz w:val="18"/>
          <w:szCs w:val="18"/>
        </w:rPr>
      </w:pPr>
      <w:r w:rsidRPr="0011293D">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4" w:history="1">
        <w:r w:rsidRPr="0011293D">
          <w:rPr>
            <w:rFonts w:ascii="Times New Roman" w:hAnsi="Times New Roman"/>
            <w:sz w:val="18"/>
            <w:szCs w:val="18"/>
          </w:rPr>
          <w:t>Кодексом</w:t>
        </w:r>
      </w:hyperlink>
      <w:r w:rsidRPr="0011293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11293D" w:rsidP="009A0E1D">
      <w:pPr>
        <w:spacing w:after="0" w:line="240" w:lineRule="auto"/>
        <w:ind w:firstLine="567"/>
        <w:jc w:val="both"/>
        <w:outlineLvl w:val="2"/>
        <w:rPr>
          <w:rFonts w:ascii="Times New Roman" w:hAnsi="Times New Roman"/>
          <w:sz w:val="18"/>
          <w:szCs w:val="18"/>
        </w:rPr>
      </w:pPr>
      <w:r w:rsidRPr="0011293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1293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1293D" w:rsidR="00BA753C">
        <w:rPr>
          <w:rFonts w:ascii="Times New Roman" w:eastAsia="SimSun" w:hAnsi="Times New Roman"/>
          <w:iCs/>
          <w:sz w:val="18"/>
          <w:szCs w:val="18"/>
          <w:lang w:eastAsia="zh-CN"/>
        </w:rPr>
        <w:t>в течение 10 суток</w:t>
      </w:r>
      <w:r w:rsidRPr="0011293D">
        <w:rPr>
          <w:rFonts w:ascii="Times New Roman" w:eastAsia="SimSun" w:hAnsi="Times New Roman"/>
          <w:iCs/>
          <w:sz w:val="18"/>
          <w:szCs w:val="18"/>
          <w:lang w:eastAsia="zh-CN"/>
        </w:rPr>
        <w:t xml:space="preserve"> со дня вынесения </w:t>
      </w:r>
      <w:r w:rsidRPr="0011293D">
        <w:rPr>
          <w:rFonts w:ascii="Times New Roman" w:hAnsi="Times New Roman"/>
          <w:sz w:val="18"/>
          <w:szCs w:val="18"/>
        </w:rPr>
        <w:t>или получения копии постановления.</w:t>
      </w:r>
    </w:p>
    <w:p w:rsidR="009A0E1D" w:rsidRPr="0011293D" w:rsidP="009A0E1D">
      <w:pPr>
        <w:spacing w:after="0" w:line="240" w:lineRule="auto"/>
        <w:ind w:firstLine="567"/>
        <w:jc w:val="both"/>
        <w:rPr>
          <w:rFonts w:ascii="Times New Roman" w:hAnsi="Times New Roman"/>
          <w:b/>
          <w:sz w:val="18"/>
          <w:szCs w:val="18"/>
        </w:rPr>
      </w:pPr>
    </w:p>
    <w:p w:rsidR="00CF4A90" w:rsidRPr="0011293D" w:rsidP="009A0E1D">
      <w:pPr>
        <w:spacing w:after="0" w:line="240" w:lineRule="auto"/>
        <w:ind w:firstLine="567"/>
        <w:jc w:val="both"/>
        <w:rPr>
          <w:rFonts w:ascii="Times New Roman" w:hAnsi="Times New Roman"/>
          <w:sz w:val="18"/>
          <w:szCs w:val="18"/>
        </w:rPr>
      </w:pPr>
    </w:p>
    <w:p w:rsidR="009A0E1D" w:rsidRPr="0011293D" w:rsidP="009A0E1D">
      <w:pPr>
        <w:spacing w:after="0" w:line="240" w:lineRule="auto"/>
        <w:ind w:firstLine="567"/>
        <w:jc w:val="both"/>
        <w:rPr>
          <w:rFonts w:ascii="Times New Roman" w:hAnsi="Times New Roman"/>
          <w:sz w:val="18"/>
          <w:szCs w:val="18"/>
        </w:rPr>
      </w:pPr>
      <w:r w:rsidRPr="0011293D">
        <w:rPr>
          <w:rFonts w:ascii="Times New Roman" w:hAnsi="Times New Roman"/>
          <w:sz w:val="18"/>
          <w:szCs w:val="18"/>
        </w:rPr>
        <w:t>Мировой судья:</w:t>
      </w:r>
      <w:r w:rsidRPr="0011293D">
        <w:rPr>
          <w:rFonts w:ascii="Times New Roman" w:hAnsi="Times New Roman"/>
          <w:sz w:val="18"/>
          <w:szCs w:val="18"/>
        </w:rPr>
        <w:tab/>
      </w:r>
      <w:r w:rsidRPr="0011293D">
        <w:rPr>
          <w:rFonts w:ascii="Times New Roman" w:hAnsi="Times New Roman"/>
          <w:sz w:val="18"/>
          <w:szCs w:val="18"/>
        </w:rPr>
        <w:tab/>
      </w:r>
      <w:r w:rsidRPr="0011293D">
        <w:rPr>
          <w:rFonts w:ascii="Times New Roman" w:hAnsi="Times New Roman"/>
          <w:sz w:val="18"/>
          <w:szCs w:val="18"/>
        </w:rPr>
        <w:tab/>
      </w:r>
      <w:r w:rsidRPr="0011293D">
        <w:rPr>
          <w:rFonts w:ascii="Times New Roman" w:hAnsi="Times New Roman"/>
          <w:sz w:val="18"/>
          <w:szCs w:val="18"/>
        </w:rPr>
        <w:tab/>
      </w:r>
      <w:r w:rsidRPr="0011293D">
        <w:rPr>
          <w:rFonts w:ascii="Times New Roman" w:hAnsi="Times New Roman"/>
          <w:sz w:val="18"/>
          <w:szCs w:val="18"/>
        </w:rPr>
        <w:tab/>
      </w:r>
      <w:r w:rsidRPr="0011293D">
        <w:rPr>
          <w:rFonts w:ascii="Times New Roman" w:hAnsi="Times New Roman"/>
          <w:sz w:val="18"/>
          <w:szCs w:val="18"/>
        </w:rPr>
        <w:tab/>
      </w:r>
      <w:r w:rsidRPr="0011293D" w:rsidR="000214BC">
        <w:rPr>
          <w:rFonts w:ascii="Times New Roman" w:hAnsi="Times New Roman"/>
          <w:sz w:val="18"/>
          <w:szCs w:val="18"/>
        </w:rPr>
        <w:t xml:space="preserve">           </w:t>
      </w:r>
      <w:r w:rsidR="0011293D">
        <w:rPr>
          <w:rFonts w:ascii="Times New Roman" w:hAnsi="Times New Roman"/>
          <w:sz w:val="18"/>
          <w:szCs w:val="18"/>
        </w:rPr>
        <w:t xml:space="preserve">                                     </w:t>
      </w:r>
      <w:r w:rsidRPr="0011293D" w:rsidR="000214BC">
        <w:rPr>
          <w:rFonts w:ascii="Times New Roman" w:hAnsi="Times New Roman"/>
          <w:sz w:val="18"/>
          <w:szCs w:val="18"/>
        </w:rPr>
        <w:t xml:space="preserve">      </w:t>
      </w:r>
      <w:r w:rsidRPr="0011293D">
        <w:rPr>
          <w:rFonts w:ascii="Times New Roman" w:hAnsi="Times New Roman"/>
          <w:sz w:val="18"/>
          <w:szCs w:val="18"/>
        </w:rPr>
        <w:t>О.В. Переверзева</w:t>
      </w:r>
    </w:p>
    <w:p w:rsidR="00944168" w:rsidP="00944168"/>
    <w:p w:rsidR="001A2712"/>
    <w:sectPr w:rsidSect="00E959DE">
      <w:footerReference w:type="default" r:id="rId35"/>
      <w:pgSz w:w="11906" w:h="16838"/>
      <w:pgMar w:top="851" w:right="907"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0648133"/>
      <w:docPartObj>
        <w:docPartGallery w:val="Page Numbers (Bottom of Page)"/>
        <w:docPartUnique/>
      </w:docPartObj>
    </w:sdtPr>
    <w:sdtEndPr>
      <w:rPr>
        <w:sz w:val="20"/>
        <w:szCs w:val="20"/>
      </w:rPr>
    </w:sdtEndPr>
    <w:sdtContent>
      <w:p w:rsidR="00E959DE" w:rsidRPr="00E959DE">
        <w:pPr>
          <w:pStyle w:val="Footer"/>
          <w:jc w:val="center"/>
          <w:rPr>
            <w:sz w:val="20"/>
            <w:szCs w:val="20"/>
          </w:rPr>
        </w:pPr>
        <w:r w:rsidRPr="00E959DE">
          <w:rPr>
            <w:sz w:val="20"/>
            <w:szCs w:val="20"/>
          </w:rPr>
          <w:fldChar w:fldCharType="begin"/>
        </w:r>
        <w:r w:rsidRPr="00E959DE">
          <w:rPr>
            <w:sz w:val="20"/>
            <w:szCs w:val="20"/>
          </w:rPr>
          <w:instrText>PAGE   \* MERGEFORMAT</w:instrText>
        </w:r>
        <w:r w:rsidRPr="00E959DE">
          <w:rPr>
            <w:sz w:val="20"/>
            <w:szCs w:val="20"/>
          </w:rPr>
          <w:fldChar w:fldCharType="separate"/>
        </w:r>
        <w:r w:rsidR="0011293D">
          <w:rPr>
            <w:noProof/>
            <w:sz w:val="20"/>
            <w:szCs w:val="20"/>
          </w:rPr>
          <w:t>2</w:t>
        </w:r>
        <w:r w:rsidRPr="00E959DE">
          <w:rPr>
            <w:sz w:val="20"/>
            <w:szCs w:val="20"/>
          </w:rPr>
          <w:fldChar w:fldCharType="end"/>
        </w:r>
      </w:p>
    </w:sdtContent>
  </w:sdt>
  <w:p w:rsidR="00E959D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214BC"/>
    <w:rsid w:val="000412E2"/>
    <w:rsid w:val="00045D41"/>
    <w:rsid w:val="00080CDC"/>
    <w:rsid w:val="000D189C"/>
    <w:rsid w:val="00100BE9"/>
    <w:rsid w:val="0011293D"/>
    <w:rsid w:val="0013724B"/>
    <w:rsid w:val="0018604D"/>
    <w:rsid w:val="00187395"/>
    <w:rsid w:val="001A2712"/>
    <w:rsid w:val="00214ECD"/>
    <w:rsid w:val="00234306"/>
    <w:rsid w:val="0027368F"/>
    <w:rsid w:val="002A7CCD"/>
    <w:rsid w:val="002C3BB9"/>
    <w:rsid w:val="002F25A6"/>
    <w:rsid w:val="003F1291"/>
    <w:rsid w:val="00416295"/>
    <w:rsid w:val="00491116"/>
    <w:rsid w:val="004D275F"/>
    <w:rsid w:val="00527353"/>
    <w:rsid w:val="00570C22"/>
    <w:rsid w:val="00583F92"/>
    <w:rsid w:val="00586676"/>
    <w:rsid w:val="005927CC"/>
    <w:rsid w:val="005E2B73"/>
    <w:rsid w:val="006014B7"/>
    <w:rsid w:val="006169FB"/>
    <w:rsid w:val="006171EF"/>
    <w:rsid w:val="00634D1D"/>
    <w:rsid w:val="00635032"/>
    <w:rsid w:val="00651D33"/>
    <w:rsid w:val="007850B3"/>
    <w:rsid w:val="00793DEE"/>
    <w:rsid w:val="007D0885"/>
    <w:rsid w:val="007F4D6F"/>
    <w:rsid w:val="00813AAA"/>
    <w:rsid w:val="00863EB3"/>
    <w:rsid w:val="008770D8"/>
    <w:rsid w:val="008930EE"/>
    <w:rsid w:val="008B013C"/>
    <w:rsid w:val="008B38C9"/>
    <w:rsid w:val="00902878"/>
    <w:rsid w:val="00944168"/>
    <w:rsid w:val="009A0E1D"/>
    <w:rsid w:val="009C3C98"/>
    <w:rsid w:val="00A10DC0"/>
    <w:rsid w:val="00A35F9B"/>
    <w:rsid w:val="00B12AB8"/>
    <w:rsid w:val="00B217F0"/>
    <w:rsid w:val="00B263BB"/>
    <w:rsid w:val="00B37CD6"/>
    <w:rsid w:val="00B57696"/>
    <w:rsid w:val="00B65F6B"/>
    <w:rsid w:val="00B829CB"/>
    <w:rsid w:val="00BA753C"/>
    <w:rsid w:val="00BC4496"/>
    <w:rsid w:val="00C563E5"/>
    <w:rsid w:val="00C82476"/>
    <w:rsid w:val="00CF4A90"/>
    <w:rsid w:val="00D420EA"/>
    <w:rsid w:val="00DB32FC"/>
    <w:rsid w:val="00E50CAF"/>
    <w:rsid w:val="00E64A6D"/>
    <w:rsid w:val="00E93DE6"/>
    <w:rsid w:val="00E959DE"/>
    <w:rsid w:val="00F50865"/>
    <w:rsid w:val="00F540CF"/>
    <w:rsid w:val="00F57EF2"/>
    <w:rsid w:val="00F63927"/>
    <w:rsid w:val="00FC6053"/>
    <w:rsid w:val="00FD375D"/>
    <w:rsid w:val="00FE56CD"/>
    <w:rsid w:val="00FF6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paragraph" w:styleId="Title">
    <w:name w:val="Title"/>
    <w:basedOn w:val="Normal"/>
    <w:link w:val="a1"/>
    <w:qFormat/>
    <w:rsid w:val="00B57696"/>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B57696"/>
    <w:rPr>
      <w:rFonts w:ascii="Times New Roman" w:eastAsia="Times New Roman" w:hAnsi="Times New Roman" w:cs="Times New Roman"/>
      <w:b/>
      <w:szCs w:val="20"/>
      <w:lang w:eastAsia="ru-RU"/>
    </w:rPr>
  </w:style>
  <w:style w:type="paragraph" w:styleId="HTMLPreformatted">
    <w:name w:val="HTML Preformatted"/>
    <w:basedOn w:val="Normal"/>
    <w:link w:val="HTML"/>
    <w:uiPriority w:val="99"/>
    <w:unhideWhenUsed/>
    <w:rsid w:val="00F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F63927"/>
    <w:rPr>
      <w:rFonts w:ascii="Courier New" w:eastAsia="Times New Roman" w:hAnsi="Courier New" w:cs="Courier New"/>
      <w:sz w:val="20"/>
      <w:szCs w:val="20"/>
      <w:lang w:eastAsia="ru-RU"/>
    </w:rPr>
  </w:style>
  <w:style w:type="paragraph" w:styleId="Header">
    <w:name w:val="header"/>
    <w:basedOn w:val="Normal"/>
    <w:link w:val="a2"/>
    <w:uiPriority w:val="99"/>
    <w:unhideWhenUsed/>
    <w:rsid w:val="00E959D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E959DE"/>
    <w:rPr>
      <w:rFonts w:ascii="Calibri" w:eastAsia="Times New Roman" w:hAnsi="Calibri" w:cs="Times New Roman"/>
      <w:lang w:eastAsia="ru-RU"/>
    </w:rPr>
  </w:style>
  <w:style w:type="paragraph" w:styleId="Footer">
    <w:name w:val="footer"/>
    <w:basedOn w:val="Normal"/>
    <w:link w:val="a3"/>
    <w:uiPriority w:val="99"/>
    <w:unhideWhenUsed/>
    <w:rsid w:val="00E959D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E959D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5273D770A7C8E27163718D8179ABAAAECA2F6D3AD183261BB10272632FC78E7158997B1BAB6gAL" TargetMode="External" /><Relationship Id="rId11" Type="http://schemas.openxmlformats.org/officeDocument/2006/relationships/hyperlink" Target="consultantplus://offline/ref=3A17EA2CF57D1AC1A673007941EFDD6279672D3978007C8E27163718D8179ABAAAECA2F7D6AF166D64AE017F2A36E766E5099595B3BBg9L" TargetMode="External" /><Relationship Id="rId12" Type="http://schemas.openxmlformats.org/officeDocument/2006/relationships/hyperlink" Target="consultantplus://offline/ref=9CE50AD9DFAA40D661D3F523C21DE182B00617950A88FA67448039570A04A1FD501DBCDB6CFC95C5hBSEQ" TargetMode="External" /><Relationship Id="rId13" Type="http://schemas.openxmlformats.org/officeDocument/2006/relationships/hyperlink" Target="consultantplus://offline/ref=9CE50AD9DFAA40D661D3F523C21DE182B00617950A88FA67448039570A04A1FD501DBCDB6CFC95C2hBSFQ"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10A57EB0C95ED5C59A78CAAE0BEEFF83303E589FFDBF3H5l6H" TargetMode="External" /><Relationship Id="rId18" Type="http://schemas.openxmlformats.org/officeDocument/2006/relationships/hyperlink" Target="consultantplus://offline/ref=7DEBF29B044CCFBB108AD1FEC0BCA58F13600854EF0995ED5C59A78CAAHEl0H" TargetMode="External" /><Relationship Id="rId19" Type="http://schemas.openxmlformats.org/officeDocument/2006/relationships/hyperlink" Target="consultantplus://offline/ref=6CBC180CDFEFFDF90615B74A0D6B4BF098AC1D24B2C830E016C858Y6t6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4FE61Y6t3M" TargetMode="External" /><Relationship Id="rId21" Type="http://schemas.openxmlformats.org/officeDocument/2006/relationships/hyperlink" Target="consultantplus://offline/ref=6CBC180CDFEFFDF90615B74A0D6B4BF09BA01824BF9767E2479D56633F8EF918E91423954B66FD63Y6t6M" TargetMode="External" /><Relationship Id="rId22" Type="http://schemas.openxmlformats.org/officeDocument/2006/relationships/hyperlink" Target="consultantplus://offline/ref=6CBC180CDFEFFDF90615B74A0D6B4BF09BA01824BF9767E2479D56633F8EF918E91423954B66FD62Y6t3M" TargetMode="External" /><Relationship Id="rId23" Type="http://schemas.openxmlformats.org/officeDocument/2006/relationships/hyperlink" Target="consultantplus://offline/ref=5CA9118FAA5B77DA243349601996766ED50925A36E1A4FE643D389502ADE51AE431E73E958F60416M5VEJ" TargetMode="External" /><Relationship Id="rId24" Type="http://schemas.openxmlformats.org/officeDocument/2006/relationships/hyperlink" Target="consultantplus://offline/ref=5CA9118FAA5B77DA243349601996766ED50925A36E1A4FE643D389502ADE51AE431E73EC5AF3M0V8J" TargetMode="External" /><Relationship Id="rId25" Type="http://schemas.openxmlformats.org/officeDocument/2006/relationships/hyperlink" Target="consultantplus://offline/ref=5CA9118FAA5B77DA243349601996766ED50925A36E1A4FE643D389502ADE51AE431E73EC5AF1M0VDJ" TargetMode="External" /><Relationship Id="rId26" Type="http://schemas.openxmlformats.org/officeDocument/2006/relationships/hyperlink" Target="consultantplus://offline/ref=5CA9118FAA5B77DA243349601996766ED50925A36E1A4FE643D389502ADE51AE431E73EC5AFEM0V8J" TargetMode="External" /><Relationship Id="rId27" Type="http://schemas.openxmlformats.org/officeDocument/2006/relationships/hyperlink" Target="consultantplus://offline/ref=5CA9118FAA5B77DA243349601996766ED50925A36E1A4FE643D389502ADE51AE431E73EC5AFEM0VAJ" TargetMode="External" /><Relationship Id="rId28" Type="http://schemas.openxmlformats.org/officeDocument/2006/relationships/hyperlink" Target="consultantplus://offline/ref=5CA9118FAA5B77DA243349601996766ED50925A36E1A4FE643D389502ADE51AE431E73EC5AFFM0V9J" TargetMode="External" /><Relationship Id="rId29" Type="http://schemas.openxmlformats.org/officeDocument/2006/relationships/hyperlink" Target="consultantplus://offline/ref=5CA9118FAA5B77DA243349601996766ED50925A36E1A4FE643D389502ADE51AE431E73EB50F5M0V4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B50F2M0VCJ" TargetMode="External" /><Relationship Id="rId31" Type="http://schemas.openxmlformats.org/officeDocument/2006/relationships/hyperlink" Target="consultantplus://offline/ref=5CA9118FAA5B77DA243349601996766ED50925A36E1A4FE643D389502ADE51AE431E73ED58MFV6J" TargetMode="External" /><Relationship Id="rId32" Type="http://schemas.openxmlformats.org/officeDocument/2006/relationships/hyperlink" Target="consultantplus://offline/ref=5CA9118FAA5B77DA243349601996766ED50925A36E1A4FE643D389502ADE51AE431E73EC5BF7M0V4J" TargetMode="External" /><Relationship Id="rId33" Type="http://schemas.openxmlformats.org/officeDocument/2006/relationships/hyperlink" Target="consultantplus://offline/ref=5CA9118FAA5B77DA243349601996766ED50925A36E1A4FE643D389502ADE51AE431E73EA5DF5M0VBJ" TargetMode="External" /><Relationship Id="rId34" Type="http://schemas.openxmlformats.org/officeDocument/2006/relationships/hyperlink" Target="consultantplus://offline/main?base=LAW;n=117401;fld=134;dst=102941" TargetMode="External" /><Relationship Id="rId35" Type="http://schemas.openxmlformats.org/officeDocument/2006/relationships/footer" Target="footer1.xm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7DEBF29B044CCFBB108AD1FEC0BCA58F13600854EF0995ED5C59A78CAAE0BEEFF83303E68BFAHDlEH" TargetMode="External" /><Relationship Id="rId6" Type="http://schemas.openxmlformats.org/officeDocument/2006/relationships/hyperlink" Target="consultantplus://offline/ref=7DEBF29B044CCFBB108AD1FEC0BCA58F13600854EF0995ED5C59A78CAAE0BEEFF83303E781F9HDlCH" TargetMode="External" /><Relationship Id="rId7" Type="http://schemas.openxmlformats.org/officeDocument/2006/relationships/hyperlink" Target="consultantplus://offline/ref=3A17EA2CF57D1AC1A673007941EFDD6279672D3978007C8E27163718D8179ABAAAECA2F5D1A81D3830E100236F66F467E2099797AFBA6BFDB3g2L" TargetMode="External" /><Relationship Id="rId8" Type="http://schemas.openxmlformats.org/officeDocument/2006/relationships/hyperlink" Target="consultantplus://offline/ref=3A17EA2CF57D1AC1A673007941EFDD6279672D3978007C8E27163718D8179ABAAAECA2F5D1A81D3B35E100236F66F467E2099797AFBA6BFDB3g2L" TargetMode="External" /><Relationship Id="rId9" Type="http://schemas.openxmlformats.org/officeDocument/2006/relationships/hyperlink" Target="consultantplus://offline/ref=3A17EA2CF57D1AC1A673007941EFDD627965273D770A7C8E27163718D8179ABAAAECA2F7D9AE1A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E420-7290-4B26-8CFE-9192A142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