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51E0" w:rsidRPr="0015797A" w:rsidP="002251E0">
      <w:pPr>
        <w:pStyle w:val="Title"/>
        <w:jc w:val="right"/>
        <w:rPr>
          <w:sz w:val="24"/>
          <w:szCs w:val="24"/>
        </w:rPr>
      </w:pPr>
      <w:r w:rsidRPr="0015797A">
        <w:rPr>
          <w:sz w:val="24"/>
          <w:szCs w:val="24"/>
        </w:rPr>
        <w:t xml:space="preserve">  Дело № 5-99-</w:t>
      </w:r>
      <w:r>
        <w:rPr>
          <w:sz w:val="24"/>
          <w:szCs w:val="24"/>
        </w:rPr>
        <w:t>380</w:t>
      </w:r>
      <w:r w:rsidRPr="0015797A">
        <w:rPr>
          <w:sz w:val="24"/>
          <w:szCs w:val="24"/>
        </w:rPr>
        <w:t>/2022</w:t>
      </w:r>
    </w:p>
    <w:p w:rsidR="002251E0" w:rsidRPr="0015797A" w:rsidP="002251E0">
      <w:pPr>
        <w:pStyle w:val="Title"/>
        <w:jc w:val="right"/>
        <w:rPr>
          <w:sz w:val="24"/>
          <w:szCs w:val="24"/>
        </w:rPr>
      </w:pPr>
      <w:r w:rsidRPr="0015797A">
        <w:rPr>
          <w:sz w:val="24"/>
          <w:szCs w:val="24"/>
        </w:rPr>
        <w:t>УИД 91</w:t>
      </w:r>
      <w:r w:rsidRPr="0015797A">
        <w:rPr>
          <w:sz w:val="24"/>
          <w:szCs w:val="24"/>
          <w:lang w:val="en-US"/>
        </w:rPr>
        <w:t>MS</w:t>
      </w:r>
      <w:r w:rsidRPr="0015797A">
        <w:rPr>
          <w:sz w:val="24"/>
          <w:szCs w:val="24"/>
        </w:rPr>
        <w:t>0099-01-2022-</w:t>
      </w:r>
      <w:r>
        <w:rPr>
          <w:sz w:val="24"/>
          <w:szCs w:val="24"/>
        </w:rPr>
        <w:t>001041</w:t>
      </w:r>
      <w:r w:rsidRPr="0015797A">
        <w:rPr>
          <w:sz w:val="24"/>
          <w:szCs w:val="24"/>
        </w:rPr>
        <w:t>-</w:t>
      </w:r>
      <w:r>
        <w:rPr>
          <w:sz w:val="24"/>
          <w:szCs w:val="24"/>
        </w:rPr>
        <w:t>03</w:t>
      </w:r>
    </w:p>
    <w:p w:rsidR="002251E0" w:rsidRPr="0015797A" w:rsidP="002251E0">
      <w:pPr>
        <w:pStyle w:val="Title"/>
        <w:rPr>
          <w:sz w:val="24"/>
          <w:szCs w:val="24"/>
        </w:rPr>
      </w:pPr>
    </w:p>
    <w:p w:rsidR="002251E0" w:rsidRPr="0015797A" w:rsidP="002251E0">
      <w:pPr>
        <w:pStyle w:val="Title"/>
        <w:rPr>
          <w:sz w:val="24"/>
          <w:szCs w:val="24"/>
        </w:rPr>
      </w:pPr>
      <w:r w:rsidRPr="0015797A">
        <w:rPr>
          <w:sz w:val="24"/>
          <w:szCs w:val="24"/>
        </w:rPr>
        <w:t>ПОСТАНОВЛЕНИЕ</w:t>
      </w:r>
    </w:p>
    <w:p w:rsidR="002251E0" w:rsidRPr="0015797A" w:rsidP="00225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97A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51E0" w:rsidRPr="0015797A" w:rsidP="002251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251E0" w:rsidRPr="0015797A" w:rsidP="002251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>г. Ялта</w:t>
      </w:r>
      <w:r w:rsidRPr="0015797A">
        <w:rPr>
          <w:rFonts w:ascii="Times New Roman" w:hAnsi="Times New Roman"/>
          <w:sz w:val="24"/>
          <w:szCs w:val="24"/>
        </w:rPr>
        <w:tab/>
      </w:r>
      <w:r w:rsidRPr="0015797A">
        <w:rPr>
          <w:rFonts w:ascii="Times New Roman" w:hAnsi="Times New Roman"/>
          <w:sz w:val="24"/>
          <w:szCs w:val="24"/>
        </w:rPr>
        <w:tab/>
      </w:r>
      <w:r w:rsidRPr="0015797A">
        <w:rPr>
          <w:rFonts w:ascii="Times New Roman" w:hAnsi="Times New Roman"/>
          <w:sz w:val="24"/>
          <w:szCs w:val="24"/>
        </w:rPr>
        <w:tab/>
      </w:r>
      <w:r w:rsidRPr="0015797A">
        <w:rPr>
          <w:rFonts w:ascii="Times New Roman" w:hAnsi="Times New Roman"/>
          <w:sz w:val="24"/>
          <w:szCs w:val="24"/>
        </w:rPr>
        <w:tab/>
      </w:r>
      <w:r w:rsidRPr="0015797A">
        <w:rPr>
          <w:rFonts w:ascii="Times New Roman" w:hAnsi="Times New Roman"/>
          <w:sz w:val="24"/>
          <w:szCs w:val="24"/>
        </w:rPr>
        <w:tab/>
      </w:r>
      <w:r w:rsidRPr="0015797A">
        <w:rPr>
          <w:rFonts w:ascii="Times New Roman" w:hAnsi="Times New Roman"/>
          <w:sz w:val="24"/>
          <w:szCs w:val="24"/>
        </w:rPr>
        <w:tab/>
      </w:r>
      <w:r w:rsidRPr="0015797A">
        <w:rPr>
          <w:rFonts w:ascii="Times New Roman" w:hAnsi="Times New Roman"/>
          <w:sz w:val="24"/>
          <w:szCs w:val="24"/>
        </w:rPr>
        <w:tab/>
        <w:t xml:space="preserve">           30 августа 2022 года</w:t>
      </w:r>
    </w:p>
    <w:p w:rsidR="002251E0" w:rsidRPr="0015797A" w:rsidP="002251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51E0" w:rsidRPr="0015797A" w:rsidP="002251E0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2251E0" w:rsidP="002251E0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D203F1">
        <w:rPr>
          <w:rFonts w:ascii="Times New Roman" w:hAnsi="Times New Roman"/>
          <w:sz w:val="24"/>
          <w:szCs w:val="24"/>
        </w:rPr>
        <w:t>директора</w:t>
      </w:r>
      <w:r w:rsidRPr="0015797A">
        <w:rPr>
          <w:rFonts w:ascii="Times New Roman" w:hAnsi="Times New Roman"/>
          <w:sz w:val="24"/>
          <w:szCs w:val="24"/>
        </w:rPr>
        <w:t xml:space="preserve"> Общества с </w:t>
      </w:r>
      <w:r w:rsidRPr="0015797A">
        <w:rPr>
          <w:rFonts w:ascii="Times New Roman" w:hAnsi="Times New Roman"/>
          <w:sz w:val="24"/>
          <w:szCs w:val="24"/>
        </w:rPr>
        <w:t>ограниченной ответственностью «</w:t>
      </w:r>
      <w:r w:rsidR="00D203F1">
        <w:rPr>
          <w:rFonts w:ascii="Times New Roman" w:hAnsi="Times New Roman"/>
          <w:sz w:val="24"/>
          <w:szCs w:val="24"/>
        </w:rPr>
        <w:t>ЧЕХОВСКИ</w:t>
      </w:r>
      <w:r w:rsidR="007A31FA">
        <w:rPr>
          <w:rFonts w:ascii="Times New Roman" w:hAnsi="Times New Roman"/>
          <w:sz w:val="24"/>
          <w:szCs w:val="24"/>
        </w:rPr>
        <w:t>Й</w:t>
      </w:r>
      <w:r w:rsidR="00D203F1">
        <w:rPr>
          <w:rFonts w:ascii="Times New Roman" w:hAnsi="Times New Roman"/>
          <w:sz w:val="24"/>
          <w:szCs w:val="24"/>
        </w:rPr>
        <w:t xml:space="preserve"> ДОМИК</w:t>
      </w:r>
      <w:r w:rsidRPr="0015797A">
        <w:rPr>
          <w:rFonts w:ascii="Times New Roman" w:hAnsi="Times New Roman"/>
          <w:sz w:val="24"/>
          <w:szCs w:val="24"/>
        </w:rPr>
        <w:t xml:space="preserve">» </w:t>
      </w:r>
      <w:r w:rsidR="00D203F1">
        <w:rPr>
          <w:rFonts w:ascii="Times New Roman" w:hAnsi="Times New Roman"/>
          <w:b/>
          <w:sz w:val="24"/>
          <w:szCs w:val="24"/>
        </w:rPr>
        <w:t>Нестеренко Вадима Юрьевича</w:t>
      </w:r>
      <w:r w:rsidRPr="0015797A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15797A">
        <w:rPr>
          <w:rFonts w:ascii="Times New Roman" w:hAnsi="Times New Roman"/>
          <w:sz w:val="24"/>
          <w:szCs w:val="24"/>
        </w:rPr>
        <w:t>, привлекаемо</w:t>
      </w:r>
      <w:r w:rsidR="00D203F1">
        <w:rPr>
          <w:rFonts w:ascii="Times New Roman" w:hAnsi="Times New Roman"/>
          <w:sz w:val="24"/>
          <w:szCs w:val="24"/>
        </w:rPr>
        <w:t>го</w:t>
      </w:r>
      <w:r w:rsidRPr="0015797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ч.1 ст. 15.33.2 КоАП РФ,</w:t>
      </w:r>
    </w:p>
    <w:p w:rsidR="00D203F1" w:rsidRPr="0015797A" w:rsidP="002251E0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2251E0" w:rsidRPr="0015797A" w:rsidP="002251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5797A">
        <w:rPr>
          <w:rFonts w:ascii="Times New Roman" w:hAnsi="Times New Roman"/>
          <w:b/>
          <w:sz w:val="24"/>
          <w:szCs w:val="24"/>
        </w:rPr>
        <w:t>У С Т А Н О В И Л:</w:t>
      </w:r>
    </w:p>
    <w:p w:rsidR="002251E0" w:rsidRPr="0015797A" w:rsidP="002251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Нестеренко В.Ю.</w:t>
      </w:r>
      <w:r w:rsidRPr="0015797A">
        <w:rPr>
          <w:rFonts w:ascii="Times New Roman" w:hAnsi="Times New Roman"/>
          <w:sz w:val="24"/>
          <w:szCs w:val="24"/>
        </w:rPr>
        <w:t xml:space="preserve">, являясь </w:t>
      </w:r>
      <w:r>
        <w:rPr>
          <w:rFonts w:ascii="Times New Roman" w:hAnsi="Times New Roman"/>
          <w:sz w:val="24"/>
          <w:szCs w:val="24"/>
        </w:rPr>
        <w:t>директором</w:t>
      </w:r>
      <w:r w:rsidRPr="0015797A">
        <w:rPr>
          <w:rFonts w:ascii="Times New Roman" w:hAnsi="Times New Roman"/>
          <w:sz w:val="24"/>
          <w:szCs w:val="24"/>
        </w:rPr>
        <w:t xml:space="preserve"> Общества с ограниченной ответственностью «</w:t>
      </w:r>
      <w:r>
        <w:rPr>
          <w:rFonts w:ascii="Times New Roman" w:hAnsi="Times New Roman"/>
          <w:sz w:val="24"/>
          <w:szCs w:val="24"/>
        </w:rPr>
        <w:t>ЧЕХОВСКИЙ ДОМИК</w:t>
      </w:r>
      <w:r w:rsidRPr="0015797A">
        <w:rPr>
          <w:rFonts w:ascii="Times New Roman" w:hAnsi="Times New Roman"/>
          <w:sz w:val="24"/>
          <w:szCs w:val="24"/>
        </w:rPr>
        <w:t xml:space="preserve">», юридический адрес: Республика Крым, г. Ялта, пгт. Гурзуф, ул. </w:t>
      </w:r>
      <w:r>
        <w:rPr>
          <w:rFonts w:ascii="Times New Roman" w:hAnsi="Times New Roman"/>
          <w:sz w:val="24"/>
          <w:szCs w:val="24"/>
        </w:rPr>
        <w:t>Приветная</w:t>
      </w:r>
      <w:r w:rsidRPr="0015797A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2, общ.</w:t>
      </w:r>
      <w:r w:rsidRPr="0015797A">
        <w:rPr>
          <w:rFonts w:ascii="Times New Roman" w:hAnsi="Times New Roman"/>
          <w:sz w:val="24"/>
          <w:szCs w:val="24"/>
        </w:rPr>
        <w:t>, не предоставил в ГУ-ОПФР по Республике Крым</w:t>
      </w:r>
      <w:r w:rsidR="004B72BE">
        <w:rPr>
          <w:rFonts w:ascii="Times New Roman" w:hAnsi="Times New Roman"/>
          <w:sz w:val="24"/>
          <w:szCs w:val="24"/>
        </w:rPr>
        <w:t xml:space="preserve"> уточнённые (исправленные) сведения  индивидуального (персонифицированного) учета </w:t>
      </w:r>
      <w:r w:rsidR="00EE42C1">
        <w:rPr>
          <w:rFonts w:ascii="Times New Roman" w:hAnsi="Times New Roman"/>
          <w:sz w:val="24"/>
          <w:szCs w:val="24"/>
        </w:rPr>
        <w:t xml:space="preserve">по результатам проведенной сверки отчетов СЗВ-М и СЗВ-СТАЖ за 2021 год, </w:t>
      </w:r>
      <w:r w:rsidR="004B72BE">
        <w:rPr>
          <w:rFonts w:ascii="Times New Roman" w:hAnsi="Times New Roman"/>
          <w:sz w:val="24"/>
          <w:szCs w:val="24"/>
        </w:rPr>
        <w:t>в течение пяти рабочих дней с момента получения Уведомления об устранении ошибок от 01.04.2022</w:t>
      </w:r>
      <w:r w:rsidR="00223DDE">
        <w:rPr>
          <w:rFonts w:ascii="Times New Roman" w:hAnsi="Times New Roman"/>
          <w:sz w:val="24"/>
          <w:szCs w:val="24"/>
        </w:rPr>
        <w:t>, полученное посредством телекоммуникационной связи (</w:t>
      </w:r>
      <w:r w:rsidR="00EE42C1">
        <w:rPr>
          <w:rFonts w:ascii="Times New Roman" w:hAnsi="Times New Roman"/>
          <w:sz w:val="24"/>
          <w:szCs w:val="24"/>
        </w:rPr>
        <w:t>Б</w:t>
      </w:r>
      <w:r w:rsidR="00223DDE">
        <w:rPr>
          <w:rFonts w:ascii="Times New Roman" w:hAnsi="Times New Roman"/>
          <w:sz w:val="24"/>
          <w:szCs w:val="24"/>
        </w:rPr>
        <w:t xml:space="preserve">ПИ) </w:t>
      </w:r>
      <w:r w:rsidR="00EE42C1">
        <w:rPr>
          <w:rFonts w:ascii="Times New Roman" w:hAnsi="Times New Roman"/>
          <w:sz w:val="24"/>
          <w:szCs w:val="24"/>
        </w:rPr>
        <w:t xml:space="preserve">- </w:t>
      </w:r>
      <w:r w:rsidR="00223DDE">
        <w:rPr>
          <w:rFonts w:ascii="Times New Roman" w:hAnsi="Times New Roman"/>
          <w:sz w:val="24"/>
          <w:szCs w:val="24"/>
        </w:rPr>
        <w:t xml:space="preserve">01.04.2022, </w:t>
      </w:r>
      <w:r w:rsidR="00EE42C1">
        <w:rPr>
          <w:rFonts w:ascii="Times New Roman" w:hAnsi="Times New Roman"/>
          <w:sz w:val="24"/>
          <w:szCs w:val="24"/>
        </w:rPr>
        <w:t>то есть не позднее 08.04.2022</w:t>
      </w:r>
      <w:r w:rsidRPr="0015797A">
        <w:rPr>
          <w:rFonts w:ascii="Times New Roman" w:hAnsi="Times New Roman"/>
          <w:sz w:val="24"/>
          <w:szCs w:val="24"/>
        </w:rPr>
        <w:t>, чем нарушил абз. 5 ст. 17 Фед</w:t>
      </w:r>
      <w:r w:rsidRPr="0015797A">
        <w:rPr>
          <w:rFonts w:ascii="Times New Roman" w:hAnsi="Times New Roman"/>
          <w:sz w:val="24"/>
          <w:szCs w:val="24"/>
        </w:rPr>
        <w:t xml:space="preserve">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ч.1 ст. 15.33.2 КоАП РФ.    </w:t>
      </w:r>
    </w:p>
    <w:p w:rsidR="003D1A1A" w:rsidP="003D1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судебное заседание</w:t>
      </w:r>
      <w:r>
        <w:rPr>
          <w:rFonts w:ascii="Times New Roman" w:hAnsi="Times New Roman"/>
          <w:sz w:val="24"/>
          <w:szCs w:val="24"/>
        </w:rPr>
        <w:t xml:space="preserve"> Нестеренко В.Ю.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3D1A1A" w:rsidP="003D1A1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</w:t>
      </w:r>
      <w:r>
        <w:rPr>
          <w:rFonts w:ascii="Times New Roman" w:hAnsi="Times New Roman"/>
          <w:sz w:val="24"/>
          <w:szCs w:val="24"/>
        </w:rPr>
        <w:t>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</w:t>
      </w:r>
      <w:r>
        <w:rPr>
          <w:rFonts w:ascii="Times New Roman" w:hAnsi="Times New Roman"/>
          <w:sz w:val="24"/>
          <w:szCs w:val="24"/>
        </w:rPr>
        <w:t xml:space="preserve">ела. </w:t>
      </w:r>
    </w:p>
    <w:p w:rsidR="002251E0" w:rsidRPr="0015797A" w:rsidP="002251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2251E0" w:rsidRPr="0015797A" w:rsidP="002251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5797A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ч.1 ст. 15.33.2 </w:t>
      </w:r>
      <w:r w:rsidRPr="0015797A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15797A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 w:rsidRPr="0015797A"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15797A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15797A">
        <w:rPr>
          <w:rFonts w:ascii="Times New Roman" w:hAnsi="Times New Roman" w:eastAsiaTheme="minorHAnsi"/>
          <w:sz w:val="24"/>
          <w:szCs w:val="24"/>
          <w:lang w:eastAsia="en-US"/>
        </w:rPr>
        <w:t xml:space="preserve"> Российской Федерации об индивидуальном (персонифицированном) учете в системе </w:t>
      </w:r>
      <w:r w:rsidRPr="0015797A">
        <w:rPr>
          <w:rFonts w:ascii="Times New Roman" w:hAnsi="Times New Roman" w:eastAsiaTheme="minorHAnsi"/>
          <w:sz w:val="24"/>
          <w:szCs w:val="24"/>
          <w:lang w:eastAsia="en-US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15797A">
        <w:rPr>
          <w:rFonts w:ascii="Times New Roman" w:hAnsi="Times New Roman" w:eastAsiaTheme="minorHAnsi"/>
          <w:sz w:val="24"/>
          <w:szCs w:val="24"/>
          <w:lang w:eastAsia="en-US"/>
        </w:rPr>
        <w:t xml:space="preserve">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5797A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15797A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</w:t>
      </w:r>
    </w:p>
    <w:p w:rsidR="002251E0" w:rsidRPr="0015797A" w:rsidP="00225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797A"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2251E0" w:rsidRPr="0015797A" w:rsidP="002251E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 xml:space="preserve">Факт совершения </w:t>
      </w:r>
      <w:r w:rsidR="003D1A1A">
        <w:rPr>
          <w:rFonts w:ascii="Times New Roman" w:hAnsi="Times New Roman"/>
          <w:sz w:val="24"/>
          <w:szCs w:val="24"/>
        </w:rPr>
        <w:t xml:space="preserve">Нестеренко В.Ю. </w:t>
      </w:r>
      <w:r w:rsidRPr="0015797A">
        <w:rPr>
          <w:rFonts w:ascii="Times New Roman" w:hAnsi="Times New Roman"/>
          <w:sz w:val="24"/>
          <w:szCs w:val="24"/>
        </w:rPr>
        <w:t>административного правонарушения</w:t>
      </w:r>
      <w:r w:rsidRPr="0015797A">
        <w:rPr>
          <w:rFonts w:ascii="Times New Roman" w:hAnsi="Times New Roman"/>
          <w:sz w:val="24"/>
          <w:szCs w:val="24"/>
        </w:rPr>
        <w:t>, предусмотренного ч.1 ст. 15.33.2 КоАП РФ,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</w:t>
      </w:r>
      <w:r w:rsidRPr="0015797A">
        <w:rPr>
          <w:rFonts w:ascii="Times New Roman" w:hAnsi="Times New Roman"/>
          <w:sz w:val="24"/>
          <w:szCs w:val="24"/>
        </w:rPr>
        <w:t xml:space="preserve">ротоколе об административном правонарушении № </w:t>
      </w:r>
      <w:r w:rsidR="003D1A1A">
        <w:rPr>
          <w:rFonts w:ascii="Times New Roman" w:hAnsi="Times New Roman"/>
          <w:sz w:val="24"/>
          <w:szCs w:val="24"/>
        </w:rPr>
        <w:t>386</w:t>
      </w:r>
      <w:r w:rsidRPr="0015797A">
        <w:rPr>
          <w:rFonts w:ascii="Times New Roman" w:hAnsi="Times New Roman"/>
          <w:sz w:val="24"/>
          <w:szCs w:val="24"/>
        </w:rPr>
        <w:t xml:space="preserve"> от 21.07.2022             (л.д. 1); копией уведомления о регистрации в территориальном органе Пенсионного фонда РФ (л.д. 3); выпиской из Единого государственного реестра юридических лиц (л.д. 4-5); выпиской</w:t>
      </w:r>
      <w:r w:rsidRPr="0015797A">
        <w:rPr>
          <w:rFonts w:ascii="Times New Roman" w:hAnsi="Times New Roman"/>
          <w:sz w:val="24"/>
          <w:szCs w:val="24"/>
        </w:rPr>
        <w:t xml:space="preserve"> из Единого государственного р</w:t>
      </w:r>
      <w:r w:rsidR="005F18C7">
        <w:rPr>
          <w:rFonts w:ascii="Times New Roman" w:hAnsi="Times New Roman"/>
          <w:sz w:val="24"/>
          <w:szCs w:val="24"/>
        </w:rPr>
        <w:t>еестра юридических лиц (л.д.</w:t>
      </w:r>
      <w:r w:rsidRPr="0015797A">
        <w:rPr>
          <w:rFonts w:ascii="Times New Roman" w:hAnsi="Times New Roman"/>
          <w:sz w:val="24"/>
          <w:szCs w:val="24"/>
        </w:rPr>
        <w:t xml:space="preserve">8-9); копией </w:t>
      </w:r>
      <w:r w:rsidRPr="0015797A">
        <w:rPr>
          <w:rFonts w:ascii="Times New Roman" w:hAnsi="Times New Roman"/>
          <w:sz w:val="24"/>
          <w:szCs w:val="24"/>
        </w:rPr>
        <w:t>уведомления об ошибках ( л.д.10); скриншотом из электронного журнала о предоставлении отчетности   СЗВ-М страхователем (л.д. 1</w:t>
      </w:r>
      <w:r w:rsidR="00BA75C3">
        <w:rPr>
          <w:rFonts w:ascii="Times New Roman" w:hAnsi="Times New Roman"/>
          <w:sz w:val="24"/>
          <w:szCs w:val="24"/>
        </w:rPr>
        <w:t>2-13</w:t>
      </w:r>
      <w:r w:rsidRPr="0015797A">
        <w:rPr>
          <w:rFonts w:ascii="Times New Roman" w:hAnsi="Times New Roman"/>
          <w:sz w:val="24"/>
          <w:szCs w:val="24"/>
        </w:rPr>
        <w:t>).</w:t>
      </w:r>
    </w:p>
    <w:p w:rsidR="002251E0" w:rsidRPr="0015797A" w:rsidP="002251E0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</w:t>
      </w:r>
      <w:r w:rsidRPr="0015797A">
        <w:rPr>
          <w:rFonts w:ascii="Times New Roman" w:hAnsi="Times New Roman"/>
          <w:sz w:val="24"/>
          <w:szCs w:val="24"/>
        </w:rPr>
        <w:t xml:space="preserve">ессуальных норм КоАП РФ, являются достоверными, допустимыми и достаточными для признания </w:t>
      </w:r>
      <w:r w:rsidR="00BA75C3">
        <w:rPr>
          <w:rFonts w:ascii="Times New Roman" w:hAnsi="Times New Roman"/>
          <w:sz w:val="24"/>
          <w:szCs w:val="24"/>
        </w:rPr>
        <w:t xml:space="preserve">Нестеренко В.Ю. </w:t>
      </w:r>
      <w:r w:rsidRPr="0015797A">
        <w:rPr>
          <w:rFonts w:ascii="Times New Roman" w:hAnsi="Times New Roman"/>
          <w:sz w:val="24"/>
          <w:szCs w:val="24"/>
        </w:rPr>
        <w:t>виновн</w:t>
      </w:r>
      <w:r w:rsidR="00BA75C3">
        <w:rPr>
          <w:rFonts w:ascii="Times New Roman" w:hAnsi="Times New Roman"/>
          <w:sz w:val="24"/>
          <w:szCs w:val="24"/>
        </w:rPr>
        <w:t>ым</w:t>
      </w:r>
      <w:r w:rsidRPr="0015797A">
        <w:rPr>
          <w:rFonts w:ascii="Times New Roman" w:hAnsi="Times New Roman"/>
          <w:sz w:val="24"/>
          <w:szCs w:val="24"/>
        </w:rPr>
        <w:t xml:space="preserve">  в нарушении  требований абз. 5 ст. 17  Федерального Закона №27-ФЗ от 01.04.1996 года «Об индивидуальном (персонифицированном) учете в системе</w:t>
      </w:r>
      <w:r w:rsidRPr="0015797A">
        <w:rPr>
          <w:rFonts w:ascii="Times New Roman" w:hAnsi="Times New Roman"/>
          <w:sz w:val="24"/>
          <w:szCs w:val="24"/>
        </w:rPr>
        <w:t xml:space="preserve"> обязательного пенсионного страхования». </w:t>
      </w:r>
    </w:p>
    <w:p w:rsidR="002251E0" w:rsidRPr="0015797A" w:rsidP="002251E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ab/>
        <w:t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 Учитывая изложенное, полагаю возможным наз</w:t>
      </w:r>
      <w:r w:rsidRPr="0015797A">
        <w:rPr>
          <w:rFonts w:ascii="Times New Roman" w:hAnsi="Times New Roman"/>
          <w:sz w:val="24"/>
          <w:szCs w:val="24"/>
        </w:rPr>
        <w:t>начить наказание в виде административного штрафа  с учетом конкретных обстоятельств дела.</w:t>
      </w:r>
    </w:p>
    <w:p w:rsidR="002251E0" w:rsidRPr="0015797A" w:rsidP="002251E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 w:rsidRPr="0015797A">
        <w:rPr>
          <w:rFonts w:ascii="Times New Roman" w:hAnsi="Times New Roman"/>
          <w:b/>
          <w:sz w:val="24"/>
          <w:szCs w:val="24"/>
        </w:rPr>
        <w:t xml:space="preserve"> </w:t>
      </w:r>
      <w:r w:rsidRPr="0015797A">
        <w:rPr>
          <w:rFonts w:ascii="Times New Roman" w:hAnsi="Times New Roman"/>
          <w:sz w:val="24"/>
          <w:szCs w:val="24"/>
        </w:rPr>
        <w:t>мировой судья</w:t>
      </w:r>
      <w:r w:rsidRPr="0015797A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2251E0" w:rsidRPr="0015797A" w:rsidP="00225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97A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2251E0" w:rsidRPr="0015797A" w:rsidP="002251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51E0" w:rsidRPr="0015797A" w:rsidP="002251E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BA75C3">
        <w:rPr>
          <w:rFonts w:ascii="Times New Roman" w:hAnsi="Times New Roman"/>
          <w:b/>
          <w:sz w:val="24"/>
          <w:szCs w:val="24"/>
        </w:rPr>
        <w:t>Нестеренко Вадима Юрьевича</w:t>
      </w:r>
      <w:r w:rsidRPr="0015797A" w:rsidR="00BA75C3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15797A">
        <w:rPr>
          <w:rFonts w:ascii="Times New Roman" w:hAnsi="Times New Roman"/>
          <w:sz w:val="24"/>
          <w:szCs w:val="24"/>
        </w:rPr>
        <w:t xml:space="preserve">, виновной в совершении административного правонарушения, предусмотренного ч.1 ст. 15.33.2 КоАП РФ, и назначить </w:t>
      </w:r>
      <w:r w:rsidR="00BA75C3">
        <w:rPr>
          <w:rFonts w:ascii="Times New Roman" w:hAnsi="Times New Roman"/>
          <w:sz w:val="24"/>
          <w:szCs w:val="24"/>
        </w:rPr>
        <w:t>ему</w:t>
      </w:r>
      <w:r w:rsidRPr="0015797A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300,00 (т</w:t>
      </w:r>
      <w:r w:rsidRPr="0015797A">
        <w:rPr>
          <w:rFonts w:ascii="Times New Roman" w:hAnsi="Times New Roman"/>
          <w:sz w:val="24"/>
          <w:szCs w:val="24"/>
        </w:rPr>
        <w:t>риста) рублей.</w:t>
      </w:r>
    </w:p>
    <w:p w:rsidR="002251E0" w:rsidRPr="0015797A" w:rsidP="002251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15797A">
        <w:rPr>
          <w:rFonts w:ascii="Times New Roman" w:hAnsi="Times New Roman"/>
          <w:sz w:val="24"/>
          <w:szCs w:val="24"/>
        </w:rPr>
        <w:t xml:space="preserve">: </w:t>
      </w:r>
    </w:p>
    <w:p w:rsidR="002251E0" w:rsidRPr="0015797A" w:rsidP="0022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>Получатель: УФК по Республике Крым (Отделение Пенсионного фонда Российской Федерации по Республике Крым); ИНН: 770680826</w:t>
      </w:r>
      <w:r>
        <w:rPr>
          <w:rFonts w:ascii="Times New Roman" w:hAnsi="Times New Roman"/>
          <w:sz w:val="24"/>
          <w:szCs w:val="24"/>
        </w:rPr>
        <w:t>5 КПП:</w:t>
      </w:r>
      <w:r w:rsidRPr="0015797A">
        <w:rPr>
          <w:rFonts w:ascii="Times New Roman" w:hAnsi="Times New Roman"/>
          <w:sz w:val="24"/>
          <w:szCs w:val="24"/>
        </w:rPr>
        <w:t>910201001;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97A">
        <w:rPr>
          <w:rFonts w:ascii="Times New Roman" w:hAnsi="Times New Roman"/>
          <w:sz w:val="24"/>
          <w:szCs w:val="24"/>
        </w:rPr>
        <w:t xml:space="preserve">Счет: 40102810645370000035; К/с: </w:t>
      </w:r>
      <w:r w:rsidRPr="0015797A">
        <w:rPr>
          <w:rFonts w:ascii="Times New Roman" w:hAnsi="Times New Roman"/>
          <w:sz w:val="24"/>
          <w:szCs w:val="24"/>
        </w:rPr>
        <w:t>03100643000000017500; Банк получателя: Отделение Республика Крым Банка России//УФК по Республике Крым, г. Симферополь БИК: 013510002; ОКТМО: 35701000; КБК: 39211601230060000140, постановление  № 5-99-</w:t>
      </w:r>
      <w:r w:rsidR="002E5C17">
        <w:rPr>
          <w:rFonts w:ascii="Times New Roman" w:hAnsi="Times New Roman"/>
          <w:sz w:val="24"/>
          <w:szCs w:val="24"/>
        </w:rPr>
        <w:t>380</w:t>
      </w:r>
      <w:r w:rsidRPr="0015797A">
        <w:rPr>
          <w:rFonts w:ascii="Times New Roman" w:hAnsi="Times New Roman"/>
          <w:sz w:val="24"/>
          <w:szCs w:val="24"/>
        </w:rPr>
        <w:t>/2022 от 30.08.2022 г.</w:t>
      </w:r>
    </w:p>
    <w:p w:rsidR="002251E0" w:rsidRPr="0015797A" w:rsidP="00225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5797A">
        <w:rPr>
          <w:rFonts w:ascii="Times New Roman" w:eastAsia="SimSun" w:hAnsi="Times New Roman"/>
          <w:sz w:val="24"/>
          <w:szCs w:val="24"/>
          <w:lang w:eastAsia="zh-CN"/>
        </w:rPr>
        <w:t>Разъяснить, что в со</w:t>
      </w:r>
      <w:r>
        <w:rPr>
          <w:rFonts w:ascii="Times New Roman" w:eastAsia="SimSun" w:hAnsi="Times New Roman"/>
          <w:sz w:val="24"/>
          <w:szCs w:val="24"/>
          <w:lang w:eastAsia="zh-CN"/>
        </w:rPr>
        <w:t>ответствии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со ст.32.2 КоАП РФ, </w:t>
      </w:r>
      <w:r w:rsidRPr="0015797A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251E0" w:rsidRPr="0015797A" w:rsidP="00225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5797A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</w:t>
      </w:r>
      <w:r w:rsidRPr="0015797A">
        <w:rPr>
          <w:rFonts w:ascii="Times New Roman" w:eastAsia="SimSun" w:hAnsi="Times New Roman"/>
          <w:sz w:val="24"/>
          <w:szCs w:val="24"/>
          <w:lang w:eastAsia="zh-CN"/>
        </w:rPr>
        <w:t xml:space="preserve">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2251E0" w:rsidRPr="0015797A" w:rsidP="002251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15797A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15797A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15797A">
        <w:rPr>
          <w:rFonts w:ascii="Times New Roman" w:hAnsi="Times New Roman"/>
          <w:sz w:val="24"/>
          <w:szCs w:val="24"/>
        </w:rPr>
        <w:t>рест на срок до пятнадцати суток, либо обязательные работы на срок до пятидесяти часов (ч.1 ст.20.25 КоАП РФ).</w:t>
      </w:r>
    </w:p>
    <w:p w:rsidR="002251E0" w:rsidRPr="0015797A" w:rsidP="002251E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5797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5797A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судебного ра</w:t>
      </w:r>
      <w:r w:rsidRPr="0015797A">
        <w:rPr>
          <w:rFonts w:ascii="Times New Roman" w:hAnsi="Times New Roman"/>
          <w:sz w:val="24"/>
          <w:szCs w:val="24"/>
        </w:rPr>
        <w:t xml:space="preserve">йона (городской округ Ялта) </w:t>
      </w:r>
      <w:r w:rsidRPr="0015797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15797A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2251E0" w:rsidRPr="0015797A" w:rsidP="00225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1E0" w:rsidRPr="0015797A" w:rsidP="00225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1E0" w:rsidRPr="0015797A" w:rsidP="002251E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5797A">
        <w:rPr>
          <w:rFonts w:ascii="Times New Roman" w:hAnsi="Times New Roman"/>
          <w:sz w:val="24"/>
          <w:szCs w:val="24"/>
        </w:rPr>
        <w:t>Мировой судья:</w:t>
      </w:r>
      <w:r w:rsidRPr="001579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5797A">
        <w:rPr>
          <w:rFonts w:ascii="Times New Roman" w:hAnsi="Times New Roman"/>
          <w:sz w:val="24"/>
          <w:szCs w:val="24"/>
        </w:rPr>
        <w:tab/>
      </w:r>
      <w:r w:rsidRPr="0015797A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15797A">
        <w:rPr>
          <w:rStyle w:val="FontStyle17"/>
          <w:sz w:val="24"/>
          <w:szCs w:val="24"/>
        </w:rPr>
        <w:t>Переверзева О.В.</w:t>
      </w:r>
    </w:p>
    <w:p w:rsidR="002251E0" w:rsidRPr="0015797A" w:rsidP="002251E0">
      <w:pPr>
        <w:rPr>
          <w:sz w:val="24"/>
          <w:szCs w:val="24"/>
        </w:rPr>
      </w:pPr>
    </w:p>
    <w:p w:rsidR="002251E0">
      <w:pPr>
        <w:spacing w:after="160" w:line="259" w:lineRule="auto"/>
      </w:pPr>
    </w:p>
    <w:sectPr w:rsidSect="00B60E3E">
      <w:pgSz w:w="11906" w:h="16838"/>
      <w:pgMar w:top="568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Ўм???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E0"/>
    <w:rsid w:val="0015797A"/>
    <w:rsid w:val="00223DDE"/>
    <w:rsid w:val="002251E0"/>
    <w:rsid w:val="002E5C17"/>
    <w:rsid w:val="00323D24"/>
    <w:rsid w:val="003D1A1A"/>
    <w:rsid w:val="003E0A7D"/>
    <w:rsid w:val="004B72BE"/>
    <w:rsid w:val="005F18C7"/>
    <w:rsid w:val="007A31FA"/>
    <w:rsid w:val="008929B8"/>
    <w:rsid w:val="00BA75C3"/>
    <w:rsid w:val="00C6701A"/>
    <w:rsid w:val="00D203F1"/>
    <w:rsid w:val="00DF7803"/>
    <w:rsid w:val="00EE42C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251E0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51E0"/>
    <w:rPr>
      <w:color w:val="0000FF"/>
      <w:u w:val="single"/>
    </w:rPr>
  </w:style>
  <w:style w:type="paragraph" w:styleId="Title">
    <w:name w:val="Title"/>
    <w:basedOn w:val="Normal"/>
    <w:link w:val="a"/>
    <w:qFormat/>
    <w:rsid w:val="002251E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2251E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251E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251E0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2251E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2251E0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2251E0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251E0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225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F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1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