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5"/>
          <w:szCs w:val="25"/>
        </w:rPr>
      </w:pPr>
      <w:r w:rsidRPr="00A44E24">
        <w:rPr>
          <w:sz w:val="25"/>
          <w:szCs w:val="25"/>
        </w:rPr>
        <w:t>Дело № 5-99-</w:t>
      </w:r>
      <w:r w:rsidR="002E0783">
        <w:rPr>
          <w:sz w:val="25"/>
          <w:szCs w:val="25"/>
        </w:rPr>
        <w:t>403</w:t>
      </w:r>
      <w:r w:rsidRPr="00A44E24" w:rsidR="001A7812">
        <w:rPr>
          <w:sz w:val="25"/>
          <w:szCs w:val="25"/>
        </w:rPr>
        <w:t>/2021</w:t>
      </w:r>
    </w:p>
    <w:p w:rsidR="00475275" w:rsidRPr="00475275" w:rsidP="003840AF">
      <w:pPr>
        <w:pStyle w:val="Title"/>
        <w:jc w:val="right"/>
        <w:rPr>
          <w:sz w:val="25"/>
          <w:szCs w:val="25"/>
        </w:rPr>
      </w:pPr>
      <w:r>
        <w:rPr>
          <w:sz w:val="25"/>
          <w:szCs w:val="25"/>
        </w:rPr>
        <w:t>УИД 91</w:t>
      </w:r>
      <w:r>
        <w:rPr>
          <w:sz w:val="25"/>
          <w:szCs w:val="25"/>
          <w:lang w:val="en-US"/>
        </w:rPr>
        <w:t>MS</w:t>
      </w:r>
      <w:r w:rsidR="005F54C7">
        <w:rPr>
          <w:sz w:val="25"/>
          <w:szCs w:val="25"/>
        </w:rPr>
        <w:t>0099-01-2021-00</w:t>
      </w:r>
      <w:r w:rsidR="002E0783">
        <w:rPr>
          <w:sz w:val="25"/>
          <w:szCs w:val="25"/>
        </w:rPr>
        <w:t>1105</w:t>
      </w:r>
      <w:r w:rsidR="005F54C7">
        <w:rPr>
          <w:sz w:val="25"/>
          <w:szCs w:val="25"/>
        </w:rPr>
        <w:t>-</w:t>
      </w:r>
      <w:r w:rsidR="002E0783">
        <w:rPr>
          <w:sz w:val="25"/>
          <w:szCs w:val="25"/>
        </w:rPr>
        <w:t>86</w:t>
      </w:r>
    </w:p>
    <w:p w:rsidR="003840AF" w:rsidRPr="00A44E24" w:rsidP="003840AF">
      <w:pPr>
        <w:pStyle w:val="Title"/>
        <w:rPr>
          <w:sz w:val="25"/>
          <w:szCs w:val="25"/>
        </w:rPr>
      </w:pPr>
    </w:p>
    <w:p w:rsidR="003840AF" w:rsidRPr="00A44E24" w:rsidP="003840AF">
      <w:pPr>
        <w:pStyle w:val="Title"/>
        <w:rPr>
          <w:sz w:val="25"/>
          <w:szCs w:val="25"/>
        </w:rPr>
      </w:pPr>
      <w:r w:rsidRPr="00A44E24">
        <w:rPr>
          <w:sz w:val="25"/>
          <w:szCs w:val="25"/>
        </w:rPr>
        <w:t>ПОСТАНОВЛЕНИЕ</w:t>
      </w:r>
    </w:p>
    <w:p w:rsidR="003840AF" w:rsidRPr="00A44E24" w:rsidP="003840AF">
      <w:pPr>
        <w:jc w:val="center"/>
        <w:rPr>
          <w:sz w:val="25"/>
          <w:szCs w:val="25"/>
        </w:rPr>
      </w:pPr>
      <w:r w:rsidRPr="00A44E24">
        <w:rPr>
          <w:b/>
          <w:sz w:val="25"/>
          <w:szCs w:val="25"/>
        </w:rPr>
        <w:t>по делу об административном правонарушении</w:t>
      </w:r>
    </w:p>
    <w:p w:rsidR="003840AF" w:rsidRPr="00A44E24" w:rsidP="003840AF">
      <w:pPr>
        <w:ind w:firstLine="708"/>
        <w:rPr>
          <w:sz w:val="25"/>
          <w:szCs w:val="25"/>
        </w:rPr>
      </w:pPr>
    </w:p>
    <w:p w:rsidR="003840AF" w:rsidRPr="00A44E24" w:rsidP="003840AF">
      <w:pPr>
        <w:ind w:firstLine="708"/>
        <w:rPr>
          <w:sz w:val="25"/>
          <w:szCs w:val="25"/>
        </w:rPr>
      </w:pPr>
      <w:r w:rsidRPr="00A44E24">
        <w:rPr>
          <w:sz w:val="25"/>
          <w:szCs w:val="25"/>
        </w:rPr>
        <w:t>г. Ялта</w:t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Pr="00A44E24">
        <w:rPr>
          <w:sz w:val="25"/>
          <w:szCs w:val="25"/>
        </w:rPr>
        <w:tab/>
      </w:r>
      <w:r w:rsidR="00234189">
        <w:rPr>
          <w:sz w:val="25"/>
          <w:szCs w:val="25"/>
        </w:rPr>
        <w:t xml:space="preserve">         </w:t>
      </w:r>
      <w:r w:rsidR="002E0783">
        <w:rPr>
          <w:sz w:val="25"/>
          <w:szCs w:val="25"/>
        </w:rPr>
        <w:t>14</w:t>
      </w:r>
      <w:r w:rsidR="00475275">
        <w:rPr>
          <w:sz w:val="25"/>
          <w:szCs w:val="25"/>
        </w:rPr>
        <w:t xml:space="preserve"> </w:t>
      </w:r>
      <w:r w:rsidR="002E0783">
        <w:rPr>
          <w:sz w:val="25"/>
          <w:szCs w:val="25"/>
        </w:rPr>
        <w:t>сентября</w:t>
      </w:r>
      <w:r w:rsidRPr="00A44E24" w:rsidR="00DC5621">
        <w:rPr>
          <w:sz w:val="25"/>
          <w:szCs w:val="25"/>
        </w:rPr>
        <w:t xml:space="preserve"> </w:t>
      </w:r>
      <w:r w:rsidRPr="00A44E24" w:rsidR="001A7812">
        <w:rPr>
          <w:sz w:val="25"/>
          <w:szCs w:val="25"/>
        </w:rPr>
        <w:t xml:space="preserve"> 2021</w:t>
      </w:r>
      <w:r w:rsidRPr="00A44E24">
        <w:rPr>
          <w:sz w:val="25"/>
          <w:szCs w:val="25"/>
        </w:rPr>
        <w:t xml:space="preserve"> года</w:t>
      </w:r>
    </w:p>
    <w:p w:rsidR="003840AF" w:rsidRPr="00A44E24" w:rsidP="003840AF">
      <w:pPr>
        <w:ind w:firstLine="708"/>
        <w:jc w:val="both"/>
        <w:rPr>
          <w:sz w:val="25"/>
          <w:szCs w:val="25"/>
        </w:rPr>
      </w:pPr>
    </w:p>
    <w:p w:rsidR="008A31E6" w:rsidP="00844B3C">
      <w:pPr>
        <w:ind w:firstLine="708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844B3C" w:rsidRPr="006521E5" w:rsidP="00844B3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 участием законного представителя Бабаяна Э.Г.,</w:t>
      </w:r>
      <w:r w:rsidRPr="006521E5" w:rsidR="003840AF">
        <w:rPr>
          <w:sz w:val="25"/>
          <w:szCs w:val="25"/>
        </w:rPr>
        <w:t xml:space="preserve"> </w:t>
      </w:r>
    </w:p>
    <w:p w:rsidR="00A32CE5" w:rsidRPr="006521E5" w:rsidP="00844B3C">
      <w:pPr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     </w:t>
      </w:r>
      <w:r w:rsidRPr="006521E5" w:rsidR="00234189">
        <w:rPr>
          <w:sz w:val="25"/>
          <w:szCs w:val="25"/>
        </w:rPr>
        <w:t xml:space="preserve">      </w:t>
      </w:r>
      <w:r w:rsidRPr="006521E5" w:rsidR="003840A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6521E5" w:rsidR="002E0783">
        <w:rPr>
          <w:sz w:val="25"/>
          <w:szCs w:val="25"/>
        </w:rPr>
        <w:t>3</w:t>
      </w:r>
      <w:r w:rsidRPr="006521E5" w:rsidR="003840AF">
        <w:rPr>
          <w:sz w:val="25"/>
          <w:szCs w:val="25"/>
        </w:rPr>
        <w:t xml:space="preserve"> ст. </w:t>
      </w:r>
      <w:r w:rsidRPr="006521E5" w:rsidR="002E0783">
        <w:rPr>
          <w:sz w:val="25"/>
          <w:szCs w:val="25"/>
        </w:rPr>
        <w:t>5.26</w:t>
      </w:r>
      <w:r w:rsidRPr="006521E5" w:rsidR="003840AF">
        <w:rPr>
          <w:sz w:val="25"/>
          <w:szCs w:val="25"/>
        </w:rPr>
        <w:t xml:space="preserve"> КоАП РФ, в отношении </w:t>
      </w:r>
    </w:p>
    <w:p w:rsidR="003840AF" w:rsidRPr="006521E5" w:rsidP="004712CF">
      <w:pPr>
        <w:ind w:firstLine="708"/>
        <w:jc w:val="both"/>
        <w:rPr>
          <w:sz w:val="25"/>
          <w:szCs w:val="25"/>
        </w:rPr>
      </w:pPr>
      <w:r w:rsidRPr="006521E5">
        <w:rPr>
          <w:b/>
          <w:sz w:val="25"/>
          <w:szCs w:val="25"/>
        </w:rPr>
        <w:t>Местной религиозной организации «Христиане веры евангельской города Ялты»</w:t>
      </w:r>
      <w:r w:rsidRPr="006521E5" w:rsidR="00937667">
        <w:rPr>
          <w:sz w:val="25"/>
          <w:szCs w:val="25"/>
        </w:rPr>
        <w:t>,</w:t>
      </w:r>
      <w:r w:rsidRPr="006521E5" w:rsidR="00844B3C">
        <w:rPr>
          <w:sz w:val="25"/>
          <w:szCs w:val="25"/>
        </w:rPr>
        <w:t xml:space="preserve"> </w:t>
      </w:r>
      <w:r w:rsidRPr="00FD7B9A" w:rsidR="00276DF5">
        <w:t>«ПЕРСОНАЛЬНЫЕ ДАННЫЕ»</w:t>
      </w:r>
      <w:r w:rsidRPr="006521E5" w:rsidR="004712CF">
        <w:rPr>
          <w:sz w:val="25"/>
          <w:szCs w:val="25"/>
        </w:rPr>
        <w:t>, юридический адрес</w:t>
      </w:r>
      <w:r w:rsidRPr="006521E5">
        <w:rPr>
          <w:sz w:val="25"/>
          <w:szCs w:val="25"/>
        </w:rPr>
        <w:t xml:space="preserve">: Республика Крым, г. </w:t>
      </w:r>
      <w:r w:rsidRPr="006521E5" w:rsidR="001C2742">
        <w:rPr>
          <w:sz w:val="25"/>
          <w:szCs w:val="25"/>
        </w:rPr>
        <w:t xml:space="preserve">Ялта, пгт. </w:t>
      </w:r>
      <w:r w:rsidRPr="006521E5">
        <w:rPr>
          <w:sz w:val="25"/>
          <w:szCs w:val="25"/>
        </w:rPr>
        <w:t>Никита</w:t>
      </w:r>
      <w:r w:rsidRPr="006521E5" w:rsidR="009D71F0">
        <w:rPr>
          <w:sz w:val="25"/>
          <w:szCs w:val="25"/>
        </w:rPr>
        <w:t>, ул.</w:t>
      </w:r>
      <w:r w:rsidRPr="006521E5" w:rsidR="00A44E24">
        <w:rPr>
          <w:sz w:val="25"/>
          <w:szCs w:val="25"/>
        </w:rPr>
        <w:t xml:space="preserve"> </w:t>
      </w:r>
      <w:r w:rsidRPr="006521E5" w:rsidR="001C2742">
        <w:rPr>
          <w:sz w:val="25"/>
          <w:szCs w:val="25"/>
        </w:rPr>
        <w:t>Южнобережное шоссе</w:t>
      </w:r>
      <w:r w:rsidRPr="006521E5" w:rsidR="00BD7BCA">
        <w:rPr>
          <w:sz w:val="25"/>
          <w:szCs w:val="25"/>
        </w:rPr>
        <w:t xml:space="preserve">, </w:t>
      </w:r>
      <w:r w:rsidRPr="006521E5" w:rsidR="00900FEC">
        <w:rPr>
          <w:sz w:val="25"/>
          <w:szCs w:val="25"/>
        </w:rPr>
        <w:t>д.</w:t>
      </w:r>
      <w:r w:rsidRPr="006521E5">
        <w:rPr>
          <w:sz w:val="25"/>
          <w:szCs w:val="25"/>
        </w:rPr>
        <w:t xml:space="preserve"> 4</w:t>
      </w:r>
      <w:r w:rsidRPr="006521E5" w:rsidR="00F231E2">
        <w:rPr>
          <w:sz w:val="25"/>
          <w:szCs w:val="25"/>
        </w:rPr>
        <w:t>,</w:t>
      </w:r>
    </w:p>
    <w:p w:rsidR="00A44E24" w:rsidRPr="006521E5" w:rsidP="003840AF">
      <w:pPr>
        <w:pStyle w:val="BodyText"/>
        <w:ind w:firstLine="709"/>
        <w:jc w:val="center"/>
        <w:rPr>
          <w:b/>
          <w:sz w:val="25"/>
          <w:szCs w:val="25"/>
          <w:lang w:val="ru-RU"/>
        </w:rPr>
      </w:pPr>
    </w:p>
    <w:p w:rsidR="003840AF" w:rsidRPr="006521E5" w:rsidP="003840AF">
      <w:pPr>
        <w:pStyle w:val="BodyText"/>
        <w:ind w:firstLine="709"/>
        <w:jc w:val="center"/>
        <w:rPr>
          <w:b/>
          <w:sz w:val="25"/>
          <w:szCs w:val="25"/>
          <w:lang w:val="ru-RU"/>
        </w:rPr>
      </w:pPr>
      <w:r w:rsidRPr="006521E5">
        <w:rPr>
          <w:b/>
          <w:sz w:val="25"/>
          <w:szCs w:val="25"/>
          <w:lang w:val="ru-RU"/>
        </w:rPr>
        <w:t>УСТАНОВИЛ:</w:t>
      </w:r>
    </w:p>
    <w:p w:rsidR="003840AF" w:rsidRPr="006521E5" w:rsidP="003840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3840AF" w:rsidRPr="006521E5" w:rsidP="006521E5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02.08.2021 года в 10 часов в 10 минут МРО «Христиане веры евангельской города Ялты»</w:t>
      </w:r>
      <w:r w:rsidRPr="006521E5" w:rsidR="006521E5">
        <w:rPr>
          <w:sz w:val="25"/>
          <w:szCs w:val="25"/>
        </w:rPr>
        <w:t xml:space="preserve"> </w:t>
      </w:r>
      <w:r w:rsidRPr="006521E5">
        <w:rPr>
          <w:sz w:val="25"/>
          <w:szCs w:val="25"/>
        </w:rPr>
        <w:t xml:space="preserve">по ул. Южнобережное шоссе, д. 4, в г. Ялта, в нарушение ч.8 ст.8 Федерального закона от </w:t>
      </w:r>
      <w:r w:rsidRPr="006521E5" w:rsidR="006C6B9C">
        <w:rPr>
          <w:sz w:val="25"/>
          <w:szCs w:val="25"/>
        </w:rPr>
        <w:t>26.09.1997 года</w:t>
      </w:r>
      <w:r w:rsidRPr="006521E5">
        <w:rPr>
          <w:sz w:val="25"/>
          <w:szCs w:val="25"/>
        </w:rPr>
        <w:t xml:space="preserve"> №125-ФЗ «О свободе совести и религиозных объединениях» осуществляла свою деятельность без указания своего официального полного наименования по месту сво</w:t>
      </w:r>
      <w:r w:rsidRPr="006521E5">
        <w:rPr>
          <w:sz w:val="25"/>
          <w:szCs w:val="25"/>
        </w:rPr>
        <w:t>его нахождения</w:t>
      </w:r>
      <w:r w:rsidRPr="006521E5">
        <w:rPr>
          <w:rStyle w:val="2"/>
          <w:color w:val="auto"/>
          <w:sz w:val="25"/>
          <w:szCs w:val="25"/>
          <w:u w:val="none"/>
        </w:rPr>
        <w:t xml:space="preserve">, </w:t>
      </w:r>
      <w:r w:rsidRPr="006521E5">
        <w:rPr>
          <w:sz w:val="25"/>
          <w:szCs w:val="25"/>
        </w:rPr>
        <w:t>чем совершил</w:t>
      </w:r>
      <w:r w:rsidRPr="006521E5" w:rsidR="00997AC7">
        <w:rPr>
          <w:sz w:val="25"/>
          <w:szCs w:val="25"/>
        </w:rPr>
        <w:t>о</w:t>
      </w:r>
      <w:r w:rsidRPr="006521E5">
        <w:rPr>
          <w:sz w:val="25"/>
          <w:szCs w:val="25"/>
        </w:rPr>
        <w:t xml:space="preserve"> правонарушение, предусмотренное ч.</w:t>
      </w:r>
      <w:r w:rsidRPr="006521E5" w:rsidR="0049095D">
        <w:rPr>
          <w:sz w:val="25"/>
          <w:szCs w:val="25"/>
        </w:rPr>
        <w:t>3</w:t>
      </w:r>
      <w:r w:rsidRPr="006521E5">
        <w:rPr>
          <w:sz w:val="25"/>
          <w:szCs w:val="25"/>
        </w:rPr>
        <w:t xml:space="preserve"> ст.</w:t>
      </w:r>
      <w:r w:rsidRPr="006521E5" w:rsidR="0049095D">
        <w:rPr>
          <w:sz w:val="25"/>
          <w:szCs w:val="25"/>
        </w:rPr>
        <w:t>5</w:t>
      </w:r>
      <w:r w:rsidRPr="006521E5">
        <w:rPr>
          <w:sz w:val="25"/>
          <w:szCs w:val="25"/>
        </w:rPr>
        <w:t>.</w:t>
      </w:r>
      <w:r w:rsidRPr="006521E5" w:rsidR="0049095D">
        <w:rPr>
          <w:sz w:val="25"/>
          <w:szCs w:val="25"/>
        </w:rPr>
        <w:t>26</w:t>
      </w:r>
      <w:r w:rsidRPr="006521E5">
        <w:rPr>
          <w:sz w:val="25"/>
          <w:szCs w:val="25"/>
        </w:rPr>
        <w:t xml:space="preserve"> КоАП РФ.</w:t>
      </w:r>
    </w:p>
    <w:p w:rsidR="008A31E6" w:rsidP="008A31E6">
      <w:pPr>
        <w:autoSpaceDE w:val="0"/>
        <w:autoSpaceDN w:val="0"/>
        <w:adjustRightInd w:val="0"/>
        <w:ind w:firstLine="567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В судебном заседании законный представитель юридического лица Бабаян Э.Г. вину в совершении правонарушения признал, пояснил, что юридический адрес религиозной организации од</w:t>
      </w:r>
      <w:r>
        <w:rPr>
          <w:sz w:val="25"/>
          <w:szCs w:val="25"/>
          <w:shd w:val="clear" w:color="auto" w:fill="FFFFFF"/>
        </w:rPr>
        <w:t xml:space="preserve">новременно является адресом его места жительства, он не знал о необходимости указания наличия  по данному адресу религиозной организации.  </w:t>
      </w:r>
    </w:p>
    <w:p w:rsidR="005A4762" w:rsidP="008A31E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Выслушав Бабаяна Э.Г., и</w:t>
      </w:r>
      <w:r w:rsidRPr="006521E5">
        <w:rPr>
          <w:sz w:val="25"/>
          <w:szCs w:val="25"/>
        </w:rPr>
        <w:t>сследовав материалы дела в полном объеме, прихожу к следующему.</w:t>
      </w:r>
    </w:p>
    <w:p w:rsidR="003D0536" w:rsidRPr="003D0536" w:rsidP="003D05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3D0536">
        <w:rPr>
          <w:rFonts w:eastAsiaTheme="minorHAnsi"/>
          <w:sz w:val="25"/>
          <w:szCs w:val="25"/>
          <w:lang w:eastAsia="en-US"/>
        </w:rPr>
        <w:t xml:space="preserve">В соответствии с </w:t>
      </w:r>
      <w:hyperlink r:id="rId4" w:history="1">
        <w:r w:rsidRPr="003D0536">
          <w:rPr>
            <w:rFonts w:eastAsiaTheme="minorHAnsi"/>
            <w:sz w:val="25"/>
            <w:szCs w:val="25"/>
            <w:lang w:eastAsia="en-US"/>
          </w:rPr>
          <w:t>частью 2 статьи 2.1</w:t>
        </w:r>
      </w:hyperlink>
      <w:r w:rsidRPr="003D0536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юридическое лицо пр</w:t>
      </w:r>
      <w:r w:rsidRPr="003D0536">
        <w:rPr>
          <w:rFonts w:eastAsiaTheme="minorHAnsi"/>
          <w:sz w:val="25"/>
          <w:szCs w:val="25"/>
          <w:lang w:eastAsia="en-US"/>
        </w:rPr>
        <w:t xml:space="preserve">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</w:t>
      </w:r>
      <w:hyperlink r:id="rId5" w:history="1">
        <w:r w:rsidRPr="003D0536">
          <w:rPr>
            <w:rFonts w:eastAsiaTheme="minorHAnsi"/>
            <w:sz w:val="25"/>
            <w:szCs w:val="25"/>
            <w:lang w:eastAsia="en-US"/>
          </w:rPr>
          <w:t>Кодексом</w:t>
        </w:r>
      </w:hyperlink>
      <w:r w:rsidRPr="003D0536">
        <w:rPr>
          <w:rFonts w:eastAsiaTheme="minorHAnsi"/>
          <w:sz w:val="25"/>
          <w:szCs w:val="25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C6B9C" w:rsidRPr="006521E5" w:rsidP="006521E5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Административ</w:t>
      </w:r>
      <w:r w:rsidRPr="006521E5">
        <w:rPr>
          <w:sz w:val="25"/>
          <w:szCs w:val="25"/>
        </w:rPr>
        <w:t>ная ответственность по ч.3 ст.5.26 КоАП РФ наступает за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</w:t>
      </w:r>
      <w:r w:rsidRPr="006521E5">
        <w:rPr>
          <w:sz w:val="25"/>
          <w:szCs w:val="25"/>
        </w:rPr>
        <w:t>ых, аудио- и видеоматериалов без маркировки с указанным наименованием или с неполной либо заведомо ложной маркировкой.</w:t>
      </w:r>
    </w:p>
    <w:p w:rsidR="006C6B9C" w:rsidRPr="006521E5" w:rsidP="008A31E6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В силу ст.6 Федерального закона от 26.09.1997 года №125-ФЗ «О свободе совести и религиозных объединениях» религиозным объединением в Росс</w:t>
      </w:r>
      <w:r w:rsidRPr="006521E5">
        <w:rPr>
          <w:sz w:val="25"/>
          <w:szCs w:val="25"/>
        </w:rPr>
        <w:t>ийской Федерации признаётся добровольное объединение граждан Российской Федерации, иных лиц, постоянно и на законных основаниях, проживающих на адрес, образованное в целях совместного исповедания и распространения веры и обладающие соответствующими для эти</w:t>
      </w:r>
      <w:r w:rsidRPr="006521E5">
        <w:rPr>
          <w:sz w:val="25"/>
          <w:szCs w:val="25"/>
        </w:rPr>
        <w:t xml:space="preserve">х целей признаками: вероисповедание; совершение богослужений, других религиозных обрядов и церемоний; обучение религии и религиозное воспитание своих </w:t>
      </w:r>
      <w:r w:rsidRPr="006521E5">
        <w:rPr>
          <w:sz w:val="25"/>
          <w:szCs w:val="25"/>
        </w:rPr>
        <w:t>последователей.</w:t>
      </w:r>
      <w:r w:rsidR="008A31E6">
        <w:rPr>
          <w:sz w:val="25"/>
          <w:szCs w:val="25"/>
        </w:rPr>
        <w:t xml:space="preserve"> </w:t>
      </w:r>
      <w:r w:rsidRPr="006521E5">
        <w:rPr>
          <w:sz w:val="25"/>
          <w:szCs w:val="25"/>
        </w:rPr>
        <w:t xml:space="preserve">Религиозные объединения могут создаваться в форме религиозных групп и религиозных </w:t>
      </w:r>
      <w:r w:rsidRPr="006521E5">
        <w:rPr>
          <w:sz w:val="25"/>
          <w:szCs w:val="25"/>
        </w:rPr>
        <w:t>организаций.</w:t>
      </w:r>
    </w:p>
    <w:p w:rsidR="006C6B9C" w:rsidRPr="006521E5" w:rsidP="006C6B9C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В соответствии с ч.ч.1, 8 ст.8 Федерального закона от 26.09.1997 года №125-ФЗ «О свободе совести и религиозных объединениях» религиозной организацией признаётся добровольное объединение граждан Российской Федерации, иных лиц, постоянно и на за</w:t>
      </w:r>
      <w:r w:rsidRPr="006521E5">
        <w:rPr>
          <w:sz w:val="25"/>
          <w:szCs w:val="25"/>
        </w:rPr>
        <w:t>конных основаниях, проживающих на адрес,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 Наименование религиозной организации должно содержать сведения о</w:t>
      </w:r>
      <w:r w:rsidRPr="006521E5">
        <w:rPr>
          <w:sz w:val="25"/>
          <w:szCs w:val="25"/>
        </w:rPr>
        <w:t xml:space="preserve"> её вероисповедании. Религиозная организация обязана указывать своё полное наименование при осуществлении деятельности.</w:t>
      </w:r>
    </w:p>
    <w:p w:rsidR="006C6B9C" w:rsidRPr="006521E5" w:rsidP="006C6B9C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Как усматривается из материалов дела, запись о Местной религиозной организации «Христиане веры евангельской города Ялты» внесена в Едины</w:t>
      </w:r>
      <w:r w:rsidRPr="006521E5">
        <w:rPr>
          <w:sz w:val="25"/>
          <w:szCs w:val="25"/>
        </w:rPr>
        <w:t xml:space="preserve">й государственный реестр юридических лиц </w:t>
      </w:r>
      <w:r w:rsidRPr="00FD7B9A" w:rsidR="00276DF5">
        <w:t>«ПЕРСОНАЛЬНЫЕ ДАННЫЕ»</w:t>
      </w:r>
      <w:r w:rsidRPr="006521E5">
        <w:rPr>
          <w:sz w:val="25"/>
          <w:szCs w:val="25"/>
        </w:rPr>
        <w:t xml:space="preserve">, место нахождение некоммерческой организации указано: Республика Крым, г. Ялта, пгт. Никита, </w:t>
      </w:r>
      <w:r w:rsidRPr="006521E5">
        <w:rPr>
          <w:sz w:val="25"/>
          <w:szCs w:val="25"/>
        </w:rPr>
        <w:t>ул. Южнобережное шоссе, д. 4.</w:t>
      </w:r>
    </w:p>
    <w:p w:rsidR="006C6B9C" w:rsidRPr="0014567C" w:rsidP="008A31E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6521E5">
        <w:rPr>
          <w:sz w:val="25"/>
          <w:szCs w:val="25"/>
        </w:rPr>
        <w:t xml:space="preserve">В ходе проведения </w:t>
      </w:r>
      <w:r w:rsidRPr="006521E5" w:rsidR="00140148">
        <w:rPr>
          <w:sz w:val="25"/>
          <w:szCs w:val="25"/>
        </w:rPr>
        <w:t>оперативно-розыскных мероприятий</w:t>
      </w:r>
      <w:r w:rsidRPr="006521E5">
        <w:rPr>
          <w:sz w:val="25"/>
          <w:szCs w:val="25"/>
        </w:rPr>
        <w:t xml:space="preserve"> службо</w:t>
      </w:r>
      <w:r w:rsidRPr="006521E5">
        <w:rPr>
          <w:sz w:val="25"/>
          <w:szCs w:val="25"/>
        </w:rPr>
        <w:t xml:space="preserve">й в г. Ялте УФСБ России по Республике Крым и городу Севастополю </w:t>
      </w:r>
      <w:r w:rsidRPr="006521E5" w:rsidR="00140148">
        <w:rPr>
          <w:sz w:val="25"/>
          <w:szCs w:val="25"/>
        </w:rPr>
        <w:t xml:space="preserve">задокументирован факт осуществления миссионерской деятельности Местной религиозной организации «Христиане веры евангельской города Ялты» </w:t>
      </w:r>
      <w:r w:rsidRPr="00FD7B9A" w:rsidR="00276DF5">
        <w:t>«ПЕРСОНАЛЬНЫЕ ДАННЫЕ»</w:t>
      </w:r>
      <w:r w:rsidRPr="006521E5" w:rsidR="00140148">
        <w:rPr>
          <w:sz w:val="25"/>
          <w:szCs w:val="25"/>
        </w:rPr>
        <w:t xml:space="preserve"> по месту регистрации </w:t>
      </w:r>
      <w:r w:rsidRPr="006521E5" w:rsidR="004F46C6">
        <w:rPr>
          <w:sz w:val="25"/>
          <w:szCs w:val="25"/>
        </w:rPr>
        <w:t xml:space="preserve">без указания </w:t>
      </w:r>
      <w:r w:rsidRPr="006521E5">
        <w:rPr>
          <w:sz w:val="25"/>
          <w:szCs w:val="25"/>
        </w:rPr>
        <w:t xml:space="preserve">полного официального наименования </w:t>
      </w:r>
      <w:r w:rsidRPr="006521E5" w:rsidR="004F46C6">
        <w:rPr>
          <w:sz w:val="25"/>
          <w:szCs w:val="25"/>
        </w:rPr>
        <w:t>данной религиозной организации</w:t>
      </w:r>
      <w:r w:rsidR="0014567C">
        <w:rPr>
          <w:sz w:val="25"/>
          <w:szCs w:val="25"/>
        </w:rPr>
        <w:t>, то есть без</w:t>
      </w:r>
      <w:r w:rsidRPr="006521E5">
        <w:rPr>
          <w:sz w:val="25"/>
          <w:szCs w:val="25"/>
        </w:rPr>
        <w:t xml:space="preserve"> </w:t>
      </w:r>
      <w:r w:rsidRPr="0014567C" w:rsidR="0014567C">
        <w:rPr>
          <w:rFonts w:eastAsiaTheme="minorHAnsi"/>
          <w:bCs/>
          <w:sz w:val="26"/>
          <w:szCs w:val="26"/>
          <w:lang w:eastAsia="en-US"/>
        </w:rPr>
        <w:t>информации о том, что по указанному адресу находится и осуществляет свою деятельнос</w:t>
      </w:r>
      <w:r w:rsidR="0014567C">
        <w:rPr>
          <w:rFonts w:eastAsiaTheme="minorHAnsi"/>
          <w:bCs/>
          <w:sz w:val="26"/>
          <w:szCs w:val="26"/>
          <w:lang w:eastAsia="en-US"/>
        </w:rPr>
        <w:t>ть эта религиозная организация.</w:t>
      </w:r>
      <w:r w:rsidRPr="006521E5">
        <w:rPr>
          <w:sz w:val="25"/>
          <w:szCs w:val="25"/>
        </w:rPr>
        <w:t xml:space="preserve"> </w:t>
      </w:r>
    </w:p>
    <w:p w:rsidR="006C6B9C" w:rsidRPr="006521E5" w:rsidP="004F46C6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Таким образом, </w:t>
      </w:r>
      <w:r w:rsidRPr="006521E5" w:rsidR="004F46C6">
        <w:rPr>
          <w:sz w:val="25"/>
          <w:szCs w:val="25"/>
        </w:rPr>
        <w:t>МРО «Христиане веры евангельской города Ялты»</w:t>
      </w:r>
      <w:r w:rsidRPr="006521E5">
        <w:rPr>
          <w:sz w:val="25"/>
          <w:szCs w:val="25"/>
        </w:rPr>
        <w:t xml:space="preserve"> н</w:t>
      </w:r>
      <w:r w:rsidRPr="006521E5">
        <w:rPr>
          <w:sz w:val="25"/>
          <w:szCs w:val="25"/>
        </w:rPr>
        <w:t xml:space="preserve">е исполнена обязанность по указанию своего полного наименования при осуществлении деятельности, предусмотренная ч.8 ст.8 </w:t>
      </w:r>
      <w:r w:rsidRPr="006521E5" w:rsidR="004F46C6">
        <w:rPr>
          <w:sz w:val="25"/>
          <w:szCs w:val="25"/>
        </w:rPr>
        <w:t>Федерального закона от 26.09.1997 года №125-ФЗ «О свободе совести и религиозных объединениях»</w:t>
      </w:r>
      <w:r w:rsidRPr="006521E5">
        <w:rPr>
          <w:sz w:val="25"/>
          <w:szCs w:val="25"/>
        </w:rPr>
        <w:t>.</w:t>
      </w:r>
    </w:p>
    <w:p w:rsidR="008A31E6" w:rsidRPr="006521E5" w:rsidP="008A31E6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Факт совершения </w:t>
      </w:r>
      <w:r w:rsidRPr="006521E5" w:rsidR="004F46C6">
        <w:rPr>
          <w:sz w:val="25"/>
          <w:szCs w:val="25"/>
        </w:rPr>
        <w:t>МРО «Христиане веры евангельской города Ялты»</w:t>
      </w:r>
      <w:r w:rsidRPr="006521E5">
        <w:rPr>
          <w:sz w:val="25"/>
          <w:szCs w:val="25"/>
        </w:rPr>
        <w:t xml:space="preserve"> административного правонарушения подтверждается: протоколом об административном правонарушении от </w:t>
      </w:r>
      <w:r w:rsidRPr="006521E5" w:rsidR="004F46C6">
        <w:rPr>
          <w:sz w:val="25"/>
          <w:szCs w:val="25"/>
        </w:rPr>
        <w:t>19.08.2021 года</w:t>
      </w:r>
      <w:r w:rsidRPr="006521E5">
        <w:rPr>
          <w:sz w:val="25"/>
          <w:szCs w:val="25"/>
        </w:rPr>
        <w:t xml:space="preserve"> №РК-</w:t>
      </w:r>
      <w:r w:rsidRPr="006521E5" w:rsidR="004F46C6">
        <w:rPr>
          <w:sz w:val="25"/>
          <w:szCs w:val="25"/>
        </w:rPr>
        <w:t>434993</w:t>
      </w:r>
      <w:r w:rsidRPr="006521E5">
        <w:rPr>
          <w:sz w:val="25"/>
          <w:szCs w:val="25"/>
        </w:rPr>
        <w:t xml:space="preserve"> (л.д.1), письменными объяснениями </w:t>
      </w:r>
      <w:r w:rsidRPr="006521E5" w:rsidR="00791D67">
        <w:rPr>
          <w:sz w:val="25"/>
          <w:szCs w:val="25"/>
        </w:rPr>
        <w:t>руководителя МРО «Христиане веры евангельской города Ялты» Бабаяна Э.Г.</w:t>
      </w:r>
      <w:r w:rsidRPr="006521E5">
        <w:rPr>
          <w:sz w:val="25"/>
          <w:szCs w:val="25"/>
        </w:rPr>
        <w:t xml:space="preserve"> от</w:t>
      </w:r>
      <w:r w:rsidRPr="006521E5" w:rsidR="00791D67">
        <w:rPr>
          <w:sz w:val="25"/>
          <w:szCs w:val="25"/>
        </w:rPr>
        <w:t xml:space="preserve"> 19.08.2021 года</w:t>
      </w:r>
      <w:r w:rsidRPr="006521E5">
        <w:rPr>
          <w:sz w:val="25"/>
          <w:szCs w:val="25"/>
        </w:rPr>
        <w:t xml:space="preserve"> (л.д.</w:t>
      </w:r>
      <w:r w:rsidRPr="006521E5" w:rsidR="00791D67">
        <w:rPr>
          <w:sz w:val="25"/>
          <w:szCs w:val="25"/>
        </w:rPr>
        <w:t>2,3</w:t>
      </w:r>
      <w:r w:rsidRPr="006521E5">
        <w:rPr>
          <w:sz w:val="25"/>
          <w:szCs w:val="25"/>
        </w:rPr>
        <w:t>),</w:t>
      </w:r>
      <w:r w:rsidRPr="008A31E6">
        <w:rPr>
          <w:sz w:val="25"/>
          <w:szCs w:val="25"/>
        </w:rPr>
        <w:t xml:space="preserve"> </w:t>
      </w:r>
      <w:r w:rsidRPr="006521E5">
        <w:rPr>
          <w:sz w:val="25"/>
          <w:szCs w:val="25"/>
        </w:rPr>
        <w:t>справкой по результатам ОРД, проведенных службой в г. Ялте УФСБ России по Республике Крым и городу Севастополю (л.д.6</w:t>
      </w:r>
      <w:r>
        <w:rPr>
          <w:sz w:val="25"/>
          <w:szCs w:val="25"/>
        </w:rPr>
        <w:t>-8</w:t>
      </w:r>
      <w:r w:rsidRPr="006521E5">
        <w:rPr>
          <w:sz w:val="25"/>
          <w:szCs w:val="25"/>
        </w:rPr>
        <w:t>)</w:t>
      </w:r>
      <w:r>
        <w:rPr>
          <w:sz w:val="25"/>
          <w:szCs w:val="25"/>
        </w:rPr>
        <w:t xml:space="preserve">, сведениями из ЕГРЮЛ о регистрации религиозной организации ( л.д.9-38), копией протокола </w:t>
      </w:r>
      <w:r>
        <w:rPr>
          <w:sz w:val="25"/>
          <w:szCs w:val="25"/>
        </w:rPr>
        <w:t xml:space="preserve">общего </w:t>
      </w:r>
      <w:r>
        <w:rPr>
          <w:sz w:val="25"/>
          <w:szCs w:val="25"/>
        </w:rPr>
        <w:t xml:space="preserve">собрания религиозной организации от 18.11.2017 ( л.д.39-43), копией устава ( л.д.44-54), копией свидетельства о постановке на налоговый учет </w:t>
      </w:r>
      <w:r w:rsidRPr="00FD7B9A" w:rsidR="00276DF5">
        <w:t>«ПЕРСОНАЛЬНЫЕ ДАННЫЕ»</w:t>
      </w:r>
      <w:r w:rsidR="00276DF5">
        <w:rPr>
          <w:sz w:val="25"/>
          <w:szCs w:val="25"/>
        </w:rPr>
        <w:t xml:space="preserve"> </w:t>
      </w:r>
      <w:r>
        <w:rPr>
          <w:sz w:val="25"/>
          <w:szCs w:val="25"/>
        </w:rPr>
        <w:t>( л.д.60),</w:t>
      </w:r>
      <w:r w:rsidRPr="006521E5">
        <w:rPr>
          <w:sz w:val="25"/>
          <w:szCs w:val="25"/>
        </w:rPr>
        <w:t xml:space="preserve"> копией свидетельства о государственной регистрации </w:t>
      </w:r>
      <w:r w:rsidRPr="006521E5" w:rsidR="00791D67">
        <w:rPr>
          <w:sz w:val="25"/>
          <w:szCs w:val="25"/>
        </w:rPr>
        <w:t>некоммерческой организации МРО «Христиане веры евангельской города Ялты»</w:t>
      </w:r>
      <w:r w:rsidRPr="006521E5">
        <w:rPr>
          <w:sz w:val="25"/>
          <w:szCs w:val="25"/>
        </w:rPr>
        <w:t xml:space="preserve"> (л.д.</w:t>
      </w:r>
      <w:r w:rsidRPr="006521E5" w:rsidR="00791D67">
        <w:rPr>
          <w:sz w:val="25"/>
          <w:szCs w:val="25"/>
        </w:rPr>
        <w:t>61</w:t>
      </w:r>
      <w:r w:rsidRPr="006521E5">
        <w:rPr>
          <w:sz w:val="25"/>
          <w:szCs w:val="25"/>
        </w:rPr>
        <w:t xml:space="preserve">), копией свидетельства о </w:t>
      </w:r>
      <w:r w:rsidRPr="006521E5" w:rsidR="00791D67">
        <w:rPr>
          <w:sz w:val="25"/>
          <w:szCs w:val="25"/>
        </w:rPr>
        <w:t xml:space="preserve">постановке на учет МРО «Христиане веры евангельской города Ялты» в налоговом органе </w:t>
      </w:r>
      <w:r w:rsidRPr="006521E5">
        <w:rPr>
          <w:sz w:val="25"/>
          <w:szCs w:val="25"/>
        </w:rPr>
        <w:t>(л.д.</w:t>
      </w:r>
      <w:r w:rsidRPr="006521E5" w:rsidR="00791D67">
        <w:rPr>
          <w:sz w:val="25"/>
          <w:szCs w:val="25"/>
        </w:rPr>
        <w:t>60</w:t>
      </w:r>
      <w:r>
        <w:rPr>
          <w:sz w:val="25"/>
          <w:szCs w:val="25"/>
        </w:rPr>
        <w:t>).</w:t>
      </w:r>
      <w:r w:rsidRPr="006521E5">
        <w:rPr>
          <w:sz w:val="25"/>
          <w:szCs w:val="25"/>
        </w:rPr>
        <w:t xml:space="preserve"> </w:t>
      </w:r>
    </w:p>
    <w:p w:rsidR="003840AF" w:rsidRPr="006521E5" w:rsidP="003840AF">
      <w:pPr>
        <w:ind w:firstLine="540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Указанные доказательства согласуются между собой, получены в соответствии с требованиями действ</w:t>
      </w:r>
      <w:r w:rsidRPr="006521E5">
        <w:rPr>
          <w:sz w:val="25"/>
          <w:szCs w:val="25"/>
        </w:rPr>
        <w:t xml:space="preserve">ующего законодательства и в совокупности являются достаточными для вывода о виновности  </w:t>
      </w:r>
      <w:r w:rsidRPr="006521E5" w:rsidR="007B6F70">
        <w:rPr>
          <w:sz w:val="25"/>
          <w:szCs w:val="25"/>
        </w:rPr>
        <w:t>МРО «Христиане веры евангельской города Ялты»</w:t>
      </w:r>
      <w:r w:rsidRPr="006521E5">
        <w:rPr>
          <w:bCs/>
          <w:color w:val="000000"/>
          <w:sz w:val="25"/>
          <w:szCs w:val="25"/>
        </w:rPr>
        <w:t xml:space="preserve"> </w:t>
      </w:r>
      <w:r w:rsidRPr="006521E5">
        <w:rPr>
          <w:sz w:val="25"/>
          <w:szCs w:val="25"/>
        </w:rPr>
        <w:t>в совершении административного правонарушения.</w:t>
      </w:r>
    </w:p>
    <w:p w:rsidR="003840AF" w:rsidRPr="006521E5" w:rsidP="003840AF">
      <w:pPr>
        <w:ind w:firstLine="580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Основания сомневаться в достоверности собранных доказательств, у суда отсут</w:t>
      </w:r>
      <w:r w:rsidRPr="006521E5">
        <w:rPr>
          <w:sz w:val="25"/>
          <w:szCs w:val="25"/>
        </w:rPr>
        <w:t>ствуют, также как и основания для признания их недопустимыми. У суда нет оснований не доверять вышеуказанным доказательствам.</w:t>
      </w:r>
    </w:p>
    <w:p w:rsidR="003840AF" w:rsidRPr="006521E5" w:rsidP="003840AF">
      <w:pPr>
        <w:ind w:firstLine="580"/>
        <w:jc w:val="both"/>
        <w:rPr>
          <w:sz w:val="25"/>
          <w:szCs w:val="25"/>
        </w:rPr>
      </w:pPr>
      <w:r w:rsidRPr="006521E5">
        <w:rPr>
          <w:rFonts w:eastAsia="Calibri"/>
          <w:sz w:val="25"/>
          <w:szCs w:val="25"/>
        </w:rPr>
        <w:t xml:space="preserve">Протокол об административном правонарушении составлен в соответствии </w:t>
      </w:r>
      <w:r w:rsidRPr="006521E5" w:rsidR="007B6F70">
        <w:rPr>
          <w:rFonts w:eastAsia="Calibri"/>
          <w:sz w:val="25"/>
          <w:szCs w:val="25"/>
        </w:rPr>
        <w:t xml:space="preserve">             </w:t>
      </w:r>
      <w:r w:rsidRPr="006521E5">
        <w:rPr>
          <w:rFonts w:eastAsia="Calibri"/>
          <w:sz w:val="25"/>
          <w:szCs w:val="25"/>
        </w:rPr>
        <w:t xml:space="preserve">со </w:t>
      </w:r>
      <w:hyperlink r:id="rId6" w:history="1">
        <w:r w:rsidRPr="006521E5">
          <w:rPr>
            <w:rFonts w:eastAsia="Calibri"/>
            <w:sz w:val="25"/>
            <w:szCs w:val="25"/>
          </w:rPr>
          <w:t>ст. 28.2</w:t>
        </w:r>
      </w:hyperlink>
      <w:r w:rsidRPr="006521E5">
        <w:rPr>
          <w:rFonts w:eastAsia="Calibri"/>
          <w:sz w:val="25"/>
          <w:szCs w:val="25"/>
        </w:rPr>
        <w:t xml:space="preserve"> КоАП РФ, в нем отражены все, необходимые для разрешения дела сведения.</w:t>
      </w:r>
    </w:p>
    <w:p w:rsidR="003840AF" w:rsidRPr="006521E5" w:rsidP="003840A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Событие и состав административного правонарушения, ответственность за которое установлена </w:t>
      </w:r>
      <w:hyperlink r:id="rId7" w:history="1">
        <w:r w:rsidRPr="006521E5">
          <w:rPr>
            <w:sz w:val="25"/>
            <w:szCs w:val="25"/>
          </w:rPr>
          <w:t>ч.</w:t>
        </w:r>
      </w:hyperlink>
      <w:r w:rsidRPr="006521E5">
        <w:rPr>
          <w:sz w:val="25"/>
          <w:szCs w:val="25"/>
        </w:rPr>
        <w:t xml:space="preserve"> </w:t>
      </w:r>
      <w:r w:rsidRPr="006521E5" w:rsidR="007B6F70">
        <w:rPr>
          <w:sz w:val="25"/>
          <w:szCs w:val="25"/>
        </w:rPr>
        <w:t>3</w:t>
      </w:r>
      <w:r w:rsidRPr="006521E5">
        <w:rPr>
          <w:sz w:val="25"/>
          <w:szCs w:val="25"/>
        </w:rPr>
        <w:t xml:space="preserve"> ст. </w:t>
      </w:r>
      <w:r w:rsidRPr="006521E5" w:rsidR="007B6F70">
        <w:rPr>
          <w:sz w:val="25"/>
          <w:szCs w:val="25"/>
        </w:rPr>
        <w:t>5.26</w:t>
      </w:r>
      <w:r w:rsidRPr="006521E5">
        <w:rPr>
          <w:sz w:val="25"/>
          <w:szCs w:val="25"/>
        </w:rPr>
        <w:t xml:space="preserve"> КоАП РФ, установлены административным органом, </w:t>
      </w:r>
      <w:r w:rsidRPr="006521E5">
        <w:rPr>
          <w:sz w:val="25"/>
          <w:szCs w:val="25"/>
        </w:rPr>
        <w:t>что нашло свое подтверждение в суде. Доказательств обратного материа</w:t>
      </w:r>
      <w:r w:rsidRPr="006521E5">
        <w:rPr>
          <w:sz w:val="25"/>
          <w:szCs w:val="25"/>
        </w:rPr>
        <w:t>лы дела не содержат. Нарушений процедуры привлечения к административной ответственности судом не установлено.</w:t>
      </w:r>
    </w:p>
    <w:p w:rsidR="008A31E6" w:rsidP="003D0536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В соответствии с </w:t>
      </w:r>
      <w:hyperlink r:id="rId8" w:history="1">
        <w:r w:rsidRPr="006521E5">
          <w:rPr>
            <w:rStyle w:val="Hyperlink"/>
            <w:color w:val="auto"/>
            <w:sz w:val="25"/>
            <w:szCs w:val="25"/>
            <w:u w:val="none"/>
          </w:rPr>
          <w:t>ча</w:t>
        </w:r>
        <w:r w:rsidRPr="006521E5">
          <w:rPr>
            <w:rStyle w:val="Hyperlink"/>
            <w:color w:val="auto"/>
            <w:sz w:val="25"/>
            <w:szCs w:val="25"/>
            <w:u w:val="none"/>
          </w:rPr>
          <w:t>стью 1 статьи 4.5</w:t>
        </w:r>
      </w:hyperlink>
      <w:r w:rsidRPr="006521E5">
        <w:rPr>
          <w:sz w:val="25"/>
          <w:szCs w:val="25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6521E5">
          <w:rPr>
            <w:rStyle w:val="Hyperlink"/>
            <w:color w:val="auto"/>
            <w:sz w:val="25"/>
            <w:szCs w:val="25"/>
            <w:u w:val="none"/>
          </w:rPr>
          <w:t xml:space="preserve">частью </w:t>
        </w:r>
        <w:r w:rsidRPr="006521E5" w:rsidR="007B6F70">
          <w:rPr>
            <w:rStyle w:val="Hyperlink"/>
            <w:color w:val="auto"/>
            <w:sz w:val="25"/>
            <w:szCs w:val="25"/>
            <w:u w:val="none"/>
          </w:rPr>
          <w:t>3</w:t>
        </w:r>
        <w:r w:rsidRPr="006521E5">
          <w:rPr>
            <w:rStyle w:val="Hyperlink"/>
            <w:color w:val="auto"/>
            <w:sz w:val="25"/>
            <w:szCs w:val="25"/>
            <w:u w:val="none"/>
          </w:rPr>
          <w:t xml:space="preserve"> статьи </w:t>
        </w:r>
        <w:r w:rsidRPr="006521E5" w:rsidR="007B6F70">
          <w:rPr>
            <w:rStyle w:val="Hyperlink"/>
            <w:color w:val="auto"/>
            <w:sz w:val="25"/>
            <w:szCs w:val="25"/>
            <w:u w:val="none"/>
          </w:rPr>
          <w:t>5</w:t>
        </w:r>
        <w:r w:rsidRPr="006521E5">
          <w:rPr>
            <w:rStyle w:val="Hyperlink"/>
            <w:color w:val="auto"/>
            <w:sz w:val="25"/>
            <w:szCs w:val="25"/>
            <w:u w:val="none"/>
          </w:rPr>
          <w:t>.</w:t>
        </w:r>
      </w:hyperlink>
      <w:r w:rsidRPr="006521E5" w:rsidR="007B6F70">
        <w:rPr>
          <w:rStyle w:val="Hyperlink"/>
          <w:color w:val="auto"/>
          <w:sz w:val="25"/>
          <w:szCs w:val="25"/>
          <w:u w:val="none"/>
        </w:rPr>
        <w:t>26</w:t>
      </w:r>
      <w:r w:rsidRPr="006521E5">
        <w:rPr>
          <w:sz w:val="25"/>
          <w:szCs w:val="25"/>
        </w:rPr>
        <w:t xml:space="preserve"> КоАП РФ</w:t>
      </w:r>
      <w:r w:rsidRPr="006521E5" w:rsidR="00733AE4">
        <w:rPr>
          <w:sz w:val="25"/>
          <w:szCs w:val="25"/>
        </w:rPr>
        <w:t>,</w:t>
      </w:r>
      <w:r w:rsidRPr="006521E5">
        <w:rPr>
          <w:sz w:val="25"/>
          <w:szCs w:val="25"/>
        </w:rPr>
        <w:t xml:space="preserve"> на момент рассмотрения дела судом не истек.</w:t>
      </w:r>
    </w:p>
    <w:p w:rsidR="003840AF" w:rsidRPr="006521E5" w:rsidP="00CF39D1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840AF" w:rsidRPr="006521E5" w:rsidP="00CF39D1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При назначении </w:t>
      </w:r>
      <w:r w:rsidRPr="006521E5">
        <w:rPr>
          <w:sz w:val="25"/>
          <w:szCs w:val="25"/>
        </w:rPr>
        <w:t>административного наказания, учитываю требования ст. ст. 3.1, 3.8,4.1-4.3 КоАП РФ характер совершенного административного пр</w:t>
      </w:r>
      <w:r w:rsidRPr="006521E5" w:rsidR="00D427E3">
        <w:rPr>
          <w:sz w:val="25"/>
          <w:szCs w:val="25"/>
        </w:rPr>
        <w:t xml:space="preserve">авонарушения, </w:t>
      </w:r>
      <w:r w:rsidRPr="006521E5">
        <w:rPr>
          <w:sz w:val="25"/>
          <w:szCs w:val="25"/>
        </w:rPr>
        <w:t xml:space="preserve"> имущественное положение</w:t>
      </w:r>
      <w:r w:rsidRPr="006521E5" w:rsidR="00D427E3">
        <w:rPr>
          <w:sz w:val="25"/>
          <w:szCs w:val="25"/>
        </w:rPr>
        <w:t xml:space="preserve"> </w:t>
      </w:r>
      <w:r w:rsidRPr="006521E5" w:rsidR="00CF39D1">
        <w:rPr>
          <w:sz w:val="25"/>
          <w:szCs w:val="25"/>
        </w:rPr>
        <w:t>МРО «Христиане веры евангельской города Ялты»,</w:t>
      </w:r>
      <w:r w:rsidRPr="006521E5">
        <w:rPr>
          <w:sz w:val="25"/>
          <w:szCs w:val="25"/>
        </w:rPr>
        <w:t xml:space="preserve"> обстоятельства, смягчающие и отягчающие админи</w:t>
      </w:r>
      <w:r w:rsidRPr="006521E5">
        <w:rPr>
          <w:sz w:val="25"/>
          <w:szCs w:val="25"/>
        </w:rPr>
        <w:t>стративную ответственность.</w:t>
      </w:r>
    </w:p>
    <w:p w:rsidR="00CF39D1" w:rsidRPr="006521E5" w:rsidP="00CF39D1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Обстоятельств, отягчающих административную ответственность, не установлено.</w:t>
      </w:r>
    </w:p>
    <w:p w:rsidR="003D0536" w:rsidRPr="006521E5" w:rsidP="003D0536">
      <w:pPr>
        <w:ind w:firstLine="567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Исходя из общих </w:t>
      </w:r>
      <w:r>
        <w:rPr>
          <w:sz w:val="25"/>
          <w:szCs w:val="25"/>
        </w:rPr>
        <w:t>принципов назначения наказания</w:t>
      </w:r>
      <w:r w:rsidRPr="006521E5">
        <w:rPr>
          <w:sz w:val="25"/>
          <w:szCs w:val="25"/>
        </w:rPr>
        <w:t>, считаю необходимым назначить административное наказание в виде штрафа, в предел</w:t>
      </w:r>
      <w:r w:rsidRPr="006521E5" w:rsidR="00DD78F5">
        <w:rPr>
          <w:sz w:val="25"/>
          <w:szCs w:val="25"/>
        </w:rPr>
        <w:t>ах санкции ч.</w:t>
      </w:r>
      <w:r w:rsidRPr="006521E5" w:rsidR="00CF39D1">
        <w:rPr>
          <w:sz w:val="25"/>
          <w:szCs w:val="25"/>
        </w:rPr>
        <w:t>3</w:t>
      </w:r>
      <w:r w:rsidRPr="006521E5" w:rsidR="00DD78F5">
        <w:rPr>
          <w:sz w:val="25"/>
          <w:szCs w:val="25"/>
        </w:rPr>
        <w:t xml:space="preserve"> ст.</w:t>
      </w:r>
      <w:r w:rsidRPr="006521E5" w:rsidR="00CF39D1">
        <w:rPr>
          <w:sz w:val="25"/>
          <w:szCs w:val="25"/>
        </w:rPr>
        <w:t>5.26</w:t>
      </w:r>
      <w:r w:rsidRPr="006521E5" w:rsidR="00DD78F5">
        <w:rPr>
          <w:sz w:val="25"/>
          <w:szCs w:val="25"/>
        </w:rPr>
        <w:t xml:space="preserve"> КоАП РФ </w:t>
      </w:r>
      <w:r>
        <w:rPr>
          <w:sz w:val="25"/>
          <w:szCs w:val="25"/>
        </w:rPr>
        <w:t>.</w:t>
      </w:r>
    </w:p>
    <w:p w:rsidR="003840AF" w:rsidRPr="006521E5" w:rsidP="003840AF">
      <w:pPr>
        <w:ind w:firstLine="540"/>
        <w:jc w:val="both"/>
        <w:rPr>
          <w:sz w:val="25"/>
          <w:szCs w:val="25"/>
        </w:rPr>
      </w:pPr>
      <w:r w:rsidRPr="006521E5">
        <w:rPr>
          <w:sz w:val="25"/>
          <w:szCs w:val="25"/>
        </w:rPr>
        <w:t>Руководствуясь ст. ст. 29.10 и 29.11 Кодекса Российской Федерации об админис</w:t>
      </w:r>
      <w:r w:rsidR="003D0536">
        <w:rPr>
          <w:sz w:val="25"/>
          <w:szCs w:val="25"/>
        </w:rPr>
        <w:t>тративных правонарушениях, суд,</w:t>
      </w:r>
    </w:p>
    <w:p w:rsidR="003840AF" w:rsidRPr="006521E5" w:rsidP="003840AF">
      <w:pPr>
        <w:jc w:val="center"/>
        <w:rPr>
          <w:b/>
          <w:sz w:val="25"/>
          <w:szCs w:val="25"/>
        </w:rPr>
      </w:pPr>
    </w:p>
    <w:p w:rsidR="003840AF" w:rsidRPr="006521E5" w:rsidP="003840AF">
      <w:pPr>
        <w:jc w:val="center"/>
        <w:rPr>
          <w:b/>
          <w:sz w:val="25"/>
          <w:szCs w:val="25"/>
        </w:rPr>
      </w:pPr>
      <w:r w:rsidRPr="006521E5">
        <w:rPr>
          <w:b/>
          <w:sz w:val="25"/>
          <w:szCs w:val="25"/>
        </w:rPr>
        <w:t>ПОСТАНОВИЛ:</w:t>
      </w:r>
    </w:p>
    <w:p w:rsidR="00234189" w:rsidRPr="006521E5" w:rsidP="00502355">
      <w:pPr>
        <w:tabs>
          <w:tab w:val="left" w:pos="627"/>
        </w:tabs>
        <w:ind w:firstLine="709"/>
        <w:jc w:val="both"/>
        <w:rPr>
          <w:sz w:val="25"/>
          <w:szCs w:val="25"/>
        </w:rPr>
      </w:pPr>
    </w:p>
    <w:p w:rsidR="00234189" w:rsidRPr="006521E5" w:rsidP="00CF39D1">
      <w:pPr>
        <w:ind w:firstLine="708"/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Признать </w:t>
      </w:r>
      <w:r w:rsidRPr="006521E5" w:rsidR="00CF39D1">
        <w:rPr>
          <w:b/>
          <w:sz w:val="25"/>
          <w:szCs w:val="25"/>
        </w:rPr>
        <w:t>Местную рели</w:t>
      </w:r>
      <w:r w:rsidR="003D0536">
        <w:rPr>
          <w:b/>
          <w:sz w:val="25"/>
          <w:szCs w:val="25"/>
        </w:rPr>
        <w:t>гиозную организацию «Христиане Веры Е</w:t>
      </w:r>
      <w:r w:rsidRPr="006521E5" w:rsidR="00CF39D1">
        <w:rPr>
          <w:b/>
          <w:sz w:val="25"/>
          <w:szCs w:val="25"/>
        </w:rPr>
        <w:t>вангельской города Ялты»</w:t>
      </w:r>
      <w:r w:rsidRPr="006521E5" w:rsidR="00CF39D1">
        <w:rPr>
          <w:sz w:val="25"/>
          <w:szCs w:val="25"/>
        </w:rPr>
        <w:t xml:space="preserve">, </w:t>
      </w:r>
      <w:r w:rsidRPr="00FD7B9A" w:rsidR="00276DF5">
        <w:t>«ПЕРСОНАЛЬНЫЕ ДАННЫЕ»</w:t>
      </w:r>
      <w:r w:rsidRPr="006521E5" w:rsidR="00CF39D1">
        <w:rPr>
          <w:sz w:val="25"/>
          <w:szCs w:val="25"/>
        </w:rPr>
        <w:t>, юридический адрес: Республика Крым, г. Ялта, пгт. Никит</w:t>
      </w:r>
      <w:r w:rsidR="00276DF5">
        <w:rPr>
          <w:sz w:val="25"/>
          <w:szCs w:val="25"/>
        </w:rPr>
        <w:t xml:space="preserve">а, ул. Южнобережное шоссе, </w:t>
      </w:r>
      <w:r w:rsidRPr="006521E5" w:rsidR="00CF39D1">
        <w:rPr>
          <w:sz w:val="25"/>
          <w:szCs w:val="25"/>
        </w:rPr>
        <w:t xml:space="preserve">д. 4, </w:t>
      </w:r>
      <w:r w:rsidRPr="006521E5" w:rsidR="00FD1C75">
        <w:rPr>
          <w:sz w:val="25"/>
          <w:szCs w:val="25"/>
        </w:rPr>
        <w:t>виновн</w:t>
      </w:r>
      <w:r w:rsidRPr="006521E5" w:rsidR="00CF39D1">
        <w:rPr>
          <w:sz w:val="25"/>
          <w:szCs w:val="25"/>
        </w:rPr>
        <w:t>ой</w:t>
      </w:r>
      <w:r w:rsidRPr="006521E5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6521E5" w:rsidR="00CF39D1">
        <w:rPr>
          <w:sz w:val="25"/>
          <w:szCs w:val="25"/>
        </w:rPr>
        <w:t>3</w:t>
      </w:r>
      <w:r w:rsidRPr="006521E5">
        <w:rPr>
          <w:sz w:val="25"/>
          <w:szCs w:val="25"/>
        </w:rPr>
        <w:t xml:space="preserve"> </w:t>
      </w:r>
      <w:r w:rsidRPr="006521E5" w:rsidR="00FD1C75">
        <w:rPr>
          <w:sz w:val="25"/>
          <w:szCs w:val="25"/>
        </w:rPr>
        <w:t>ст.</w:t>
      </w:r>
      <w:r w:rsidRPr="006521E5" w:rsidR="003713EB">
        <w:rPr>
          <w:sz w:val="25"/>
          <w:szCs w:val="25"/>
        </w:rPr>
        <w:t>5.26</w:t>
      </w:r>
      <w:r w:rsidRPr="006521E5" w:rsidR="00FD1C75">
        <w:rPr>
          <w:sz w:val="25"/>
          <w:szCs w:val="25"/>
        </w:rPr>
        <w:t xml:space="preserve"> КоАП РФ, и назн</w:t>
      </w:r>
      <w:r w:rsidR="003D0536">
        <w:rPr>
          <w:sz w:val="25"/>
          <w:szCs w:val="25"/>
        </w:rPr>
        <w:t xml:space="preserve">ачить </w:t>
      </w:r>
      <w:r w:rsidRPr="006521E5" w:rsidR="00980566">
        <w:rPr>
          <w:sz w:val="25"/>
          <w:szCs w:val="25"/>
        </w:rPr>
        <w:t xml:space="preserve">  наказание</w:t>
      </w:r>
      <w:r w:rsidRPr="006521E5">
        <w:rPr>
          <w:sz w:val="25"/>
          <w:szCs w:val="25"/>
        </w:rPr>
        <w:t xml:space="preserve"> в виде</w:t>
      </w:r>
      <w:r w:rsidR="003D0536">
        <w:rPr>
          <w:sz w:val="25"/>
          <w:szCs w:val="25"/>
        </w:rPr>
        <w:t xml:space="preserve"> административного</w:t>
      </w:r>
      <w:r w:rsidRPr="006521E5">
        <w:rPr>
          <w:sz w:val="25"/>
          <w:szCs w:val="25"/>
        </w:rPr>
        <w:t xml:space="preserve"> штрафа</w:t>
      </w:r>
      <w:r w:rsidRPr="006521E5" w:rsidR="00FD1C75">
        <w:rPr>
          <w:sz w:val="25"/>
          <w:szCs w:val="25"/>
        </w:rPr>
        <w:t xml:space="preserve"> в размере </w:t>
      </w:r>
      <w:r w:rsidRPr="006521E5" w:rsidR="003713EB">
        <w:rPr>
          <w:sz w:val="25"/>
          <w:szCs w:val="25"/>
        </w:rPr>
        <w:t>3</w:t>
      </w:r>
      <w:r w:rsidRPr="006521E5">
        <w:rPr>
          <w:sz w:val="25"/>
          <w:szCs w:val="25"/>
        </w:rPr>
        <w:t>0</w:t>
      </w:r>
      <w:r w:rsidRPr="006521E5" w:rsidR="00324770">
        <w:rPr>
          <w:sz w:val="25"/>
          <w:szCs w:val="25"/>
        </w:rPr>
        <w:t xml:space="preserve"> </w:t>
      </w:r>
      <w:r w:rsidRPr="006521E5" w:rsidR="00FD1C75">
        <w:rPr>
          <w:sz w:val="25"/>
          <w:szCs w:val="25"/>
        </w:rPr>
        <w:t>000 (</w:t>
      </w:r>
      <w:r w:rsidRPr="006521E5" w:rsidR="003713EB">
        <w:rPr>
          <w:sz w:val="25"/>
          <w:szCs w:val="25"/>
        </w:rPr>
        <w:t>тридцать</w:t>
      </w:r>
      <w:r w:rsidRPr="006521E5">
        <w:rPr>
          <w:sz w:val="25"/>
          <w:szCs w:val="25"/>
        </w:rPr>
        <w:t xml:space="preserve"> тысяч) рублей 00 копеек.</w:t>
      </w:r>
    </w:p>
    <w:p w:rsidR="00AD12CB" w:rsidRPr="006521E5" w:rsidP="00AD12CB">
      <w:pPr>
        <w:ind w:firstLine="567"/>
        <w:jc w:val="both"/>
        <w:rPr>
          <w:b/>
          <w:sz w:val="25"/>
          <w:szCs w:val="25"/>
        </w:rPr>
      </w:pPr>
      <w:r w:rsidRPr="006521E5">
        <w:rPr>
          <w:b/>
          <w:sz w:val="25"/>
          <w:szCs w:val="25"/>
        </w:rPr>
        <w:t>Штраф подлежит перечислению на следующие реквизиты:</w:t>
      </w:r>
    </w:p>
    <w:p w:rsidR="00AD12CB" w:rsidRPr="006521E5" w:rsidP="00984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5"/>
          <w:szCs w:val="25"/>
        </w:rPr>
      </w:pPr>
      <w:r w:rsidRPr="006521E5">
        <w:rPr>
          <w:i/>
          <w:sz w:val="25"/>
          <w:szCs w:val="25"/>
        </w:rPr>
        <w:t>Получатель: УФК по РК (Министер</w:t>
      </w:r>
      <w:r w:rsidRPr="006521E5" w:rsidR="001D4E89">
        <w:rPr>
          <w:i/>
          <w:sz w:val="25"/>
          <w:szCs w:val="25"/>
        </w:rPr>
        <w:t xml:space="preserve">ство юстиции Республики Крым), </w:t>
      </w:r>
      <w:r w:rsidRPr="006521E5">
        <w:rPr>
          <w:i/>
          <w:sz w:val="25"/>
          <w:szCs w:val="25"/>
        </w:rPr>
        <w:t xml:space="preserve">Лицевой счет  </w:t>
      </w:r>
      <w:r w:rsidRPr="006521E5">
        <w:rPr>
          <w:i/>
          <w:sz w:val="25"/>
          <w:szCs w:val="25"/>
          <w:u w:val="single"/>
        </w:rPr>
        <w:t>04752203230</w:t>
      </w:r>
      <w:r w:rsidRPr="006521E5" w:rsidR="00984498">
        <w:rPr>
          <w:i/>
          <w:sz w:val="25"/>
          <w:szCs w:val="25"/>
        </w:rPr>
        <w:t xml:space="preserve"> в УФК по  Республике Крым, </w:t>
      </w:r>
      <w:r w:rsidRPr="006521E5">
        <w:rPr>
          <w:i/>
          <w:sz w:val="25"/>
          <w:szCs w:val="25"/>
        </w:rPr>
        <w:t xml:space="preserve">ИНН 9102013284, КПП 910201001, Единый казначейский счет– </w:t>
      </w:r>
      <w:r w:rsidRPr="006521E5">
        <w:rPr>
          <w:i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6521E5">
        <w:rPr>
          <w:i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6521E5" w:rsidR="00866D22">
        <w:rPr>
          <w:i/>
          <w:color w:val="000000"/>
          <w:sz w:val="25"/>
          <w:szCs w:val="25"/>
          <w:u w:val="single"/>
          <w:shd w:val="clear" w:color="auto" w:fill="FFFFFF"/>
        </w:rPr>
        <w:t>0310064300</w:t>
      </w:r>
      <w:r w:rsidRPr="006521E5">
        <w:rPr>
          <w:i/>
          <w:color w:val="000000"/>
          <w:sz w:val="25"/>
          <w:szCs w:val="25"/>
          <w:u w:val="single"/>
          <w:shd w:val="clear" w:color="auto" w:fill="FFFFFF"/>
        </w:rPr>
        <w:t>0000017500</w:t>
      </w:r>
      <w:r w:rsidRPr="006521E5">
        <w:rPr>
          <w:i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6521E5">
        <w:rPr>
          <w:i/>
          <w:sz w:val="25"/>
          <w:szCs w:val="25"/>
        </w:rPr>
        <w:t xml:space="preserve">; БИК – </w:t>
      </w:r>
      <w:r w:rsidRPr="006521E5">
        <w:rPr>
          <w:i/>
          <w:color w:val="000000"/>
          <w:sz w:val="25"/>
          <w:szCs w:val="25"/>
          <w:u w:val="single"/>
          <w:shd w:val="clear" w:color="auto" w:fill="FFFFFF"/>
        </w:rPr>
        <w:t>013510002</w:t>
      </w:r>
      <w:r w:rsidRPr="006521E5">
        <w:rPr>
          <w:i/>
          <w:sz w:val="25"/>
          <w:szCs w:val="25"/>
        </w:rPr>
        <w:t xml:space="preserve">; ОКТМО </w:t>
      </w:r>
      <w:r w:rsidRPr="006521E5">
        <w:rPr>
          <w:i/>
          <w:sz w:val="25"/>
          <w:szCs w:val="25"/>
          <w:u w:val="single"/>
        </w:rPr>
        <w:t>35729000;</w:t>
      </w:r>
      <w:r w:rsidRPr="006521E5">
        <w:rPr>
          <w:i/>
          <w:sz w:val="25"/>
          <w:szCs w:val="25"/>
        </w:rPr>
        <w:t xml:space="preserve"> Код Сводного реестра </w:t>
      </w:r>
      <w:r w:rsidRPr="006521E5">
        <w:rPr>
          <w:i/>
          <w:sz w:val="25"/>
          <w:szCs w:val="25"/>
          <w:u w:val="single"/>
        </w:rPr>
        <w:t xml:space="preserve">35220323 </w:t>
      </w:r>
      <w:r w:rsidRPr="006521E5">
        <w:rPr>
          <w:i/>
          <w:sz w:val="25"/>
          <w:szCs w:val="25"/>
        </w:rPr>
        <w:t xml:space="preserve"> ; код классификации доходов бюджета – </w:t>
      </w:r>
      <w:r w:rsidRPr="006521E5" w:rsidR="003713EB">
        <w:rPr>
          <w:sz w:val="25"/>
          <w:szCs w:val="25"/>
        </w:rPr>
        <w:t>828 1 16 01053 01 0026 140</w:t>
      </w:r>
      <w:r w:rsidRPr="006521E5">
        <w:rPr>
          <w:i/>
          <w:color w:val="000000"/>
          <w:sz w:val="25"/>
          <w:szCs w:val="25"/>
          <w:shd w:val="clear" w:color="auto" w:fill="FFFFFF"/>
        </w:rPr>
        <w:t>;</w:t>
      </w:r>
      <w:r w:rsidRPr="006521E5">
        <w:rPr>
          <w:i/>
          <w:sz w:val="25"/>
          <w:szCs w:val="25"/>
        </w:rPr>
        <w:t xml:space="preserve"> наименование платежа – </w:t>
      </w:r>
      <w:r w:rsidRPr="006521E5" w:rsidR="003713EB">
        <w:rPr>
          <w:i/>
          <w:sz w:val="25"/>
          <w:szCs w:val="25"/>
        </w:rPr>
        <w:t xml:space="preserve"> </w:t>
      </w:r>
      <w:r w:rsidRPr="006521E5" w:rsidR="003713EB">
        <w:rPr>
          <w:sz w:val="25"/>
          <w:szCs w:val="25"/>
        </w:rPr>
        <w:t>штрафы за нарушение законодательства о свободе совести, свободе вероисповедания и о религиозных объединениях</w:t>
      </w:r>
      <w:r w:rsidRPr="006521E5" w:rsidR="003713EB">
        <w:rPr>
          <w:rFonts w:eastAsiaTheme="minorHAnsi"/>
          <w:i/>
          <w:sz w:val="25"/>
          <w:szCs w:val="25"/>
          <w:lang w:eastAsia="en-US"/>
        </w:rPr>
        <w:t xml:space="preserve"> </w:t>
      </w:r>
      <w:r w:rsidRPr="006521E5" w:rsidR="00385D9A">
        <w:rPr>
          <w:rFonts w:eastAsiaTheme="minorHAnsi"/>
          <w:i/>
          <w:sz w:val="25"/>
          <w:szCs w:val="25"/>
          <w:lang w:eastAsia="en-US"/>
        </w:rPr>
        <w:t>(постановление № 5-99-</w:t>
      </w:r>
      <w:r w:rsidRPr="006521E5" w:rsidR="003713EB">
        <w:rPr>
          <w:rFonts w:eastAsiaTheme="minorHAnsi"/>
          <w:i/>
          <w:sz w:val="25"/>
          <w:szCs w:val="25"/>
          <w:lang w:eastAsia="en-US"/>
        </w:rPr>
        <w:t>403</w:t>
      </w:r>
      <w:r w:rsidRPr="006521E5" w:rsidR="00385D9A">
        <w:rPr>
          <w:rFonts w:eastAsiaTheme="minorHAnsi"/>
          <w:i/>
          <w:sz w:val="25"/>
          <w:szCs w:val="25"/>
          <w:lang w:eastAsia="en-US"/>
        </w:rPr>
        <w:t xml:space="preserve">/21 от </w:t>
      </w:r>
      <w:r w:rsidRPr="006521E5" w:rsidR="003713EB">
        <w:rPr>
          <w:rFonts w:eastAsiaTheme="minorHAnsi"/>
          <w:i/>
          <w:sz w:val="25"/>
          <w:szCs w:val="25"/>
          <w:lang w:eastAsia="en-US"/>
        </w:rPr>
        <w:t>14</w:t>
      </w:r>
      <w:r w:rsidRPr="006521E5" w:rsidR="00385D9A">
        <w:rPr>
          <w:rFonts w:eastAsiaTheme="minorHAnsi"/>
          <w:i/>
          <w:sz w:val="25"/>
          <w:szCs w:val="25"/>
          <w:lang w:eastAsia="en-US"/>
        </w:rPr>
        <w:t>.0</w:t>
      </w:r>
      <w:r w:rsidRPr="006521E5" w:rsidR="003713EB">
        <w:rPr>
          <w:rFonts w:eastAsiaTheme="minorHAnsi"/>
          <w:i/>
          <w:sz w:val="25"/>
          <w:szCs w:val="25"/>
          <w:lang w:eastAsia="en-US"/>
        </w:rPr>
        <w:t>9</w:t>
      </w:r>
      <w:r w:rsidRPr="006521E5" w:rsidR="00984498">
        <w:rPr>
          <w:rFonts w:eastAsiaTheme="minorHAnsi"/>
          <w:i/>
          <w:sz w:val="25"/>
          <w:szCs w:val="25"/>
          <w:lang w:eastAsia="en-US"/>
        </w:rPr>
        <w:t>.2021.</w:t>
      </w:r>
      <w:r w:rsidRPr="006521E5">
        <w:rPr>
          <w:rFonts w:eastAsia="SimSun"/>
          <w:sz w:val="25"/>
          <w:szCs w:val="25"/>
          <w:lang w:eastAsia="zh-CN"/>
        </w:rPr>
        <w:t xml:space="preserve"> </w:t>
      </w:r>
    </w:p>
    <w:p w:rsidR="00234189" w:rsidRPr="006521E5" w:rsidP="000D28F2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</w:p>
    <w:p w:rsidR="000D28F2" w:rsidRPr="006521E5" w:rsidP="000D28F2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6521E5">
        <w:rPr>
          <w:rFonts w:eastAsia="SimSun"/>
          <w:sz w:val="25"/>
          <w:szCs w:val="25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6521E5">
        <w:rPr>
          <w:rFonts w:eastAsia="SimSun"/>
          <w:sz w:val="25"/>
          <w:szCs w:val="25"/>
          <w:lang w:eastAsia="zh-CN"/>
        </w:rPr>
        <w:t>административного штрафа в законную силу.</w:t>
      </w:r>
    </w:p>
    <w:p w:rsidR="000D28F2" w:rsidRPr="006521E5" w:rsidP="000D28F2">
      <w:pPr>
        <w:autoSpaceDE w:val="0"/>
        <w:autoSpaceDN w:val="0"/>
        <w:adjustRightInd w:val="0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6521E5">
        <w:rPr>
          <w:rFonts w:eastAsia="SimSun"/>
          <w:sz w:val="25"/>
          <w:szCs w:val="25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D28F2" w:rsidRPr="006521E5" w:rsidP="000D28F2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6521E5">
        <w:rPr>
          <w:sz w:val="25"/>
          <w:szCs w:val="25"/>
        </w:rPr>
        <w:t>Неуплата административно</w:t>
      </w:r>
      <w:r w:rsidRPr="006521E5">
        <w:rPr>
          <w:sz w:val="25"/>
          <w:szCs w:val="25"/>
        </w:rPr>
        <w:t xml:space="preserve">го штрафа в срок, предусмотренный настоящим </w:t>
      </w:r>
      <w:hyperlink r:id="rId10" w:history="1">
        <w:r w:rsidRPr="006521E5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6521E5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</w:t>
      </w:r>
      <w:r w:rsidRPr="006521E5">
        <w:rPr>
          <w:sz w:val="25"/>
          <w:szCs w:val="25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D28F2" w:rsidRPr="006521E5" w:rsidP="000D28F2">
      <w:pPr>
        <w:ind w:firstLine="708"/>
        <w:jc w:val="both"/>
        <w:rPr>
          <w:sz w:val="25"/>
          <w:szCs w:val="25"/>
        </w:rPr>
      </w:pPr>
      <w:r w:rsidRPr="006521E5">
        <w:rPr>
          <w:rFonts w:eastAsia="SimSu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521E5">
        <w:rPr>
          <w:sz w:val="25"/>
          <w:szCs w:val="25"/>
        </w:rPr>
        <w:t xml:space="preserve">через мирового судью </w:t>
      </w:r>
      <w:r w:rsidRPr="006521E5">
        <w:rPr>
          <w:sz w:val="25"/>
          <w:szCs w:val="25"/>
        </w:rPr>
        <w:t xml:space="preserve">судебного участка № 99 Ялтинского судебного района (городской округ Ялта) </w:t>
      </w:r>
      <w:r w:rsidRPr="006521E5">
        <w:rPr>
          <w:rFonts w:eastAsia="SimSun"/>
          <w:iCs/>
          <w:sz w:val="25"/>
          <w:szCs w:val="25"/>
          <w:lang w:eastAsia="zh-CN"/>
        </w:rPr>
        <w:t xml:space="preserve">в течение 10 дней со дня вынесения </w:t>
      </w:r>
      <w:r w:rsidRPr="006521E5">
        <w:rPr>
          <w:sz w:val="25"/>
          <w:szCs w:val="25"/>
        </w:rPr>
        <w:t>или получения копии постановления.</w:t>
      </w:r>
    </w:p>
    <w:p w:rsidR="00625DDC" w:rsidRPr="006521E5" w:rsidP="00625DDC">
      <w:pPr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    </w:t>
      </w:r>
    </w:p>
    <w:p w:rsidR="00234189" w:rsidRPr="006521E5" w:rsidP="00625DDC">
      <w:pPr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            </w:t>
      </w:r>
    </w:p>
    <w:p w:rsidR="001D4E89" w:rsidRPr="006521E5" w:rsidP="00625DDC">
      <w:pPr>
        <w:jc w:val="both"/>
        <w:rPr>
          <w:sz w:val="25"/>
          <w:szCs w:val="25"/>
        </w:rPr>
      </w:pPr>
      <w:r w:rsidRPr="006521E5">
        <w:rPr>
          <w:sz w:val="25"/>
          <w:szCs w:val="25"/>
        </w:rPr>
        <w:t xml:space="preserve">               </w:t>
      </w:r>
    </w:p>
    <w:p w:rsidR="000D28F2" w:rsidRPr="006521E5" w:rsidP="00625DDC">
      <w:pPr>
        <w:jc w:val="both"/>
        <w:rPr>
          <w:sz w:val="25"/>
          <w:szCs w:val="25"/>
        </w:rPr>
      </w:pPr>
      <w:r w:rsidRPr="006521E5">
        <w:rPr>
          <w:sz w:val="25"/>
          <w:szCs w:val="25"/>
        </w:rPr>
        <w:t>Мировой судья:</w:t>
      </w:r>
      <w:r w:rsidRPr="006521E5">
        <w:rPr>
          <w:sz w:val="25"/>
          <w:szCs w:val="25"/>
        </w:rPr>
        <w:tab/>
      </w:r>
      <w:r w:rsidRPr="006521E5">
        <w:rPr>
          <w:sz w:val="25"/>
          <w:szCs w:val="25"/>
        </w:rPr>
        <w:tab/>
      </w:r>
      <w:r w:rsidRPr="006521E5">
        <w:rPr>
          <w:sz w:val="25"/>
          <w:szCs w:val="25"/>
        </w:rPr>
        <w:tab/>
      </w:r>
      <w:r w:rsidRPr="006521E5">
        <w:rPr>
          <w:sz w:val="25"/>
          <w:szCs w:val="25"/>
        </w:rPr>
        <w:tab/>
      </w:r>
      <w:r w:rsidRPr="006521E5">
        <w:rPr>
          <w:sz w:val="25"/>
          <w:szCs w:val="25"/>
        </w:rPr>
        <w:tab/>
      </w:r>
      <w:r w:rsidRPr="006521E5">
        <w:rPr>
          <w:sz w:val="25"/>
          <w:szCs w:val="25"/>
        </w:rPr>
        <w:tab/>
      </w:r>
      <w:r w:rsidRPr="006521E5" w:rsidR="001D4E89">
        <w:rPr>
          <w:sz w:val="25"/>
          <w:szCs w:val="25"/>
        </w:rPr>
        <w:t xml:space="preserve">               </w:t>
      </w:r>
      <w:r w:rsidRPr="006521E5">
        <w:rPr>
          <w:sz w:val="25"/>
          <w:szCs w:val="25"/>
        </w:rPr>
        <w:t>О.В. Переверзева</w:t>
      </w:r>
    </w:p>
    <w:p w:rsidR="000D28F2" w:rsidRPr="006521E5" w:rsidP="000D28F2">
      <w:pPr>
        <w:rPr>
          <w:sz w:val="25"/>
          <w:szCs w:val="25"/>
        </w:rPr>
      </w:pPr>
    </w:p>
    <w:p w:rsidR="000D28F2" w:rsidRPr="006521E5" w:rsidP="000D28F2">
      <w:pPr>
        <w:rPr>
          <w:sz w:val="25"/>
          <w:szCs w:val="25"/>
        </w:rPr>
      </w:pPr>
    </w:p>
    <w:p w:rsidR="00D63606" w:rsidRPr="006521E5">
      <w:pPr>
        <w:rPr>
          <w:sz w:val="25"/>
          <w:szCs w:val="25"/>
        </w:rPr>
      </w:pPr>
    </w:p>
    <w:sectPr w:rsidSect="00234189">
      <w:footerReference w:type="default" r:id="rId11"/>
      <w:pgSz w:w="11906" w:h="16838"/>
      <w:pgMar w:top="851" w:right="1134" w:bottom="851" w:left="1418" w:header="113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§??§??????§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5371416"/>
      <w:docPartObj>
        <w:docPartGallery w:val="Page Numbers (Bottom of Page)"/>
        <w:docPartUnique/>
      </w:docPartObj>
    </w:sdtPr>
    <w:sdtContent>
      <w:p w:rsidR="00A804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DF5">
          <w:rPr>
            <w:noProof/>
          </w:rPr>
          <w:t>3</w:t>
        </w:r>
        <w:r>
          <w:fldChar w:fldCharType="end"/>
        </w:r>
      </w:p>
    </w:sdtContent>
  </w:sdt>
  <w:p w:rsidR="00A804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311B8"/>
    <w:rsid w:val="000733BD"/>
    <w:rsid w:val="000C1448"/>
    <w:rsid w:val="000D28F2"/>
    <w:rsid w:val="000E0504"/>
    <w:rsid w:val="000E4B59"/>
    <w:rsid w:val="000F3533"/>
    <w:rsid w:val="0010463B"/>
    <w:rsid w:val="00110093"/>
    <w:rsid w:val="00115743"/>
    <w:rsid w:val="00121930"/>
    <w:rsid w:val="00140148"/>
    <w:rsid w:val="00144E92"/>
    <w:rsid w:val="0014567C"/>
    <w:rsid w:val="001706C1"/>
    <w:rsid w:val="00176DD9"/>
    <w:rsid w:val="001A7812"/>
    <w:rsid w:val="001B6618"/>
    <w:rsid w:val="001C124C"/>
    <w:rsid w:val="001C1D11"/>
    <w:rsid w:val="001C2742"/>
    <w:rsid w:val="001C4E5F"/>
    <w:rsid w:val="001D4E89"/>
    <w:rsid w:val="001D59DA"/>
    <w:rsid w:val="001E47DB"/>
    <w:rsid w:val="001F4EA1"/>
    <w:rsid w:val="001F7701"/>
    <w:rsid w:val="00234189"/>
    <w:rsid w:val="0023453B"/>
    <w:rsid w:val="002520F5"/>
    <w:rsid w:val="0027547A"/>
    <w:rsid w:val="00276DF5"/>
    <w:rsid w:val="002C5232"/>
    <w:rsid w:val="002E0783"/>
    <w:rsid w:val="00321F26"/>
    <w:rsid w:val="00324770"/>
    <w:rsid w:val="003713EB"/>
    <w:rsid w:val="003840AF"/>
    <w:rsid w:val="00385D9A"/>
    <w:rsid w:val="003979ED"/>
    <w:rsid w:val="003A2118"/>
    <w:rsid w:val="003A5219"/>
    <w:rsid w:val="003B1777"/>
    <w:rsid w:val="003C189D"/>
    <w:rsid w:val="003C36A5"/>
    <w:rsid w:val="003D0536"/>
    <w:rsid w:val="003D2DD7"/>
    <w:rsid w:val="003F2829"/>
    <w:rsid w:val="0041679E"/>
    <w:rsid w:val="00450BC7"/>
    <w:rsid w:val="004712CF"/>
    <w:rsid w:val="00475275"/>
    <w:rsid w:val="0049095D"/>
    <w:rsid w:val="004B3B83"/>
    <w:rsid w:val="004C3777"/>
    <w:rsid w:val="004F24EA"/>
    <w:rsid w:val="004F46C6"/>
    <w:rsid w:val="00502355"/>
    <w:rsid w:val="00534271"/>
    <w:rsid w:val="00542323"/>
    <w:rsid w:val="0054450C"/>
    <w:rsid w:val="005A3D12"/>
    <w:rsid w:val="005A4762"/>
    <w:rsid w:val="005B6BBB"/>
    <w:rsid w:val="005C1357"/>
    <w:rsid w:val="005D375E"/>
    <w:rsid w:val="005F54C7"/>
    <w:rsid w:val="00610243"/>
    <w:rsid w:val="006105D2"/>
    <w:rsid w:val="00625DDC"/>
    <w:rsid w:val="006278F9"/>
    <w:rsid w:val="006323A9"/>
    <w:rsid w:val="006521E5"/>
    <w:rsid w:val="00694C34"/>
    <w:rsid w:val="006A3CAF"/>
    <w:rsid w:val="006A61EB"/>
    <w:rsid w:val="006C0764"/>
    <w:rsid w:val="006C6B9C"/>
    <w:rsid w:val="006D6BDB"/>
    <w:rsid w:val="006E0D63"/>
    <w:rsid w:val="006E3F23"/>
    <w:rsid w:val="006F103E"/>
    <w:rsid w:val="006F65BD"/>
    <w:rsid w:val="006F77B4"/>
    <w:rsid w:val="00733AE4"/>
    <w:rsid w:val="00766B76"/>
    <w:rsid w:val="00766BE0"/>
    <w:rsid w:val="00771556"/>
    <w:rsid w:val="00791D67"/>
    <w:rsid w:val="007B6F70"/>
    <w:rsid w:val="007F7C00"/>
    <w:rsid w:val="008019E2"/>
    <w:rsid w:val="008118D0"/>
    <w:rsid w:val="008261F6"/>
    <w:rsid w:val="00841AFE"/>
    <w:rsid w:val="00844B3C"/>
    <w:rsid w:val="0085640A"/>
    <w:rsid w:val="00862332"/>
    <w:rsid w:val="00866D22"/>
    <w:rsid w:val="00867DFD"/>
    <w:rsid w:val="008A31E6"/>
    <w:rsid w:val="008F3FEB"/>
    <w:rsid w:val="00900FEC"/>
    <w:rsid w:val="00915D40"/>
    <w:rsid w:val="00932112"/>
    <w:rsid w:val="00937667"/>
    <w:rsid w:val="009541FD"/>
    <w:rsid w:val="00954C91"/>
    <w:rsid w:val="00960EE4"/>
    <w:rsid w:val="00980566"/>
    <w:rsid w:val="00983BB2"/>
    <w:rsid w:val="00984498"/>
    <w:rsid w:val="00985633"/>
    <w:rsid w:val="00997AC7"/>
    <w:rsid w:val="009A2D44"/>
    <w:rsid w:val="009D71F0"/>
    <w:rsid w:val="00A31671"/>
    <w:rsid w:val="00A32CE5"/>
    <w:rsid w:val="00A44E24"/>
    <w:rsid w:val="00A5311A"/>
    <w:rsid w:val="00A8044D"/>
    <w:rsid w:val="00AA5895"/>
    <w:rsid w:val="00AB7AE2"/>
    <w:rsid w:val="00AC73E0"/>
    <w:rsid w:val="00AD12CB"/>
    <w:rsid w:val="00AF38FF"/>
    <w:rsid w:val="00B13FDA"/>
    <w:rsid w:val="00B21470"/>
    <w:rsid w:val="00B21579"/>
    <w:rsid w:val="00B626FD"/>
    <w:rsid w:val="00B66DBE"/>
    <w:rsid w:val="00B83E9D"/>
    <w:rsid w:val="00BB783E"/>
    <w:rsid w:val="00BD7BCA"/>
    <w:rsid w:val="00BF3110"/>
    <w:rsid w:val="00BF412E"/>
    <w:rsid w:val="00C26B0F"/>
    <w:rsid w:val="00C57854"/>
    <w:rsid w:val="00C63DDA"/>
    <w:rsid w:val="00CA30FA"/>
    <w:rsid w:val="00CD2AC6"/>
    <w:rsid w:val="00CE08CF"/>
    <w:rsid w:val="00CE77E5"/>
    <w:rsid w:val="00CF0328"/>
    <w:rsid w:val="00CF39D1"/>
    <w:rsid w:val="00D21B44"/>
    <w:rsid w:val="00D427E3"/>
    <w:rsid w:val="00D54765"/>
    <w:rsid w:val="00D63606"/>
    <w:rsid w:val="00D67833"/>
    <w:rsid w:val="00D7560A"/>
    <w:rsid w:val="00D77464"/>
    <w:rsid w:val="00D9157D"/>
    <w:rsid w:val="00DB7962"/>
    <w:rsid w:val="00DC5621"/>
    <w:rsid w:val="00DD78F5"/>
    <w:rsid w:val="00DE26A9"/>
    <w:rsid w:val="00DF3716"/>
    <w:rsid w:val="00E24EA0"/>
    <w:rsid w:val="00E267F0"/>
    <w:rsid w:val="00E47788"/>
    <w:rsid w:val="00E51B59"/>
    <w:rsid w:val="00E56F68"/>
    <w:rsid w:val="00E65764"/>
    <w:rsid w:val="00E9514D"/>
    <w:rsid w:val="00EB6A79"/>
    <w:rsid w:val="00F05D91"/>
    <w:rsid w:val="00F105EB"/>
    <w:rsid w:val="00F231E2"/>
    <w:rsid w:val="00F55522"/>
    <w:rsid w:val="00F653DC"/>
    <w:rsid w:val="00F703C3"/>
    <w:rsid w:val="00FC5EEC"/>
    <w:rsid w:val="00FD1C75"/>
    <w:rsid w:val="00FD7B9A"/>
    <w:rsid w:val="00FE1A81"/>
    <w:rsid w:val="00FF0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23418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34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23418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34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BF3F759993962407A5C6D47C6C41E7F947E0F84CDC6CD0EDA30950E2A78816B85BBAAE08011F5E22AF1D6A2258C0F84BD5E432F06A0C4684CVBH" TargetMode="External" /><Relationship Id="rId5" Type="http://schemas.openxmlformats.org/officeDocument/2006/relationships/hyperlink" Target="consultantplus://offline/ref=3BF3F759993962407A5C6D47C6C41E7F947E0F84CDC6CD0EDA30950E2A78816B97BBF2EC8115EBE620E480F3634DV8H" TargetMode="External" /><Relationship Id="rId6" Type="http://schemas.openxmlformats.org/officeDocument/2006/relationships/hyperlink" Target="consultantplus://offline/ref=74B79A666E479441934B7FBE5D42E5257C0EC8E994D1AA76309C0FB669718EF20225B0DCDC75B694x0p4O" TargetMode="External" /><Relationship Id="rId7" Type="http://schemas.openxmlformats.org/officeDocument/2006/relationships/hyperlink" Target="consultantplus://offline/ref=03412FE7E1E73127E1FD9972BF6F07484DFA94EFD350FBCA782176022604B4613744A2AE9F1Fb0UAS" TargetMode="External" /><Relationship Id="rId8" Type="http://schemas.openxmlformats.org/officeDocument/2006/relationships/hyperlink" Target="consultantplus://offline/ref=7310C9CB026B513735BB5144D32677964433EF033A7DC4D91958F53DF8155B360C2F1EB91164w2uDM" TargetMode="External" /><Relationship Id="rId9" Type="http://schemas.openxmlformats.org/officeDocument/2006/relationships/hyperlink" Target="consultantplus://offline/ref=7310C9CB026B513735BB5144D32677964433EF033A7DC4D91958F53DF8155B360C2F1EB9136Cw2u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