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B3" w:rsidP="0019291A">
      <w:pPr>
        <w:pStyle w:val="Title"/>
        <w:jc w:val="right"/>
        <w:rPr>
          <w:sz w:val="26"/>
          <w:szCs w:val="26"/>
        </w:rPr>
      </w:pPr>
      <w:r>
        <w:rPr>
          <w:sz w:val="26"/>
          <w:szCs w:val="26"/>
        </w:rPr>
        <w:t>Дело № 5-99-</w:t>
      </w:r>
      <w:r w:rsidR="00741A38">
        <w:rPr>
          <w:sz w:val="26"/>
          <w:szCs w:val="26"/>
        </w:rPr>
        <w:t>404</w:t>
      </w:r>
      <w:r w:rsidR="005C5CE5">
        <w:rPr>
          <w:sz w:val="26"/>
          <w:szCs w:val="26"/>
        </w:rPr>
        <w:t>/2021</w:t>
      </w:r>
    </w:p>
    <w:p w:rsidR="006C4C55" w:rsidRPr="006C4C55" w:rsidP="0019291A">
      <w:pPr>
        <w:pStyle w:val="Title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УИД 91 </w:t>
      </w:r>
      <w:r>
        <w:rPr>
          <w:sz w:val="26"/>
          <w:szCs w:val="26"/>
          <w:lang w:val="en-US"/>
        </w:rPr>
        <w:t>MS</w:t>
      </w:r>
      <w:r w:rsidR="00117207">
        <w:rPr>
          <w:sz w:val="26"/>
          <w:szCs w:val="26"/>
        </w:rPr>
        <w:t>0099-01-2021-</w:t>
      </w:r>
      <w:r w:rsidR="00741A38">
        <w:rPr>
          <w:sz w:val="26"/>
          <w:szCs w:val="26"/>
        </w:rPr>
        <w:t>001106</w:t>
      </w:r>
      <w:r w:rsidR="00117207">
        <w:rPr>
          <w:sz w:val="26"/>
          <w:szCs w:val="26"/>
        </w:rPr>
        <w:t>-</w:t>
      </w:r>
      <w:r w:rsidR="00741A38">
        <w:rPr>
          <w:sz w:val="26"/>
          <w:szCs w:val="26"/>
        </w:rPr>
        <w:t>83</w:t>
      </w:r>
    </w:p>
    <w:p w:rsidR="003724B3" w:rsidP="003724B3">
      <w:pPr>
        <w:pStyle w:val="Title"/>
        <w:ind w:firstLine="567"/>
        <w:rPr>
          <w:sz w:val="26"/>
          <w:szCs w:val="26"/>
        </w:rPr>
      </w:pPr>
    </w:p>
    <w:p w:rsidR="003724B3" w:rsidRPr="003724B3" w:rsidP="003724B3">
      <w:pPr>
        <w:pStyle w:val="Title"/>
        <w:ind w:firstLine="567"/>
        <w:rPr>
          <w:sz w:val="26"/>
          <w:szCs w:val="26"/>
        </w:rPr>
      </w:pPr>
      <w:r w:rsidRPr="003724B3">
        <w:rPr>
          <w:sz w:val="26"/>
          <w:szCs w:val="26"/>
        </w:rPr>
        <w:t>ПОСТАНОВЛЕНИЕ</w:t>
      </w:r>
    </w:p>
    <w:p w:rsidR="003724B3" w:rsidRPr="003724B3" w:rsidP="003724B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3724B3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3724B3" w:rsidP="003724B3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2F52A6" w:rsidRPr="003724B3" w:rsidP="000834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гор. Ялта</w:t>
      </w:r>
      <w:r w:rsidR="00083477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="006C4C55">
        <w:rPr>
          <w:rFonts w:ascii="Times New Roman" w:hAnsi="Times New Roman"/>
          <w:sz w:val="26"/>
          <w:szCs w:val="26"/>
        </w:rPr>
        <w:t xml:space="preserve">      </w:t>
      </w:r>
      <w:r w:rsidR="005244BD">
        <w:rPr>
          <w:rFonts w:ascii="Times New Roman" w:hAnsi="Times New Roman"/>
          <w:sz w:val="26"/>
          <w:szCs w:val="26"/>
        </w:rPr>
        <w:t xml:space="preserve"> </w:t>
      </w:r>
      <w:r w:rsidR="00CB30D8">
        <w:rPr>
          <w:rFonts w:ascii="Times New Roman" w:hAnsi="Times New Roman"/>
          <w:sz w:val="26"/>
          <w:szCs w:val="26"/>
        </w:rPr>
        <w:t xml:space="preserve">                  </w:t>
      </w:r>
      <w:r w:rsidR="00AF2109">
        <w:rPr>
          <w:rFonts w:ascii="Times New Roman" w:hAnsi="Times New Roman"/>
          <w:sz w:val="26"/>
          <w:szCs w:val="26"/>
        </w:rPr>
        <w:t xml:space="preserve">      </w:t>
      </w:r>
      <w:r w:rsidR="005244BD">
        <w:rPr>
          <w:rFonts w:ascii="Times New Roman" w:hAnsi="Times New Roman"/>
          <w:sz w:val="26"/>
          <w:szCs w:val="26"/>
        </w:rPr>
        <w:t>22</w:t>
      </w:r>
      <w:r w:rsidR="00F66EEF">
        <w:rPr>
          <w:rFonts w:ascii="Times New Roman" w:hAnsi="Times New Roman"/>
          <w:sz w:val="26"/>
          <w:szCs w:val="26"/>
        </w:rPr>
        <w:t xml:space="preserve"> </w:t>
      </w:r>
      <w:r w:rsidR="005244BD">
        <w:rPr>
          <w:rFonts w:ascii="Times New Roman" w:hAnsi="Times New Roman"/>
          <w:sz w:val="26"/>
          <w:szCs w:val="26"/>
        </w:rPr>
        <w:t>сентября</w:t>
      </w:r>
      <w:r w:rsidR="00083477">
        <w:rPr>
          <w:rFonts w:ascii="Times New Roman" w:hAnsi="Times New Roman"/>
          <w:sz w:val="26"/>
          <w:szCs w:val="26"/>
        </w:rPr>
        <w:t xml:space="preserve"> 2021 года</w:t>
      </w:r>
    </w:p>
    <w:p w:rsidR="002F52A6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Мировой судья судебного участка № 99 Ялтинского судебного района (городской округ Ялта) О.В. Переверзева, </w:t>
      </w:r>
    </w:p>
    <w:p w:rsidR="003724B3" w:rsidRPr="00426C17" w:rsidP="00AB412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правонарушении в отношен</w:t>
      </w:r>
      <w:r w:rsidR="00AB412E">
        <w:rPr>
          <w:rFonts w:ascii="Times New Roman" w:hAnsi="Times New Roman"/>
          <w:sz w:val="26"/>
          <w:szCs w:val="26"/>
        </w:rPr>
        <w:t xml:space="preserve">ии </w:t>
      </w:r>
      <w:r w:rsidR="00426C17">
        <w:rPr>
          <w:rFonts w:ascii="Times New Roman" w:hAnsi="Times New Roman"/>
          <w:b/>
          <w:sz w:val="26"/>
          <w:szCs w:val="26"/>
        </w:rPr>
        <w:t>Гончара Алексея Сергеевича</w:t>
      </w:r>
      <w:r w:rsidR="00F66EEF">
        <w:rPr>
          <w:rFonts w:ascii="Times New Roman" w:hAnsi="Times New Roman"/>
          <w:b/>
          <w:sz w:val="26"/>
          <w:szCs w:val="26"/>
        </w:rPr>
        <w:t>,</w:t>
      </w:r>
      <w:r w:rsidR="00117207">
        <w:rPr>
          <w:rFonts w:ascii="Times New Roman" w:hAnsi="Times New Roman"/>
          <w:sz w:val="26"/>
          <w:szCs w:val="26"/>
        </w:rPr>
        <w:t xml:space="preserve"> </w:t>
      </w:r>
      <w:r w:rsidRPr="00FD7B9A" w:rsidR="00A00630">
        <w:rPr>
          <w:rFonts w:ascii="Times New Roman" w:hAnsi="Times New Roman"/>
        </w:rPr>
        <w:t>«ПЕРСОНАЛЬНЫЕ ДАННЫЕ»</w:t>
      </w:r>
      <w:r w:rsidRPr="00426C17" w:rsidR="00877AA6">
        <w:rPr>
          <w:rFonts w:ascii="Times New Roman" w:hAnsi="Times New Roman"/>
          <w:sz w:val="26"/>
          <w:szCs w:val="26"/>
        </w:rPr>
        <w:t>,</w:t>
      </w:r>
      <w:r w:rsidRPr="00426C17">
        <w:rPr>
          <w:rFonts w:ascii="Times New Roman" w:hAnsi="Times New Roman"/>
          <w:sz w:val="26"/>
          <w:szCs w:val="26"/>
        </w:rPr>
        <w:t xml:space="preserve"> привлекаемого в совершении административного правонарушения, предусмо</w:t>
      </w:r>
      <w:r w:rsidRPr="00426C17" w:rsidR="00E0572E">
        <w:rPr>
          <w:rFonts w:ascii="Times New Roman" w:hAnsi="Times New Roman"/>
          <w:sz w:val="26"/>
          <w:szCs w:val="26"/>
        </w:rPr>
        <w:t>тренного ч. 1</w:t>
      </w:r>
      <w:r w:rsidRPr="00426C17" w:rsidR="00426C17">
        <w:rPr>
          <w:rFonts w:ascii="Times New Roman" w:hAnsi="Times New Roman"/>
          <w:sz w:val="26"/>
          <w:szCs w:val="26"/>
        </w:rPr>
        <w:t xml:space="preserve"> </w:t>
      </w:r>
      <w:r w:rsidRPr="00426C17" w:rsidR="00E0572E">
        <w:rPr>
          <w:rFonts w:ascii="Times New Roman" w:hAnsi="Times New Roman"/>
          <w:sz w:val="26"/>
          <w:szCs w:val="26"/>
        </w:rPr>
        <w:t>ст. 12.26</w:t>
      </w:r>
      <w:r w:rsidRPr="00426C17">
        <w:rPr>
          <w:rFonts w:ascii="Times New Roman" w:hAnsi="Times New Roman"/>
          <w:sz w:val="26"/>
          <w:szCs w:val="26"/>
        </w:rPr>
        <w:t xml:space="preserve"> КоАП РФ,</w:t>
      </w:r>
    </w:p>
    <w:p w:rsidR="00083477" w:rsidRPr="00426C17" w:rsidP="00083477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426C17">
        <w:rPr>
          <w:rFonts w:ascii="Times New Roman" w:hAnsi="Times New Roman"/>
          <w:sz w:val="26"/>
          <w:szCs w:val="26"/>
        </w:rPr>
        <w:t>Установил:</w:t>
      </w:r>
    </w:p>
    <w:p w:rsidR="00083477" w:rsidRPr="00426C17" w:rsidP="00083477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2B54F7" w:rsidRPr="00426C17" w:rsidP="002B5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26C17">
        <w:rPr>
          <w:rFonts w:ascii="Times New Roman" w:hAnsi="Times New Roman"/>
          <w:sz w:val="26"/>
          <w:szCs w:val="26"/>
        </w:rPr>
        <w:t>Гончар А.С.</w:t>
      </w:r>
      <w:r w:rsidRPr="00426C17" w:rsidR="00063B0E">
        <w:rPr>
          <w:rFonts w:ascii="Times New Roman" w:hAnsi="Times New Roman"/>
          <w:sz w:val="26"/>
          <w:szCs w:val="26"/>
        </w:rPr>
        <w:t xml:space="preserve"> </w:t>
      </w:r>
      <w:r w:rsidRPr="00426C17">
        <w:rPr>
          <w:rFonts w:ascii="Times New Roman" w:hAnsi="Times New Roman"/>
          <w:sz w:val="26"/>
          <w:szCs w:val="26"/>
        </w:rPr>
        <w:t>17</w:t>
      </w:r>
      <w:r w:rsidRPr="00426C17" w:rsidR="00063B0E">
        <w:rPr>
          <w:rFonts w:ascii="Times New Roman" w:hAnsi="Times New Roman"/>
          <w:sz w:val="26"/>
          <w:szCs w:val="26"/>
        </w:rPr>
        <w:t>.0</w:t>
      </w:r>
      <w:r w:rsidRPr="00426C17" w:rsidR="007C2B77">
        <w:rPr>
          <w:rFonts w:ascii="Times New Roman" w:hAnsi="Times New Roman"/>
          <w:sz w:val="26"/>
          <w:szCs w:val="26"/>
        </w:rPr>
        <w:t>8</w:t>
      </w:r>
      <w:r w:rsidRPr="00426C17" w:rsidR="00EB036D">
        <w:rPr>
          <w:rFonts w:ascii="Times New Roman" w:hAnsi="Times New Roman"/>
          <w:sz w:val="26"/>
          <w:szCs w:val="26"/>
        </w:rPr>
        <w:t xml:space="preserve">.2021 года в </w:t>
      </w:r>
      <w:r w:rsidRPr="00426C17">
        <w:rPr>
          <w:rFonts w:ascii="Times New Roman" w:hAnsi="Times New Roman"/>
          <w:sz w:val="26"/>
          <w:szCs w:val="26"/>
        </w:rPr>
        <w:t>01</w:t>
      </w:r>
      <w:r w:rsidRPr="00426C17" w:rsidR="00EB036D">
        <w:rPr>
          <w:rFonts w:ascii="Times New Roman" w:hAnsi="Times New Roman"/>
          <w:sz w:val="26"/>
          <w:szCs w:val="26"/>
        </w:rPr>
        <w:t xml:space="preserve"> часов </w:t>
      </w:r>
      <w:r w:rsidRPr="00426C17">
        <w:rPr>
          <w:rFonts w:ascii="Times New Roman" w:hAnsi="Times New Roman"/>
          <w:sz w:val="26"/>
          <w:szCs w:val="26"/>
        </w:rPr>
        <w:t>2</w:t>
      </w:r>
      <w:r w:rsidRPr="00426C17" w:rsidR="007C2B77">
        <w:rPr>
          <w:rFonts w:ascii="Times New Roman" w:hAnsi="Times New Roman"/>
          <w:sz w:val="26"/>
          <w:szCs w:val="26"/>
        </w:rPr>
        <w:t>5</w:t>
      </w:r>
      <w:r w:rsidRPr="00426C17" w:rsidR="00EE4C40">
        <w:rPr>
          <w:rFonts w:ascii="Times New Roman" w:hAnsi="Times New Roman"/>
          <w:sz w:val="26"/>
          <w:szCs w:val="26"/>
        </w:rPr>
        <w:t xml:space="preserve"> </w:t>
      </w:r>
      <w:r w:rsidRPr="00426C17" w:rsidR="003B24B5">
        <w:rPr>
          <w:rFonts w:ascii="Times New Roman" w:hAnsi="Times New Roman"/>
          <w:sz w:val="26"/>
          <w:szCs w:val="26"/>
        </w:rPr>
        <w:t xml:space="preserve">минут </w:t>
      </w:r>
      <w:r w:rsidRPr="00426C17">
        <w:rPr>
          <w:rStyle w:val="FontStyle17"/>
          <w:sz w:val="26"/>
          <w:szCs w:val="26"/>
        </w:rPr>
        <w:t xml:space="preserve">, на </w:t>
      </w:r>
      <w:r w:rsidRPr="00FD7B9A" w:rsidR="00A00630">
        <w:rPr>
          <w:rFonts w:ascii="Times New Roman" w:hAnsi="Times New Roman"/>
        </w:rPr>
        <w:t>«ПЕРСОНАЛЬНЫЕ ДАННЫЕ»</w:t>
      </w:r>
      <w:r w:rsidRPr="00426C17" w:rsidR="00974C96">
        <w:rPr>
          <w:rFonts w:ascii="Times New Roman" w:hAnsi="Times New Roman"/>
          <w:sz w:val="26"/>
          <w:szCs w:val="26"/>
        </w:rPr>
        <w:t>, управляя т</w:t>
      </w:r>
      <w:r w:rsidRPr="00426C17" w:rsidR="003B24B5">
        <w:rPr>
          <w:rFonts w:ascii="Times New Roman" w:hAnsi="Times New Roman"/>
          <w:sz w:val="26"/>
          <w:szCs w:val="26"/>
        </w:rPr>
        <w:t>ранспор</w:t>
      </w:r>
      <w:r w:rsidRPr="00426C17" w:rsidR="00EE4C40">
        <w:rPr>
          <w:rFonts w:ascii="Times New Roman" w:hAnsi="Times New Roman"/>
          <w:sz w:val="26"/>
          <w:szCs w:val="26"/>
        </w:rPr>
        <w:t>тным</w:t>
      </w:r>
      <w:r w:rsidRPr="00426C17" w:rsidR="001C07BF">
        <w:rPr>
          <w:rFonts w:ascii="Times New Roman" w:hAnsi="Times New Roman"/>
          <w:sz w:val="26"/>
          <w:szCs w:val="26"/>
        </w:rPr>
        <w:t xml:space="preserve"> ср</w:t>
      </w:r>
      <w:r w:rsidRPr="00426C17" w:rsidR="007775B8">
        <w:rPr>
          <w:rFonts w:ascii="Times New Roman" w:hAnsi="Times New Roman"/>
          <w:sz w:val="26"/>
          <w:szCs w:val="26"/>
        </w:rPr>
        <w:t xml:space="preserve">едством – </w:t>
      </w:r>
      <w:r w:rsidRPr="00426C17" w:rsidR="007C2B77">
        <w:rPr>
          <w:rFonts w:ascii="Times New Roman" w:hAnsi="Times New Roman"/>
          <w:sz w:val="26"/>
          <w:szCs w:val="26"/>
        </w:rPr>
        <w:t xml:space="preserve">автомобилем </w:t>
      </w:r>
      <w:r w:rsidRPr="00FD7B9A" w:rsidR="00A00630">
        <w:rPr>
          <w:rFonts w:ascii="Times New Roman" w:hAnsi="Times New Roman"/>
        </w:rPr>
        <w:t>«ПЕРСОНАЛЬНЫЕ ДАННЫЕ»</w:t>
      </w:r>
      <w:r w:rsidRPr="00426C17" w:rsidR="007C2B77">
        <w:rPr>
          <w:rFonts w:ascii="Times New Roman" w:hAnsi="Times New Roman"/>
          <w:sz w:val="26"/>
          <w:szCs w:val="26"/>
        </w:rPr>
        <w:t xml:space="preserve">, государственный регистрационный знак </w:t>
      </w:r>
      <w:r w:rsidRPr="00FD7B9A" w:rsidR="00A00630">
        <w:rPr>
          <w:rFonts w:ascii="Times New Roman" w:hAnsi="Times New Roman"/>
        </w:rPr>
        <w:t>«ПЕРСОНАЛЬНЫЕ ДАННЫЕ»</w:t>
      </w:r>
      <w:r w:rsidRPr="00426C17" w:rsidR="00974C96">
        <w:rPr>
          <w:rFonts w:ascii="Times New Roman" w:hAnsi="Times New Roman"/>
          <w:sz w:val="26"/>
          <w:szCs w:val="26"/>
        </w:rPr>
        <w:t xml:space="preserve">, </w:t>
      </w:r>
      <w:r w:rsidR="00A00630">
        <w:rPr>
          <w:rFonts w:ascii="Times New Roman" w:hAnsi="Times New Roman"/>
          <w:sz w:val="26"/>
          <w:szCs w:val="26"/>
        </w:rPr>
        <w:t xml:space="preserve"> </w:t>
      </w:r>
      <w:r w:rsidRPr="00426C17" w:rsidR="00974C96">
        <w:rPr>
          <w:rFonts w:ascii="Times New Roman" w:hAnsi="Times New Roman"/>
          <w:sz w:val="26"/>
          <w:szCs w:val="26"/>
        </w:rPr>
        <w:t>с признаками  оп</w:t>
      </w:r>
      <w:r w:rsidRPr="00426C17" w:rsidR="00225DCF">
        <w:rPr>
          <w:rFonts w:ascii="Times New Roman" w:hAnsi="Times New Roman"/>
          <w:sz w:val="26"/>
          <w:szCs w:val="26"/>
        </w:rPr>
        <w:t>ьянения:</w:t>
      </w:r>
      <w:r w:rsidRPr="00426C17" w:rsidR="0053429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запах алкоголя изо рта, неустойчивость позы</w:t>
      </w:r>
      <w:r w:rsidRPr="00426C17">
        <w:rPr>
          <w:rFonts w:ascii="Times New Roman" w:hAnsi="Times New Roman"/>
          <w:sz w:val="26"/>
          <w:szCs w:val="26"/>
        </w:rPr>
        <w:t>, не  выполнил законное требование уполномоченного должностного лица о прохождении освидетельствования на состояние опьянения в специал</w:t>
      </w:r>
      <w:r w:rsidRPr="00426C17">
        <w:rPr>
          <w:rFonts w:ascii="Times New Roman" w:hAnsi="Times New Roman"/>
          <w:sz w:val="26"/>
          <w:szCs w:val="26"/>
        </w:rPr>
        <w:t>изированном медицинском учреждении при отказе от прохождения  освидетельствования на состояние алкогольного опьянения при помощи прибора «Алкотектор Юпитер-К»</w:t>
      </w:r>
      <w:r>
        <w:rPr>
          <w:rFonts w:ascii="Times New Roman" w:hAnsi="Times New Roman"/>
          <w:sz w:val="26"/>
          <w:szCs w:val="26"/>
        </w:rPr>
        <w:t xml:space="preserve"> № 010421</w:t>
      </w:r>
      <w:r w:rsidRPr="00426C17">
        <w:rPr>
          <w:rFonts w:ascii="Times New Roman" w:hAnsi="Times New Roman"/>
          <w:sz w:val="26"/>
          <w:szCs w:val="26"/>
        </w:rPr>
        <w:t xml:space="preserve">, чем нарушил п. 2.3.2 ПДД РФ, </w:t>
      </w:r>
      <w:r w:rsidRPr="00426C17">
        <w:rPr>
          <w:rFonts w:ascii="Times New Roman" w:hAnsi="Times New Roman" w:eastAsiaTheme="minorHAnsi"/>
          <w:sz w:val="26"/>
          <w:szCs w:val="26"/>
          <w:lang w:eastAsia="en-US"/>
        </w:rPr>
        <w:t>при этом его действия (бездействие) не содержат уголовно н</w:t>
      </w:r>
      <w:r w:rsidRPr="00426C17">
        <w:rPr>
          <w:rFonts w:ascii="Times New Roman" w:hAnsi="Times New Roman" w:eastAsiaTheme="minorHAnsi"/>
          <w:sz w:val="26"/>
          <w:szCs w:val="26"/>
          <w:lang w:eastAsia="en-US"/>
        </w:rPr>
        <w:t xml:space="preserve">аказуемого </w:t>
      </w:r>
      <w:hyperlink r:id="rId4" w:history="1">
        <w:r w:rsidRPr="00426C17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деяния</w:t>
        </w:r>
      </w:hyperlink>
      <w:r w:rsidRPr="00426C17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r w:rsidRPr="00426C17">
        <w:rPr>
          <w:rFonts w:ascii="Times New Roman" w:hAnsi="Times New Roman"/>
          <w:sz w:val="26"/>
          <w:szCs w:val="26"/>
        </w:rPr>
        <w:t xml:space="preserve">то есть совершил административное правонарушение, предусмотренное ч. 1 ст. 12.26 КоАП РФ. </w:t>
      </w:r>
    </w:p>
    <w:p w:rsidR="00872F47" w:rsidP="00872F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В</w:t>
      </w:r>
      <w:r w:rsidR="008A1903">
        <w:rPr>
          <w:rFonts w:ascii="Times New Roman" w:hAnsi="Times New Roman"/>
          <w:sz w:val="26"/>
          <w:szCs w:val="26"/>
        </w:rPr>
        <w:t xml:space="preserve"> </w:t>
      </w:r>
      <w:r w:rsidR="00674ECA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удебное </w:t>
      </w:r>
      <w:r>
        <w:rPr>
          <w:rFonts w:ascii="Times New Roman" w:hAnsi="Times New Roman"/>
          <w:sz w:val="26"/>
          <w:szCs w:val="26"/>
        </w:rPr>
        <w:t>заседание</w:t>
      </w:r>
      <w:r w:rsidR="0053429D">
        <w:rPr>
          <w:rFonts w:ascii="Times New Roman" w:hAnsi="Times New Roman"/>
          <w:sz w:val="26"/>
          <w:szCs w:val="26"/>
        </w:rPr>
        <w:t xml:space="preserve"> </w:t>
      </w:r>
      <w:r w:rsidRPr="00426C17" w:rsidR="00426C17">
        <w:rPr>
          <w:rFonts w:ascii="Times New Roman" w:hAnsi="Times New Roman"/>
          <w:sz w:val="26"/>
          <w:szCs w:val="26"/>
        </w:rPr>
        <w:t>Гончар А.С.</w:t>
      </w:r>
      <w:r w:rsidRPr="00D02A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 явился,</w:t>
      </w:r>
      <w:r w:rsidRPr="00872F4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был надлежащим образом извещен о времени и месте судебного заседания путем направления судебной повестки почтовым отправлением, а также телефонограммами, правом участия не воспользовался, на личном участии не настаивал, ход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атайств об отложении не заявлял. </w:t>
      </w:r>
    </w:p>
    <w:p w:rsidR="00872F47" w:rsidP="00872F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ени рассмотрения дела и если от лица не поступило ходатайство об отложении рассмотрения дела.  </w:t>
      </w:r>
    </w:p>
    <w:p w:rsidR="00872F47" w:rsidRPr="00872F47" w:rsidP="00872F47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Согласно разъяснению, содержащемуся в </w:t>
      </w:r>
      <w:hyperlink r:id="rId5" w:history="1">
        <w:r w:rsidRPr="00872F47">
          <w:rPr>
            <w:rStyle w:val="Hyperlink"/>
            <w:rFonts w:ascii="Times New Roman" w:eastAsia="Calibri" w:hAnsi="Times New Roman"/>
            <w:color w:val="000000" w:themeColor="text1"/>
            <w:sz w:val="26"/>
            <w:szCs w:val="26"/>
            <w:u w:val="none"/>
          </w:rPr>
          <w:t>п. 6</w:t>
        </w:r>
      </w:hyperlink>
      <w:r w:rsidRPr="00872F47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</w:t>
      </w:r>
      <w:r w:rsidRPr="00872F47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872F47">
          <w:rPr>
            <w:rStyle w:val="Hyperlink"/>
            <w:rFonts w:ascii="Times New Roman" w:eastAsia="Calibri" w:hAnsi="Times New Roman"/>
            <w:color w:val="000000" w:themeColor="text1"/>
            <w:sz w:val="26"/>
            <w:szCs w:val="26"/>
            <w:u w:val="none"/>
          </w:rPr>
          <w:t>ст. 29.6</w:t>
        </w:r>
      </w:hyperlink>
      <w:r w:rsidRPr="00872F47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КоАП РФ сроко</w:t>
      </w:r>
      <w:r w:rsidRPr="00872F47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872F47">
          <w:rPr>
            <w:rStyle w:val="Hyperlink"/>
            <w:rFonts w:ascii="Times New Roman" w:eastAsia="Calibri" w:hAnsi="Times New Roman"/>
            <w:color w:val="000000" w:themeColor="text1"/>
            <w:sz w:val="26"/>
            <w:szCs w:val="26"/>
            <w:u w:val="none"/>
          </w:rPr>
          <w:t>КоАП</w:t>
        </w:r>
      </w:hyperlink>
      <w:r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</w:t>
      </w:r>
      <w:r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ать получение информации лицом, которому оно направлено (судебной повесткой, телеграммой, телефонограммой, факсимильной связью и т.п.),  суд считает </w:t>
      </w:r>
      <w:r>
        <w:rPr>
          <w:rFonts w:ascii="Times New Roman" w:eastAsia="Calibri" w:hAnsi="Times New Roman"/>
          <w:color w:val="000000" w:themeColor="text1"/>
          <w:sz w:val="26"/>
          <w:szCs w:val="26"/>
        </w:rPr>
        <w:t>возможным рассмотрение дела в отсутствие лица, в отношении которого ведется производство по делу об админис</w:t>
      </w:r>
      <w:r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тративном правонарушении при его надлежащем извещении </w:t>
      </w:r>
      <w:r>
        <w:rPr>
          <w:rFonts w:ascii="Times New Roman" w:hAnsi="Times New Roman"/>
          <w:color w:val="000000" w:themeColor="text1"/>
          <w:sz w:val="26"/>
          <w:szCs w:val="26"/>
        </w:rPr>
        <w:t>по имеющимся в распоряжении суда доказательствам.</w:t>
      </w:r>
    </w:p>
    <w:p w:rsidR="00D3172C" w:rsidRPr="00D02A94" w:rsidP="00872F4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Согласно ст. 26.11 КоАП РФ судья, осуществляющий производство по делу об административном правонарушении, оценивает доказательства по своему внутреннему</w:t>
      </w:r>
      <w:r w:rsidRPr="00D02A94">
        <w:rPr>
          <w:rFonts w:ascii="Times New Roman" w:hAnsi="Times New Roman"/>
          <w:sz w:val="26"/>
          <w:szCs w:val="26"/>
        </w:rPr>
        <w:t xml:space="preserve"> убеждению, основанному на всестороннем, полном и объективном исследовании всех обстоятельств дела в их совокупности.</w:t>
      </w:r>
    </w:p>
    <w:p w:rsidR="00D3172C" w:rsidRPr="00D02A94" w:rsidP="00D3172C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Согласно ч. 1 ст. 26.2 КоАП РФ доказательствами по делу об административном правонарушении являются любые фактические данные, на основании</w:t>
      </w:r>
      <w:r w:rsidRPr="00D02A94">
        <w:rPr>
          <w:rFonts w:ascii="Times New Roman" w:hAnsi="Times New Roman"/>
          <w:sz w:val="26"/>
          <w:szCs w:val="26"/>
        </w:rPr>
        <w:t xml:space="preserve">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</w:t>
      </w:r>
      <w:r w:rsidRPr="00D02A94">
        <w:rPr>
          <w:rFonts w:ascii="Times New Roman" w:hAnsi="Times New Roman"/>
          <w:sz w:val="26"/>
          <w:szCs w:val="26"/>
        </w:rPr>
        <w:t xml:space="preserve">меющие значение для правильного разрешения дела. </w:t>
      </w:r>
    </w:p>
    <w:p w:rsidR="00AB3716" w:rsidRPr="00D02A94" w:rsidP="00E725F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 Исследовав представленные материалы дела, выслушав пояснения лица, привлекаемого к административной ответств</w:t>
      </w:r>
      <w:r w:rsidR="00A8197A">
        <w:rPr>
          <w:rFonts w:ascii="Times New Roman" w:hAnsi="Times New Roman"/>
          <w:sz w:val="26"/>
          <w:szCs w:val="26"/>
        </w:rPr>
        <w:t>енности,</w:t>
      </w:r>
      <w:r w:rsidR="00EE29E7">
        <w:rPr>
          <w:rFonts w:ascii="Times New Roman" w:hAnsi="Times New Roman"/>
          <w:sz w:val="26"/>
          <w:szCs w:val="26"/>
        </w:rPr>
        <w:t xml:space="preserve"> </w:t>
      </w:r>
      <w:r w:rsidR="00B558F4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просмотрев в судебном заседании видеозапись, прихожу к убе</w:t>
      </w:r>
      <w:r w:rsidR="00A8197A">
        <w:rPr>
          <w:rFonts w:ascii="Times New Roman" w:hAnsi="Times New Roman"/>
          <w:sz w:val="26"/>
          <w:szCs w:val="26"/>
        </w:rPr>
        <w:t>ж</w:t>
      </w:r>
      <w:r w:rsidR="00F2756A">
        <w:rPr>
          <w:rFonts w:ascii="Times New Roman" w:hAnsi="Times New Roman"/>
          <w:sz w:val="26"/>
          <w:szCs w:val="26"/>
        </w:rPr>
        <w:t>д</w:t>
      </w:r>
      <w:r w:rsidR="00473A02">
        <w:rPr>
          <w:rFonts w:ascii="Times New Roman" w:hAnsi="Times New Roman"/>
          <w:sz w:val="26"/>
          <w:szCs w:val="26"/>
        </w:rPr>
        <w:t>ени</w:t>
      </w:r>
      <w:r w:rsidR="00674ECA">
        <w:rPr>
          <w:rFonts w:ascii="Times New Roman" w:hAnsi="Times New Roman"/>
          <w:sz w:val="26"/>
          <w:szCs w:val="26"/>
        </w:rPr>
        <w:t xml:space="preserve">ю, что вина </w:t>
      </w:r>
      <w:r w:rsidRPr="00426C17" w:rsidR="00426C17">
        <w:rPr>
          <w:rFonts w:ascii="Times New Roman" w:hAnsi="Times New Roman"/>
          <w:sz w:val="26"/>
          <w:szCs w:val="26"/>
        </w:rPr>
        <w:t>Гончар</w:t>
      </w:r>
      <w:r w:rsidR="00426C17">
        <w:rPr>
          <w:rFonts w:ascii="Times New Roman" w:hAnsi="Times New Roman"/>
          <w:sz w:val="26"/>
          <w:szCs w:val="26"/>
        </w:rPr>
        <w:t>а</w:t>
      </w:r>
      <w:r w:rsidRPr="00426C17" w:rsidR="00426C17">
        <w:rPr>
          <w:rFonts w:ascii="Times New Roman" w:hAnsi="Times New Roman"/>
          <w:sz w:val="26"/>
          <w:szCs w:val="26"/>
        </w:rPr>
        <w:t xml:space="preserve"> А.С.</w:t>
      </w:r>
      <w:r w:rsidRPr="00D02A9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12.26 КоАП РФ, полностью установлена и подтверждается совокупностью собранных по делу доказательств. </w:t>
      </w:r>
    </w:p>
    <w:p w:rsidR="00AB3716" w:rsidRPr="00D02A94" w:rsidP="00AB371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Согласно положениям п. 1 ст. 2.1 КоАП РФ, административным правонарушением призн</w:t>
      </w:r>
      <w:r w:rsidRPr="00D02A94">
        <w:rPr>
          <w:rFonts w:ascii="Times New Roman" w:hAnsi="Times New Roman"/>
          <w:sz w:val="26"/>
          <w:szCs w:val="26"/>
        </w:rPr>
        <w:t>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AB3716" w:rsidRPr="00D02A94" w:rsidP="00AB3716">
      <w:pPr>
        <w:pStyle w:val="20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02A94">
        <w:rPr>
          <w:rStyle w:val="2"/>
          <w:rFonts w:ascii="Times New Roman" w:hAnsi="Times New Roman" w:cs="Times New Roman"/>
          <w:sz w:val="26"/>
          <w:szCs w:val="26"/>
        </w:rPr>
        <w:t xml:space="preserve">Исходя из положений части 1 статьи 1.6 </w:t>
      </w:r>
      <w:r w:rsidRPr="00D02A94">
        <w:rPr>
          <w:rFonts w:ascii="Times New Roman" w:hAnsi="Times New Roman" w:cs="Times New Roman"/>
          <w:sz w:val="26"/>
          <w:szCs w:val="26"/>
        </w:rPr>
        <w:t>КоАП РФ</w:t>
      </w:r>
      <w:r w:rsidRPr="00D02A94">
        <w:rPr>
          <w:rStyle w:val="2"/>
          <w:rFonts w:ascii="Times New Roman" w:hAnsi="Times New Roman" w:cs="Times New Roman"/>
          <w:sz w:val="26"/>
          <w:szCs w:val="26"/>
        </w:rPr>
        <w:t xml:space="preserve"> обеспечение законности при применении мер административного принуждения </w:t>
      </w:r>
      <w:r w:rsidRPr="00D02A94">
        <w:rPr>
          <w:rStyle w:val="2"/>
          <w:rFonts w:ascii="Times New Roman" w:hAnsi="Times New Roman" w:cs="Times New Roman"/>
          <w:sz w:val="26"/>
          <w:szCs w:val="26"/>
        </w:rPr>
        <w:t>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AB3716" w:rsidRPr="00D02A94" w:rsidP="00AB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D02A94">
        <w:rPr>
          <w:rFonts w:ascii="Times New Roman" w:eastAsia="Calibri" w:hAnsi="Times New Roman"/>
          <w:sz w:val="26"/>
          <w:szCs w:val="26"/>
        </w:rPr>
        <w:t>Участники дорожного движения обязаны знать и соблюдать относящ</w:t>
      </w:r>
      <w:r w:rsidRPr="00D02A94">
        <w:rPr>
          <w:rFonts w:ascii="Times New Roman" w:eastAsia="Calibri" w:hAnsi="Times New Roman"/>
          <w:sz w:val="26"/>
          <w:szCs w:val="26"/>
        </w:rPr>
        <w:t xml:space="preserve">иеся к ним требования </w:t>
      </w:r>
      <w:hyperlink r:id="rId8" w:history="1">
        <w:r w:rsidRPr="00D02A94">
          <w:rPr>
            <w:rFonts w:ascii="Times New Roman" w:eastAsia="Calibri" w:hAnsi="Times New Roman"/>
            <w:sz w:val="26"/>
            <w:szCs w:val="26"/>
          </w:rPr>
          <w:t>Правил</w:t>
        </w:r>
      </w:hyperlink>
      <w:r w:rsidRPr="00D02A94">
        <w:rPr>
          <w:rFonts w:ascii="Times New Roman" w:eastAsia="Calibri" w:hAnsi="Times New Roman"/>
          <w:sz w:val="26"/>
          <w:szCs w:val="26"/>
        </w:rPr>
        <w:t>, сигналов светофоров, знаков и разметки, а также выполнять распоряжения регулировщиков, действую</w:t>
      </w:r>
      <w:r w:rsidRPr="00D02A94">
        <w:rPr>
          <w:rFonts w:ascii="Times New Roman" w:eastAsia="Calibri" w:hAnsi="Times New Roman"/>
          <w:sz w:val="26"/>
          <w:szCs w:val="26"/>
        </w:rPr>
        <w:t>щих в пределах предоставленных им прав и регулирующих дорожное движение установленными сигналами (</w:t>
      </w:r>
      <w:hyperlink r:id="rId9" w:history="1">
        <w:r w:rsidRPr="00D02A94">
          <w:rPr>
            <w:rFonts w:ascii="Times New Roman" w:eastAsia="Calibri" w:hAnsi="Times New Roman"/>
            <w:sz w:val="26"/>
            <w:szCs w:val="26"/>
          </w:rPr>
          <w:t>пункт 1.3</w:t>
        </w:r>
      </w:hyperlink>
      <w:r w:rsidRPr="00D02A94">
        <w:rPr>
          <w:rFonts w:ascii="Times New Roman" w:eastAsia="Calibri" w:hAnsi="Times New Roman"/>
          <w:sz w:val="26"/>
          <w:szCs w:val="26"/>
        </w:rPr>
        <w:t xml:space="preserve"> Правил дорожного </w:t>
      </w:r>
      <w:r w:rsidRPr="00D02A94">
        <w:rPr>
          <w:rFonts w:ascii="Times New Roman" w:eastAsia="Calibri" w:hAnsi="Times New Roman"/>
          <w:sz w:val="26"/>
          <w:szCs w:val="26"/>
        </w:rPr>
        <w:t>движения Российской Федерации, утвержденных Постановлением Совета Министров - Правительства Российской Федерации от 23 октября 1993 г. N 1090.</w:t>
      </w:r>
    </w:p>
    <w:p w:rsidR="00AB3716" w:rsidRPr="00D02A94" w:rsidP="00AB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10" w:history="1">
        <w:r w:rsidRPr="00D02A94">
          <w:rPr>
            <w:rFonts w:ascii="Times New Roman" w:hAnsi="Times New Roman"/>
            <w:sz w:val="26"/>
            <w:szCs w:val="26"/>
          </w:rPr>
          <w:t>частью 1 статьи 12.26</w:t>
        </w:r>
      </w:hyperlink>
      <w:r w:rsidRPr="00D02A94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(все нормы, цитируемые в настоящем постановлении, приведены в редакции, действующей на момент возникновения обстоятельств, послуживших осн</w:t>
      </w:r>
      <w:r w:rsidRPr="00D02A94">
        <w:rPr>
          <w:rFonts w:ascii="Times New Roman" w:hAnsi="Times New Roman"/>
          <w:sz w:val="26"/>
          <w:szCs w:val="26"/>
        </w:rPr>
        <w:t>ованием</w:t>
      </w:r>
      <w:r w:rsidR="00D42791">
        <w:rPr>
          <w:rFonts w:ascii="Times New Roman" w:hAnsi="Times New Roman"/>
          <w:sz w:val="26"/>
          <w:szCs w:val="26"/>
        </w:rPr>
        <w:t xml:space="preserve"> </w:t>
      </w:r>
      <w:r w:rsidR="0053429D">
        <w:rPr>
          <w:rFonts w:ascii="Times New Roman" w:hAnsi="Times New Roman"/>
          <w:sz w:val="26"/>
          <w:szCs w:val="26"/>
        </w:rPr>
        <w:t xml:space="preserve">для привлечения </w:t>
      </w:r>
      <w:r w:rsidRPr="00426C17" w:rsidR="00426C17">
        <w:rPr>
          <w:rFonts w:ascii="Times New Roman" w:hAnsi="Times New Roman"/>
          <w:sz w:val="26"/>
          <w:szCs w:val="26"/>
        </w:rPr>
        <w:t>Гончар</w:t>
      </w:r>
      <w:r w:rsidR="00426C17">
        <w:rPr>
          <w:rFonts w:ascii="Times New Roman" w:hAnsi="Times New Roman"/>
          <w:sz w:val="26"/>
          <w:szCs w:val="26"/>
        </w:rPr>
        <w:t>а</w:t>
      </w:r>
      <w:r w:rsidRPr="00426C17" w:rsidR="00426C17">
        <w:rPr>
          <w:rFonts w:ascii="Times New Roman" w:hAnsi="Times New Roman"/>
          <w:sz w:val="26"/>
          <w:szCs w:val="26"/>
        </w:rPr>
        <w:t xml:space="preserve"> А.С.</w:t>
      </w:r>
      <w:r w:rsidR="00FB3E34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 xml:space="preserve"> </w:t>
      </w:r>
      <w:r w:rsidR="002B54F7">
        <w:rPr>
          <w:rFonts w:ascii="Times New Roman" w:hAnsi="Times New Roman"/>
          <w:sz w:val="26"/>
          <w:szCs w:val="26"/>
        </w:rPr>
        <w:t xml:space="preserve">              </w:t>
      </w:r>
      <w:r w:rsidRPr="00D02A94">
        <w:rPr>
          <w:rFonts w:ascii="Times New Roman" w:hAnsi="Times New Roman"/>
          <w:sz w:val="26"/>
          <w:szCs w:val="26"/>
        </w:rPr>
        <w:t>к административной ответственности) н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опьянения, если такие действия (бездействие) не содержат уголовно наказуемого </w:t>
      </w:r>
      <w:hyperlink r:id="rId11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деяния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, влечет наложение административного штрафа в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размере тридцати тысяч рублей с лишением права управления транспортными средствами на срок от полутора до двух лет.</w:t>
      </w:r>
    </w:p>
    <w:p w:rsidR="00754D18" w:rsidRPr="00D02A94" w:rsidP="00754D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Вина </w:t>
      </w:r>
      <w:r w:rsidRPr="00426C17" w:rsidR="00426C17">
        <w:rPr>
          <w:rFonts w:ascii="Times New Roman" w:hAnsi="Times New Roman"/>
          <w:sz w:val="26"/>
          <w:szCs w:val="26"/>
        </w:rPr>
        <w:t>Гончар</w:t>
      </w:r>
      <w:r w:rsidR="00426C17">
        <w:rPr>
          <w:rFonts w:ascii="Times New Roman" w:hAnsi="Times New Roman"/>
          <w:sz w:val="26"/>
          <w:szCs w:val="26"/>
        </w:rPr>
        <w:t>а</w:t>
      </w:r>
      <w:r w:rsidRPr="00426C17" w:rsidR="00426C17">
        <w:rPr>
          <w:rFonts w:ascii="Times New Roman" w:hAnsi="Times New Roman"/>
          <w:sz w:val="26"/>
          <w:szCs w:val="26"/>
        </w:rPr>
        <w:t xml:space="preserve"> А.С.</w:t>
      </w:r>
      <w:r w:rsidRPr="00D02A9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12.26 КоАП РФ, полностью установлена и подтвержд</w:t>
      </w:r>
      <w:r w:rsidRPr="00D02A94">
        <w:rPr>
          <w:rFonts w:ascii="Times New Roman" w:hAnsi="Times New Roman"/>
          <w:sz w:val="26"/>
          <w:szCs w:val="26"/>
        </w:rPr>
        <w:t xml:space="preserve">ается совокупностью собранных по делу доказательств, а именно:  </w:t>
      </w:r>
    </w:p>
    <w:p w:rsidR="00754D18" w:rsidP="00872F4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</w:t>
      </w:r>
      <w:r w:rsidR="00697A0F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протоколом об административн</w:t>
      </w:r>
      <w:r w:rsidR="00DA049E">
        <w:rPr>
          <w:rFonts w:ascii="Times New Roman" w:hAnsi="Times New Roman"/>
          <w:sz w:val="26"/>
          <w:szCs w:val="26"/>
        </w:rPr>
        <w:t xml:space="preserve">ом правонарушении </w:t>
      </w:r>
      <w:r w:rsidR="00426C17">
        <w:rPr>
          <w:rFonts w:ascii="Times New Roman" w:hAnsi="Times New Roman"/>
          <w:sz w:val="26"/>
          <w:szCs w:val="26"/>
        </w:rPr>
        <w:t>82 АП</w:t>
      </w:r>
      <w:r w:rsidR="00DA049E">
        <w:rPr>
          <w:rFonts w:ascii="Times New Roman" w:hAnsi="Times New Roman"/>
          <w:sz w:val="26"/>
          <w:szCs w:val="26"/>
        </w:rPr>
        <w:t xml:space="preserve"> № </w:t>
      </w:r>
      <w:r w:rsidR="00426C17">
        <w:rPr>
          <w:rFonts w:ascii="Times New Roman" w:hAnsi="Times New Roman"/>
          <w:sz w:val="26"/>
          <w:szCs w:val="26"/>
        </w:rPr>
        <w:t>108773</w:t>
      </w:r>
      <w:r w:rsidR="00872F47">
        <w:rPr>
          <w:rFonts w:ascii="Times New Roman" w:hAnsi="Times New Roman"/>
          <w:sz w:val="26"/>
          <w:szCs w:val="26"/>
        </w:rPr>
        <w:t>,</w:t>
      </w:r>
      <w:r w:rsidRPr="00872F47" w:rsidR="00872F47">
        <w:rPr>
          <w:rFonts w:ascii="Times New Roman" w:hAnsi="Times New Roman"/>
          <w:sz w:val="26"/>
          <w:szCs w:val="26"/>
        </w:rPr>
        <w:t xml:space="preserve"> </w:t>
      </w:r>
      <w:r w:rsidR="00872F47">
        <w:rPr>
          <w:rFonts w:ascii="Times New Roman" w:hAnsi="Times New Roman"/>
          <w:sz w:val="26"/>
          <w:szCs w:val="26"/>
        </w:rPr>
        <w:t>составленным уполномоченным лицом в соответствии</w:t>
      </w:r>
      <w:r w:rsidRPr="00D02A94">
        <w:rPr>
          <w:rFonts w:ascii="Times New Roman" w:hAnsi="Times New Roman"/>
          <w:sz w:val="26"/>
          <w:szCs w:val="26"/>
        </w:rPr>
        <w:t xml:space="preserve"> с требованиями КоАП РФ (л.д.1); </w:t>
      </w:r>
    </w:p>
    <w:p w:rsidR="00426C17" w:rsidP="00426C1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протоколом о</w:t>
      </w:r>
      <w:r w:rsidRPr="00D02A94">
        <w:rPr>
          <w:rFonts w:ascii="Times New Roman" w:hAnsi="Times New Roman"/>
          <w:sz w:val="26"/>
          <w:szCs w:val="26"/>
        </w:rPr>
        <w:t xml:space="preserve"> </w:t>
      </w:r>
      <w:r w:rsidR="000325DA">
        <w:rPr>
          <w:rFonts w:ascii="Times New Roman" w:hAnsi="Times New Roman"/>
          <w:sz w:val="26"/>
          <w:szCs w:val="26"/>
        </w:rPr>
        <w:t>задержании</w:t>
      </w:r>
      <w:r w:rsidRPr="00D02A94">
        <w:rPr>
          <w:rFonts w:ascii="Times New Roman" w:hAnsi="Times New Roman"/>
          <w:sz w:val="26"/>
          <w:szCs w:val="26"/>
        </w:rPr>
        <w:t xml:space="preserve"> тран</w:t>
      </w:r>
      <w:r>
        <w:rPr>
          <w:rFonts w:ascii="Times New Roman" w:hAnsi="Times New Roman"/>
          <w:sz w:val="26"/>
          <w:szCs w:val="26"/>
        </w:rPr>
        <w:t>спортн</w:t>
      </w:r>
      <w:r w:rsidR="000325DA">
        <w:rPr>
          <w:rFonts w:ascii="Times New Roman" w:hAnsi="Times New Roman"/>
          <w:sz w:val="26"/>
          <w:szCs w:val="26"/>
        </w:rPr>
        <w:t>ого</w:t>
      </w:r>
      <w:r>
        <w:rPr>
          <w:rFonts w:ascii="Times New Roman" w:hAnsi="Times New Roman"/>
          <w:sz w:val="26"/>
          <w:szCs w:val="26"/>
        </w:rPr>
        <w:t xml:space="preserve"> средств</w:t>
      </w:r>
      <w:r w:rsidR="000325DA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82</w:t>
      </w:r>
      <w:r w:rsidR="000325DA">
        <w:rPr>
          <w:rFonts w:ascii="Times New Roman" w:hAnsi="Times New Roman"/>
          <w:sz w:val="26"/>
          <w:szCs w:val="26"/>
        </w:rPr>
        <w:t>ПЗ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0325DA">
        <w:rPr>
          <w:rFonts w:ascii="Times New Roman" w:hAnsi="Times New Roman"/>
          <w:sz w:val="26"/>
          <w:szCs w:val="26"/>
        </w:rPr>
        <w:t>056799</w:t>
      </w:r>
      <w:r>
        <w:rPr>
          <w:rFonts w:ascii="Times New Roman" w:hAnsi="Times New Roman"/>
          <w:sz w:val="26"/>
          <w:szCs w:val="26"/>
        </w:rPr>
        <w:t xml:space="preserve">  от </w:t>
      </w:r>
      <w:r w:rsidR="000325DA">
        <w:rPr>
          <w:rFonts w:ascii="Times New Roman" w:hAnsi="Times New Roman"/>
          <w:sz w:val="26"/>
          <w:szCs w:val="26"/>
        </w:rPr>
        <w:t>17</w:t>
      </w:r>
      <w:r>
        <w:rPr>
          <w:rFonts w:ascii="Times New Roman" w:hAnsi="Times New Roman"/>
          <w:sz w:val="26"/>
          <w:szCs w:val="26"/>
        </w:rPr>
        <w:t>.08.2021 года  (л.д.2</w:t>
      </w:r>
      <w:r w:rsidRPr="00D02A94">
        <w:rPr>
          <w:rFonts w:ascii="Times New Roman" w:hAnsi="Times New Roman"/>
          <w:sz w:val="26"/>
          <w:szCs w:val="26"/>
        </w:rPr>
        <w:t>);</w:t>
      </w:r>
    </w:p>
    <w:p w:rsidR="000325DA" w:rsidP="00426C1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протоколом о направлении на медицинское ос</w:t>
      </w:r>
      <w:r>
        <w:rPr>
          <w:rFonts w:ascii="Times New Roman" w:hAnsi="Times New Roman"/>
          <w:sz w:val="26"/>
          <w:szCs w:val="26"/>
        </w:rPr>
        <w:t>видетельствование 61 АК № 574725 от 17.08.2021</w:t>
      </w:r>
      <w:r w:rsidRPr="00D02A94">
        <w:rPr>
          <w:rFonts w:ascii="Times New Roman" w:hAnsi="Times New Roman"/>
          <w:sz w:val="26"/>
          <w:szCs w:val="26"/>
        </w:rPr>
        <w:t xml:space="preserve"> года с собственн</w:t>
      </w:r>
      <w:r>
        <w:rPr>
          <w:rFonts w:ascii="Times New Roman" w:hAnsi="Times New Roman"/>
          <w:sz w:val="26"/>
          <w:szCs w:val="26"/>
        </w:rPr>
        <w:t xml:space="preserve">оручной отметкой </w:t>
      </w:r>
      <w:r w:rsidRPr="00426C17">
        <w:rPr>
          <w:rFonts w:ascii="Times New Roman" w:hAnsi="Times New Roman"/>
          <w:sz w:val="26"/>
          <w:szCs w:val="26"/>
        </w:rPr>
        <w:t>Гончар</w:t>
      </w:r>
      <w:r>
        <w:rPr>
          <w:rFonts w:ascii="Times New Roman" w:hAnsi="Times New Roman"/>
          <w:sz w:val="26"/>
          <w:szCs w:val="26"/>
        </w:rPr>
        <w:t>а</w:t>
      </w:r>
      <w:r w:rsidRPr="00426C17">
        <w:rPr>
          <w:rFonts w:ascii="Times New Roman" w:hAnsi="Times New Roman"/>
          <w:sz w:val="26"/>
          <w:szCs w:val="26"/>
        </w:rPr>
        <w:t xml:space="preserve"> А.С.</w:t>
      </w:r>
      <w:r w:rsidRPr="00D02A94">
        <w:rPr>
          <w:rFonts w:ascii="Times New Roman" w:hAnsi="Times New Roman"/>
          <w:sz w:val="26"/>
          <w:szCs w:val="26"/>
        </w:rPr>
        <w:t xml:space="preserve"> об отказе от медицин</w:t>
      </w:r>
      <w:r>
        <w:rPr>
          <w:rFonts w:ascii="Times New Roman" w:hAnsi="Times New Roman"/>
          <w:sz w:val="26"/>
          <w:szCs w:val="26"/>
        </w:rPr>
        <w:t>ского освидетельствования (л.д.3</w:t>
      </w:r>
      <w:r w:rsidRPr="00D02A94">
        <w:rPr>
          <w:rFonts w:ascii="Times New Roman" w:hAnsi="Times New Roman"/>
          <w:sz w:val="26"/>
          <w:szCs w:val="26"/>
        </w:rPr>
        <w:t>);</w:t>
      </w:r>
    </w:p>
    <w:p w:rsidR="00736907" w:rsidP="00A910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</w:t>
      </w:r>
      <w:r w:rsidR="00697A0F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протокол</w:t>
      </w:r>
      <w:r w:rsidRPr="00D02A94">
        <w:rPr>
          <w:rFonts w:ascii="Times New Roman" w:hAnsi="Times New Roman"/>
          <w:sz w:val="26"/>
          <w:szCs w:val="26"/>
        </w:rPr>
        <w:t>ом об отстранении от управления тран</w:t>
      </w:r>
      <w:r w:rsidR="00DA049E">
        <w:rPr>
          <w:rFonts w:ascii="Times New Roman" w:hAnsi="Times New Roman"/>
          <w:sz w:val="26"/>
          <w:szCs w:val="26"/>
        </w:rPr>
        <w:t xml:space="preserve">спортным средством 82ОТ № </w:t>
      </w:r>
      <w:r w:rsidR="002B54F7">
        <w:rPr>
          <w:rFonts w:ascii="Times New Roman" w:hAnsi="Times New Roman"/>
          <w:sz w:val="26"/>
          <w:szCs w:val="26"/>
        </w:rPr>
        <w:t>02</w:t>
      </w:r>
      <w:r w:rsidR="000325DA">
        <w:rPr>
          <w:rFonts w:ascii="Times New Roman" w:hAnsi="Times New Roman"/>
          <w:sz w:val="26"/>
          <w:szCs w:val="26"/>
        </w:rPr>
        <w:t>0935</w:t>
      </w:r>
      <w:r w:rsidR="00DA049E">
        <w:rPr>
          <w:rFonts w:ascii="Times New Roman" w:hAnsi="Times New Roman"/>
          <w:sz w:val="26"/>
          <w:szCs w:val="26"/>
        </w:rPr>
        <w:t xml:space="preserve">  от </w:t>
      </w:r>
      <w:r w:rsidR="000325DA">
        <w:rPr>
          <w:rFonts w:ascii="Times New Roman" w:hAnsi="Times New Roman"/>
          <w:sz w:val="26"/>
          <w:szCs w:val="26"/>
        </w:rPr>
        <w:t>17</w:t>
      </w:r>
      <w:r w:rsidR="00FB3E34">
        <w:rPr>
          <w:rFonts w:ascii="Times New Roman" w:hAnsi="Times New Roman"/>
          <w:sz w:val="26"/>
          <w:szCs w:val="26"/>
        </w:rPr>
        <w:t>.0</w:t>
      </w:r>
      <w:r w:rsidR="002B54F7">
        <w:rPr>
          <w:rFonts w:ascii="Times New Roman" w:hAnsi="Times New Roman"/>
          <w:sz w:val="26"/>
          <w:szCs w:val="26"/>
        </w:rPr>
        <w:t>8</w:t>
      </w:r>
      <w:r w:rsidR="00FB3E34">
        <w:rPr>
          <w:rFonts w:ascii="Times New Roman" w:hAnsi="Times New Roman"/>
          <w:sz w:val="26"/>
          <w:szCs w:val="26"/>
        </w:rPr>
        <w:t>.2021</w:t>
      </w:r>
      <w:r w:rsidR="00052584">
        <w:rPr>
          <w:rFonts w:ascii="Times New Roman" w:hAnsi="Times New Roman"/>
          <w:sz w:val="26"/>
          <w:szCs w:val="26"/>
        </w:rPr>
        <w:t xml:space="preserve"> года  (л.д.</w:t>
      </w:r>
      <w:r w:rsidR="000325DA">
        <w:rPr>
          <w:rFonts w:ascii="Times New Roman" w:hAnsi="Times New Roman"/>
          <w:sz w:val="26"/>
          <w:szCs w:val="26"/>
        </w:rPr>
        <w:t>4</w:t>
      </w:r>
      <w:r w:rsidRPr="00D02A94">
        <w:rPr>
          <w:rFonts w:ascii="Times New Roman" w:hAnsi="Times New Roman"/>
          <w:sz w:val="26"/>
          <w:szCs w:val="26"/>
        </w:rPr>
        <w:t>);</w:t>
      </w:r>
    </w:p>
    <w:p w:rsidR="00E83CC6" w:rsidP="0005258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подпиской о разъяснение прав </w:t>
      </w:r>
      <w:r w:rsidRPr="00426C17">
        <w:rPr>
          <w:rFonts w:ascii="Times New Roman" w:hAnsi="Times New Roman"/>
          <w:sz w:val="26"/>
          <w:szCs w:val="26"/>
        </w:rPr>
        <w:t>Гончар</w:t>
      </w:r>
      <w:r>
        <w:rPr>
          <w:rFonts w:ascii="Times New Roman" w:hAnsi="Times New Roman"/>
          <w:sz w:val="26"/>
          <w:szCs w:val="26"/>
        </w:rPr>
        <w:t>у</w:t>
      </w:r>
      <w:r w:rsidRPr="00426C17">
        <w:rPr>
          <w:rFonts w:ascii="Times New Roman" w:hAnsi="Times New Roman"/>
          <w:sz w:val="26"/>
          <w:szCs w:val="26"/>
        </w:rPr>
        <w:t xml:space="preserve"> А.С.</w:t>
      </w:r>
      <w:r>
        <w:rPr>
          <w:rFonts w:ascii="Times New Roman" w:hAnsi="Times New Roman"/>
          <w:sz w:val="26"/>
          <w:szCs w:val="26"/>
        </w:rPr>
        <w:t xml:space="preserve"> (л.д.5</w:t>
      </w:r>
      <w:r w:rsidRPr="00D02A94">
        <w:rPr>
          <w:rFonts w:ascii="Times New Roman" w:hAnsi="Times New Roman"/>
          <w:sz w:val="26"/>
          <w:szCs w:val="26"/>
        </w:rPr>
        <w:t>);</w:t>
      </w:r>
    </w:p>
    <w:p w:rsidR="000325DA" w:rsidP="000325D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карточкой операции с ВУ ( л.д.7);</w:t>
      </w:r>
      <w:r w:rsidRPr="00D02A94">
        <w:rPr>
          <w:rFonts w:ascii="Times New Roman" w:hAnsi="Times New Roman"/>
          <w:sz w:val="26"/>
          <w:szCs w:val="26"/>
        </w:rPr>
        <w:t xml:space="preserve"> </w:t>
      </w:r>
    </w:p>
    <w:p w:rsidR="000325DA" w:rsidP="000325D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сведениями о р</w:t>
      </w:r>
      <w:r>
        <w:rPr>
          <w:rFonts w:ascii="Times New Roman" w:hAnsi="Times New Roman"/>
          <w:sz w:val="26"/>
          <w:szCs w:val="26"/>
        </w:rPr>
        <w:t xml:space="preserve">анних привлечениях Гончара А.С. по  главе 12 КоАП </w:t>
      </w:r>
      <w:r>
        <w:rPr>
          <w:rFonts w:ascii="Times New Roman" w:hAnsi="Times New Roman"/>
          <w:sz w:val="26"/>
          <w:szCs w:val="26"/>
        </w:rPr>
        <w:t>РФ (л.д.8).</w:t>
      </w:r>
    </w:p>
    <w:p w:rsidR="00840255" w:rsidP="00727D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697A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справк</w:t>
      </w:r>
      <w:r w:rsidR="002B54F7">
        <w:rPr>
          <w:rFonts w:ascii="Times New Roman" w:hAnsi="Times New Roman"/>
          <w:sz w:val="26"/>
          <w:szCs w:val="26"/>
        </w:rPr>
        <w:t>ой</w:t>
      </w:r>
      <w:r w:rsidRPr="00D02A94" w:rsidR="00727D13">
        <w:rPr>
          <w:rFonts w:ascii="Times New Roman" w:hAnsi="Times New Roman"/>
          <w:sz w:val="26"/>
          <w:szCs w:val="26"/>
        </w:rPr>
        <w:t xml:space="preserve"> </w:t>
      </w:r>
      <w:r w:rsidR="000325DA">
        <w:rPr>
          <w:rFonts w:ascii="Times New Roman" w:hAnsi="Times New Roman"/>
          <w:sz w:val="26"/>
          <w:szCs w:val="26"/>
        </w:rPr>
        <w:t>старшего</w:t>
      </w:r>
      <w:r w:rsidRPr="00D02A94" w:rsidR="00727D13">
        <w:rPr>
          <w:rFonts w:ascii="Times New Roman" w:hAnsi="Times New Roman"/>
          <w:sz w:val="26"/>
          <w:szCs w:val="26"/>
        </w:rPr>
        <w:t xml:space="preserve"> инспектора</w:t>
      </w:r>
      <w:r w:rsidR="002B54F7">
        <w:rPr>
          <w:rFonts w:ascii="Times New Roman" w:hAnsi="Times New Roman"/>
          <w:sz w:val="26"/>
          <w:szCs w:val="26"/>
        </w:rPr>
        <w:t xml:space="preserve"> </w:t>
      </w:r>
      <w:r w:rsidR="00727D13">
        <w:rPr>
          <w:rFonts w:ascii="Times New Roman" w:hAnsi="Times New Roman"/>
          <w:sz w:val="26"/>
          <w:szCs w:val="26"/>
        </w:rPr>
        <w:t xml:space="preserve">по </w:t>
      </w:r>
      <w:r w:rsidRPr="00D02A94" w:rsidR="00727D13">
        <w:rPr>
          <w:rFonts w:ascii="Times New Roman" w:hAnsi="Times New Roman"/>
          <w:sz w:val="26"/>
          <w:szCs w:val="26"/>
        </w:rPr>
        <w:t xml:space="preserve">ИАЗ  </w:t>
      </w:r>
      <w:r w:rsidR="000325DA">
        <w:rPr>
          <w:rFonts w:ascii="Times New Roman" w:hAnsi="Times New Roman"/>
          <w:sz w:val="26"/>
          <w:szCs w:val="26"/>
        </w:rPr>
        <w:t>О</w:t>
      </w:r>
      <w:r w:rsidRPr="00D02A94" w:rsidR="00727D13">
        <w:rPr>
          <w:rFonts w:ascii="Times New Roman" w:hAnsi="Times New Roman"/>
          <w:sz w:val="26"/>
          <w:szCs w:val="26"/>
        </w:rPr>
        <w:t xml:space="preserve">ГИБДД </w:t>
      </w:r>
      <w:r>
        <w:rPr>
          <w:rFonts w:ascii="Times New Roman" w:hAnsi="Times New Roman"/>
          <w:sz w:val="26"/>
          <w:szCs w:val="26"/>
        </w:rPr>
        <w:t xml:space="preserve"> </w:t>
      </w:r>
      <w:r w:rsidR="000325DA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МВД </w:t>
      </w:r>
      <w:r w:rsidR="000325DA">
        <w:rPr>
          <w:rFonts w:ascii="Times New Roman" w:hAnsi="Times New Roman"/>
          <w:sz w:val="26"/>
          <w:szCs w:val="26"/>
        </w:rPr>
        <w:t xml:space="preserve">России </w:t>
      </w:r>
      <w:r>
        <w:rPr>
          <w:rFonts w:ascii="Times New Roman" w:hAnsi="Times New Roman"/>
          <w:sz w:val="26"/>
          <w:szCs w:val="26"/>
        </w:rPr>
        <w:t xml:space="preserve">по </w:t>
      </w:r>
      <w:r w:rsidR="007A1CD1">
        <w:rPr>
          <w:rFonts w:ascii="Times New Roman" w:hAnsi="Times New Roman"/>
          <w:sz w:val="26"/>
          <w:szCs w:val="26"/>
        </w:rPr>
        <w:t>г. Ялте</w:t>
      </w:r>
      <w:r>
        <w:rPr>
          <w:rFonts w:ascii="Times New Roman" w:hAnsi="Times New Roman"/>
          <w:sz w:val="26"/>
          <w:szCs w:val="26"/>
        </w:rPr>
        <w:t xml:space="preserve"> ( л.д.</w:t>
      </w:r>
      <w:r w:rsidR="007A1CD1">
        <w:rPr>
          <w:rFonts w:ascii="Times New Roman" w:hAnsi="Times New Roman"/>
          <w:sz w:val="26"/>
          <w:szCs w:val="26"/>
        </w:rPr>
        <w:t>9</w:t>
      </w:r>
      <w:r w:rsidRPr="00D02A94" w:rsidR="00727D13">
        <w:rPr>
          <w:rFonts w:ascii="Times New Roman" w:hAnsi="Times New Roman"/>
          <w:sz w:val="26"/>
          <w:szCs w:val="26"/>
        </w:rPr>
        <w:t xml:space="preserve">); </w:t>
      </w:r>
    </w:p>
    <w:p w:rsidR="00A7213A" w:rsidP="00A721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697A0F">
        <w:rPr>
          <w:rFonts w:ascii="Times New Roman" w:hAnsi="Times New Roman"/>
          <w:sz w:val="26"/>
          <w:szCs w:val="26"/>
        </w:rPr>
        <w:t xml:space="preserve"> </w:t>
      </w:r>
      <w:r w:rsidRPr="00B83931">
        <w:rPr>
          <w:rFonts w:ascii="Times New Roman" w:hAnsi="Times New Roman"/>
          <w:sz w:val="26"/>
          <w:szCs w:val="26"/>
        </w:rPr>
        <w:t>видеодиском</w:t>
      </w:r>
      <w:r w:rsidR="00872F47">
        <w:rPr>
          <w:rFonts w:ascii="Times New Roman" w:hAnsi="Times New Roman"/>
          <w:sz w:val="26"/>
          <w:szCs w:val="26"/>
        </w:rPr>
        <w:t xml:space="preserve"> с видеозаписью обстоятельств совершения правонарушения</w:t>
      </w:r>
      <w:r>
        <w:rPr>
          <w:rFonts w:ascii="Times New Roman" w:hAnsi="Times New Roman"/>
          <w:sz w:val="26"/>
          <w:szCs w:val="26"/>
        </w:rPr>
        <w:t xml:space="preserve"> ( л.д.</w:t>
      </w:r>
      <w:r w:rsidR="007A1CD1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);</w:t>
      </w:r>
    </w:p>
    <w:p w:rsidR="00754D18" w:rsidRPr="00D02A94" w:rsidP="003C676F">
      <w:pPr>
        <w:pStyle w:val="BodyTextIndent"/>
        <w:ind w:firstLine="540"/>
        <w:rPr>
          <w:sz w:val="26"/>
          <w:szCs w:val="26"/>
        </w:rPr>
      </w:pPr>
      <w:r w:rsidRPr="00D02A94">
        <w:rPr>
          <w:sz w:val="26"/>
          <w:szCs w:val="26"/>
        </w:rPr>
        <w:t xml:space="preserve">У суда нет оснований не доверять вышеуказанным доказательствам. Указанные выше </w:t>
      </w:r>
      <w:r w:rsidRPr="00D02A94">
        <w:rPr>
          <w:sz w:val="26"/>
          <w:szCs w:val="26"/>
        </w:rPr>
        <w:t>доказательства получены с соблюдением процессуальных норм КоАП РФ, являются достоверными, допустимыми и достаточным</w:t>
      </w:r>
      <w:r w:rsidR="00B52294">
        <w:rPr>
          <w:sz w:val="26"/>
          <w:szCs w:val="26"/>
        </w:rPr>
        <w:t>и</w:t>
      </w:r>
      <w:r w:rsidR="00D421E4">
        <w:rPr>
          <w:sz w:val="26"/>
          <w:szCs w:val="26"/>
        </w:rPr>
        <w:t xml:space="preserve"> для признания </w:t>
      </w:r>
      <w:r w:rsidRPr="00426C17" w:rsidR="007A1CD1">
        <w:rPr>
          <w:sz w:val="26"/>
          <w:szCs w:val="26"/>
        </w:rPr>
        <w:t>Гончар</w:t>
      </w:r>
      <w:r w:rsidR="007A1CD1">
        <w:rPr>
          <w:sz w:val="26"/>
          <w:szCs w:val="26"/>
        </w:rPr>
        <w:t>а</w:t>
      </w:r>
      <w:r w:rsidRPr="00426C17" w:rsidR="007A1CD1">
        <w:rPr>
          <w:sz w:val="26"/>
          <w:szCs w:val="26"/>
        </w:rPr>
        <w:t xml:space="preserve"> А.С</w:t>
      </w:r>
      <w:r w:rsidR="007A1CD1">
        <w:rPr>
          <w:sz w:val="26"/>
          <w:szCs w:val="26"/>
        </w:rPr>
        <w:t>.</w:t>
      </w:r>
      <w:r w:rsidRPr="00D02A94" w:rsidR="007A1CD1">
        <w:rPr>
          <w:sz w:val="26"/>
          <w:szCs w:val="26"/>
        </w:rPr>
        <w:t xml:space="preserve"> </w:t>
      </w:r>
      <w:r w:rsidRPr="00D02A94">
        <w:rPr>
          <w:sz w:val="26"/>
          <w:szCs w:val="26"/>
        </w:rPr>
        <w:t>виновным  в  совершении административного правонарушения, предусмотренного ч.1 ст. 12.26 КоАП РФ. Объективных да</w:t>
      </w:r>
      <w:r w:rsidRPr="00D02A94">
        <w:rPr>
          <w:sz w:val="26"/>
          <w:szCs w:val="26"/>
        </w:rPr>
        <w:t>нных, ставящих под сомнение вышеназванные доказательства, в деле не содержится.</w:t>
      </w:r>
    </w:p>
    <w:p w:rsidR="00E555AB" w:rsidRPr="00D02A94" w:rsidP="00E55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</w:t>
      </w:r>
      <w:r w:rsidRPr="00D02A94">
        <w:rPr>
          <w:rFonts w:ascii="Times New Roman" w:hAnsi="Times New Roman"/>
          <w:sz w:val="26"/>
          <w:szCs w:val="26"/>
        </w:rPr>
        <w:t>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2" w:history="1">
        <w:r w:rsidRPr="00D02A94">
          <w:rPr>
            <w:rFonts w:ascii="Times New Roman" w:hAnsi="Times New Roman"/>
            <w:sz w:val="26"/>
            <w:szCs w:val="26"/>
          </w:rPr>
          <w:t>статья 24.1</w:t>
        </w:r>
      </w:hyperlink>
      <w:r w:rsidRPr="00D02A94">
        <w:rPr>
          <w:rFonts w:ascii="Times New Roman" w:hAnsi="Times New Roman"/>
          <w:sz w:val="26"/>
          <w:szCs w:val="26"/>
        </w:rPr>
        <w:t xml:space="preserve"> КоАП РФ).</w:t>
      </w:r>
    </w:p>
    <w:p w:rsidR="00A65B4D" w:rsidRPr="00D02A94" w:rsidP="00A65B4D">
      <w:pPr>
        <w:pStyle w:val="BodyTextIndent"/>
        <w:ind w:firstLine="708"/>
        <w:rPr>
          <w:sz w:val="26"/>
          <w:szCs w:val="26"/>
        </w:rPr>
      </w:pPr>
      <w:r w:rsidRPr="00D02A94">
        <w:rPr>
          <w:sz w:val="26"/>
          <w:szCs w:val="26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</w:t>
      </w:r>
      <w:r w:rsidRPr="00D02A94">
        <w:rPr>
          <w:sz w:val="26"/>
          <w:szCs w:val="26"/>
        </w:rPr>
        <w:t xml:space="preserve"> КоАП РФ разъяснены,</w:t>
      </w:r>
      <w:r w:rsidRPr="00D02A94" w:rsidR="007E3F4F">
        <w:rPr>
          <w:sz w:val="26"/>
          <w:szCs w:val="26"/>
        </w:rPr>
        <w:t xml:space="preserve"> о чем имеется собст</w:t>
      </w:r>
      <w:r w:rsidR="009D70F6">
        <w:rPr>
          <w:sz w:val="26"/>
          <w:szCs w:val="26"/>
        </w:rPr>
        <w:t>вен</w:t>
      </w:r>
      <w:r w:rsidR="00B52294">
        <w:rPr>
          <w:sz w:val="26"/>
          <w:szCs w:val="26"/>
        </w:rPr>
        <w:t xml:space="preserve">норучная </w:t>
      </w:r>
      <w:r w:rsidR="007D0666">
        <w:rPr>
          <w:sz w:val="26"/>
          <w:szCs w:val="26"/>
        </w:rPr>
        <w:t xml:space="preserve">подпись </w:t>
      </w:r>
      <w:r w:rsidRPr="00426C17" w:rsidR="007A1CD1">
        <w:rPr>
          <w:sz w:val="26"/>
          <w:szCs w:val="26"/>
        </w:rPr>
        <w:t>Гончар</w:t>
      </w:r>
      <w:r w:rsidR="007A1CD1">
        <w:rPr>
          <w:sz w:val="26"/>
          <w:szCs w:val="26"/>
        </w:rPr>
        <w:t>а</w:t>
      </w:r>
      <w:r w:rsidRPr="00426C17" w:rsidR="007A1CD1">
        <w:rPr>
          <w:sz w:val="26"/>
          <w:szCs w:val="26"/>
        </w:rPr>
        <w:t xml:space="preserve"> А.С</w:t>
      </w:r>
      <w:r w:rsidR="007A1CD1">
        <w:rPr>
          <w:sz w:val="26"/>
          <w:szCs w:val="26"/>
        </w:rPr>
        <w:t>.</w:t>
      </w:r>
      <w:r w:rsidR="005D37DA">
        <w:rPr>
          <w:sz w:val="26"/>
          <w:szCs w:val="26"/>
        </w:rPr>
        <w:t>,</w:t>
      </w:r>
      <w:r w:rsidRPr="00D02A94">
        <w:rPr>
          <w:sz w:val="26"/>
          <w:szCs w:val="26"/>
        </w:rPr>
        <w:t xml:space="preserve"> копия протокола вручена в установленном законом порядке.</w:t>
      </w:r>
    </w:p>
    <w:p w:rsidR="00A65B4D" w:rsidRPr="00D02A94" w:rsidP="00A65B4D">
      <w:pPr>
        <w:pStyle w:val="BodyTextIndent"/>
        <w:ind w:firstLine="708"/>
        <w:rPr>
          <w:sz w:val="26"/>
          <w:szCs w:val="26"/>
        </w:rPr>
      </w:pPr>
      <w:r w:rsidRPr="00D02A94">
        <w:rPr>
          <w:sz w:val="26"/>
          <w:szCs w:val="26"/>
        </w:rPr>
        <w:t>Согласно п. 2.3.2 ПДД РФ, водитель транспортного средства обязан по требованию должностных лиц, которым предоставлено право г</w:t>
      </w:r>
      <w:r w:rsidRPr="00D02A94">
        <w:rPr>
          <w:sz w:val="26"/>
          <w:szCs w:val="26"/>
        </w:rPr>
        <w:t>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65B4D" w:rsidRPr="00D02A94" w:rsidP="00A65B4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Оценив все собранные </w:t>
      </w:r>
      <w:r w:rsidRPr="00D02A94">
        <w:rPr>
          <w:rFonts w:ascii="Times New Roman" w:hAnsi="Times New Roman"/>
          <w:sz w:val="26"/>
          <w:szCs w:val="26"/>
        </w:rPr>
        <w:t>по делу доказательства,  су</w:t>
      </w:r>
      <w:r w:rsidR="009D70F6">
        <w:rPr>
          <w:rFonts w:ascii="Times New Roman" w:hAnsi="Times New Roman"/>
          <w:sz w:val="26"/>
          <w:szCs w:val="26"/>
        </w:rPr>
        <w:t>д</w:t>
      </w:r>
      <w:r w:rsidR="007D0666">
        <w:rPr>
          <w:rFonts w:ascii="Times New Roman" w:hAnsi="Times New Roman"/>
          <w:sz w:val="26"/>
          <w:szCs w:val="26"/>
        </w:rPr>
        <w:t xml:space="preserve"> полагает, что </w:t>
      </w:r>
      <w:r w:rsidRPr="00426C17" w:rsidR="007A1CD1">
        <w:rPr>
          <w:rFonts w:ascii="Times New Roman" w:hAnsi="Times New Roman"/>
          <w:sz w:val="26"/>
          <w:szCs w:val="26"/>
        </w:rPr>
        <w:t>Гончар</w:t>
      </w:r>
      <w:r w:rsidR="007A1CD1">
        <w:rPr>
          <w:rFonts w:ascii="Times New Roman" w:hAnsi="Times New Roman"/>
          <w:sz w:val="26"/>
          <w:szCs w:val="26"/>
        </w:rPr>
        <w:t xml:space="preserve">ом </w:t>
      </w:r>
      <w:r w:rsidRPr="00426C17" w:rsidR="007A1CD1">
        <w:rPr>
          <w:rFonts w:ascii="Times New Roman" w:hAnsi="Times New Roman"/>
          <w:sz w:val="26"/>
          <w:szCs w:val="26"/>
        </w:rPr>
        <w:t>А.С</w:t>
      </w:r>
      <w:r w:rsidR="007A1CD1">
        <w:rPr>
          <w:sz w:val="26"/>
          <w:szCs w:val="26"/>
        </w:rPr>
        <w:t>.</w:t>
      </w:r>
      <w:r w:rsidR="00717B3C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 xml:space="preserve"> нарушены требования п. 2.3.2 Правил Дорожного движения РФ, поскольку он не выполнил законного требования уполномоченного должностного лица о прохождении медицинского освидетельствования на состояние</w:t>
      </w:r>
      <w:r w:rsidRPr="00D02A94">
        <w:rPr>
          <w:rFonts w:ascii="Times New Roman" w:hAnsi="Times New Roman"/>
          <w:sz w:val="26"/>
          <w:szCs w:val="26"/>
        </w:rPr>
        <w:t xml:space="preserve"> опьянения. Ответственность за неисполнение приведенной императивной нормы Правил Дорожного движения предусмотрена ч. 1. ст. 12.26 КоАП РФ. </w:t>
      </w:r>
    </w:p>
    <w:p w:rsidR="00A65B4D" w:rsidRPr="00D02A94" w:rsidP="00A65B4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Действия </w:t>
      </w:r>
      <w:r w:rsidRPr="00426C17" w:rsidR="007A1CD1">
        <w:rPr>
          <w:rFonts w:ascii="Times New Roman" w:hAnsi="Times New Roman"/>
          <w:sz w:val="26"/>
          <w:szCs w:val="26"/>
        </w:rPr>
        <w:t>Гончар</w:t>
      </w:r>
      <w:r w:rsidR="007A1CD1">
        <w:rPr>
          <w:rFonts w:ascii="Times New Roman" w:hAnsi="Times New Roman"/>
          <w:sz w:val="26"/>
          <w:szCs w:val="26"/>
        </w:rPr>
        <w:t>а</w:t>
      </w:r>
      <w:r w:rsidRPr="00426C17" w:rsidR="007A1CD1">
        <w:rPr>
          <w:rFonts w:ascii="Times New Roman" w:hAnsi="Times New Roman"/>
          <w:sz w:val="26"/>
          <w:szCs w:val="26"/>
        </w:rPr>
        <w:t xml:space="preserve"> А.С</w:t>
      </w:r>
      <w:r w:rsidR="007A1CD1">
        <w:rPr>
          <w:sz w:val="26"/>
          <w:szCs w:val="26"/>
        </w:rPr>
        <w:t>.</w:t>
      </w:r>
      <w:r w:rsidR="004C534F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 xml:space="preserve"> квалифицирую по ч. 1 ст. 12.26 КоАП РФ, как н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13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деяния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D27169" w:rsidRPr="00607C47" w:rsidP="00607C47">
      <w:pPr>
        <w:pStyle w:val="BodyText"/>
        <w:tabs>
          <w:tab w:val="left" w:pos="54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ab/>
      </w:r>
      <w:r w:rsidRPr="00607C47">
        <w:rPr>
          <w:rFonts w:ascii="Times New Roman" w:eastAsia="Calibri" w:hAnsi="Times New Roman"/>
          <w:sz w:val="26"/>
          <w:szCs w:val="26"/>
        </w:rPr>
        <w:t xml:space="preserve">В силу </w:t>
      </w:r>
      <w:hyperlink r:id="rId14" w:history="1">
        <w:r w:rsidRPr="00607C47">
          <w:rPr>
            <w:rFonts w:ascii="Times New Roman" w:eastAsia="Calibri" w:hAnsi="Times New Roman"/>
            <w:sz w:val="26"/>
            <w:szCs w:val="26"/>
          </w:rPr>
          <w:t>част</w:t>
        </w:r>
        <w:r w:rsidRPr="00607C47">
          <w:rPr>
            <w:rFonts w:ascii="Times New Roman" w:eastAsia="Calibri" w:hAnsi="Times New Roman"/>
            <w:sz w:val="26"/>
            <w:szCs w:val="26"/>
          </w:rPr>
          <w:t>и 1.1 статьи 27.12</w:t>
        </w:r>
      </w:hyperlink>
      <w:r w:rsidRPr="00607C47">
        <w:rPr>
          <w:rFonts w:ascii="Times New Roman" w:eastAsia="Calibri" w:hAnsi="Times New Roman"/>
          <w:sz w:val="26"/>
          <w:szCs w:val="26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</w:t>
      </w:r>
      <w:r w:rsidRPr="00607C47">
        <w:rPr>
          <w:rFonts w:ascii="Times New Roman" w:eastAsia="Calibri" w:hAnsi="Times New Roman"/>
          <w:sz w:val="26"/>
          <w:szCs w:val="26"/>
        </w:rPr>
        <w:t xml:space="preserve">ого опьянения в соответствии с </w:t>
      </w:r>
      <w:hyperlink r:id="rId15" w:history="1">
        <w:r w:rsidRPr="00607C47">
          <w:rPr>
            <w:rFonts w:ascii="Times New Roman" w:eastAsia="Calibri" w:hAnsi="Times New Roman"/>
            <w:sz w:val="26"/>
            <w:szCs w:val="26"/>
          </w:rPr>
          <w:t>частью 6 данной статьи</w:t>
        </w:r>
      </w:hyperlink>
      <w:r w:rsidRPr="00607C47">
        <w:rPr>
          <w:rFonts w:ascii="Times New Roman" w:eastAsia="Calibri" w:hAnsi="Times New Roman"/>
          <w:sz w:val="26"/>
          <w:szCs w:val="26"/>
        </w:rPr>
        <w:t>.</w:t>
      </w:r>
    </w:p>
    <w:p w:rsidR="001C1169" w:rsidRPr="00D02A94" w:rsidP="001C1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При отказе от прохождения освидетельствования на состояние алкогольного оп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занное лицо подлежит направлению на медицинское освидетельствование на состояние опьянения.</w:t>
      </w:r>
    </w:p>
    <w:p w:rsidR="00B60222" w:rsidRPr="00D02A94" w:rsidP="00B60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Нормы </w:t>
      </w:r>
      <w:hyperlink r:id="rId16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раздела III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 (далее также - Правила), воспроизводят указанные в </w:t>
      </w:r>
      <w:hyperlink r:id="rId17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части 1.1 статьи 27.12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="00756EAF">
        <w:rPr>
          <w:rFonts w:ascii="Times New Roman" w:hAnsi="Times New Roman" w:eastAsiaTheme="minorHAnsi"/>
          <w:sz w:val="26"/>
          <w:szCs w:val="26"/>
          <w:lang w:eastAsia="en-US"/>
        </w:rPr>
        <w:t>КоАП РФ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обстоятельства, являющиеся основанием для направления водителя на медицинское освидетельствование на состояние оп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ьянения, и устанавливают порядок направления на такое освидетельствование.</w:t>
      </w:r>
    </w:p>
    <w:p w:rsidR="00DA6563" w:rsidRPr="00D02A94" w:rsidP="00DA6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В соответствии с </w:t>
      </w:r>
      <w:hyperlink r:id="rId18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п</w:t>
        </w:r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унктом 10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Правил,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BA5601" w:rsidRPr="00BA5601" w:rsidP="00BA5601">
      <w:pPr>
        <w:pStyle w:val="BodyTextIndent"/>
        <w:ind w:firstLine="540"/>
        <w:rPr>
          <w:sz w:val="26"/>
          <w:szCs w:val="26"/>
        </w:rPr>
      </w:pPr>
      <w:r w:rsidRPr="00D02A94">
        <w:rPr>
          <w:rFonts w:eastAsia="Calibri"/>
          <w:sz w:val="26"/>
          <w:szCs w:val="26"/>
        </w:rPr>
        <w:t xml:space="preserve">Как следует из </w:t>
      </w:r>
      <w:r w:rsidRPr="00D02A94">
        <w:rPr>
          <w:rFonts w:eastAsia="Calibri"/>
          <w:sz w:val="26"/>
          <w:szCs w:val="26"/>
        </w:rPr>
        <w:t>материалов дела</w:t>
      </w:r>
      <w:r w:rsidRPr="00D02A94" w:rsidR="006337F3">
        <w:rPr>
          <w:rFonts w:eastAsia="Calibri"/>
          <w:sz w:val="26"/>
          <w:szCs w:val="26"/>
        </w:rPr>
        <w:t xml:space="preserve"> (протокола об административном правонарушении и в</w:t>
      </w:r>
      <w:r w:rsidRPr="00D02A94" w:rsidR="00682397">
        <w:rPr>
          <w:rFonts w:eastAsia="Calibri"/>
          <w:sz w:val="26"/>
          <w:szCs w:val="26"/>
        </w:rPr>
        <w:t>и</w:t>
      </w:r>
      <w:r w:rsidRPr="00D02A94" w:rsidR="006337F3">
        <w:rPr>
          <w:rFonts w:eastAsia="Calibri"/>
          <w:sz w:val="26"/>
          <w:szCs w:val="26"/>
        </w:rPr>
        <w:t>деозаписи)</w:t>
      </w:r>
      <w:r w:rsidRPr="00D02A94">
        <w:rPr>
          <w:rFonts w:eastAsia="Calibri"/>
          <w:sz w:val="26"/>
          <w:szCs w:val="26"/>
        </w:rPr>
        <w:t xml:space="preserve">, основанием полагать, что водитель </w:t>
      </w:r>
      <w:r w:rsidRPr="00426C17" w:rsidR="007A1CD1">
        <w:rPr>
          <w:sz w:val="26"/>
          <w:szCs w:val="26"/>
        </w:rPr>
        <w:t>Гончар</w:t>
      </w:r>
      <w:r w:rsidR="007A1CD1">
        <w:rPr>
          <w:sz w:val="26"/>
          <w:szCs w:val="26"/>
        </w:rPr>
        <w:t xml:space="preserve"> </w:t>
      </w:r>
      <w:r w:rsidRPr="00426C17" w:rsidR="007A1CD1">
        <w:rPr>
          <w:sz w:val="26"/>
          <w:szCs w:val="26"/>
        </w:rPr>
        <w:t>А.С</w:t>
      </w:r>
      <w:r w:rsidR="007A1CD1">
        <w:rPr>
          <w:sz w:val="26"/>
          <w:szCs w:val="26"/>
        </w:rPr>
        <w:t>.</w:t>
      </w:r>
      <w:r w:rsidRPr="00D02A94">
        <w:rPr>
          <w:sz w:val="26"/>
          <w:szCs w:val="26"/>
        </w:rPr>
        <w:t xml:space="preserve"> </w:t>
      </w:r>
      <w:r w:rsidR="001A22A9">
        <w:rPr>
          <w:rFonts w:eastAsia="Calibri"/>
          <w:sz w:val="26"/>
          <w:szCs w:val="26"/>
        </w:rPr>
        <w:t>на момент управления транспортным средством  находил</w:t>
      </w:r>
      <w:r w:rsidRPr="00D02A94">
        <w:rPr>
          <w:rFonts w:eastAsia="Calibri"/>
          <w:sz w:val="26"/>
          <w:szCs w:val="26"/>
        </w:rPr>
        <w:t>ся в состоянии опьянения, послужило наличие выявленных у него инспектором ДПС пр</w:t>
      </w:r>
      <w:r w:rsidRPr="00D02A94">
        <w:rPr>
          <w:rFonts w:eastAsia="Calibri"/>
          <w:sz w:val="26"/>
          <w:szCs w:val="26"/>
        </w:rPr>
        <w:t>изнак</w:t>
      </w:r>
      <w:r w:rsidR="005F4F34">
        <w:rPr>
          <w:rFonts w:eastAsia="Calibri"/>
          <w:sz w:val="26"/>
          <w:szCs w:val="26"/>
        </w:rPr>
        <w:t>ов</w:t>
      </w:r>
      <w:r w:rsidRPr="00D02A94">
        <w:rPr>
          <w:rFonts w:eastAsia="Calibri"/>
          <w:sz w:val="26"/>
          <w:szCs w:val="26"/>
        </w:rPr>
        <w:t xml:space="preserve"> опьянения – </w:t>
      </w:r>
      <w:r w:rsidR="007558B1">
        <w:rPr>
          <w:sz w:val="26"/>
          <w:szCs w:val="26"/>
        </w:rPr>
        <w:t xml:space="preserve"> </w:t>
      </w:r>
      <w:r>
        <w:rPr>
          <w:sz w:val="26"/>
          <w:szCs w:val="26"/>
        </w:rPr>
        <w:t>запах алкоголя изо рта, неустойчивость позы.</w:t>
      </w:r>
    </w:p>
    <w:p w:rsidR="00D07968" w:rsidP="007558B1">
      <w:pPr>
        <w:pStyle w:val="BodyTextIndent"/>
        <w:ind w:firstLine="540"/>
        <w:rPr>
          <w:rFonts w:eastAsiaTheme="minorHAnsi"/>
          <w:sz w:val="26"/>
          <w:szCs w:val="26"/>
          <w:lang w:eastAsia="en-US"/>
        </w:rPr>
      </w:pPr>
      <w:r w:rsidRPr="00D02A94">
        <w:rPr>
          <w:rFonts w:eastAsiaTheme="minorHAnsi"/>
          <w:sz w:val="26"/>
          <w:szCs w:val="26"/>
          <w:lang w:eastAsia="en-US"/>
        </w:rPr>
        <w:t xml:space="preserve">Согласно разъяснениям </w:t>
      </w:r>
      <w:hyperlink r:id="rId19" w:history="1">
        <w:r w:rsidRPr="00D02A94">
          <w:rPr>
            <w:rFonts w:eastAsiaTheme="minorHAnsi"/>
            <w:sz w:val="26"/>
            <w:szCs w:val="26"/>
            <w:lang w:eastAsia="en-US"/>
          </w:rPr>
          <w:t>пункта 11</w:t>
        </w:r>
      </w:hyperlink>
      <w:r w:rsidRPr="00D02A94">
        <w:rPr>
          <w:rFonts w:eastAsiaTheme="minorHAnsi"/>
          <w:sz w:val="26"/>
          <w:szCs w:val="26"/>
          <w:lang w:eastAsia="en-US"/>
        </w:rPr>
        <w:t xml:space="preserve"> Постановления Пленума Верховного Суда РФ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</w:t>
      </w:r>
      <w:r w:rsidRPr="00D02A94">
        <w:rPr>
          <w:rFonts w:eastAsiaTheme="minorHAnsi"/>
          <w:sz w:val="26"/>
          <w:szCs w:val="26"/>
          <w:lang w:eastAsia="en-US"/>
        </w:rPr>
        <w:t>ративных правонарушениях"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D02A94">
        <w:rPr>
          <w:rFonts w:eastAsiaTheme="minorHAnsi"/>
          <w:sz w:val="26"/>
          <w:szCs w:val="26"/>
          <w:lang w:eastAsia="en-US"/>
        </w:rPr>
        <w:t xml:space="preserve"> </w:t>
      </w:r>
      <w:hyperlink r:id="rId20" w:history="1">
        <w:r w:rsidRPr="00D02A94">
          <w:rPr>
            <w:rFonts w:eastAsiaTheme="minorHAnsi"/>
            <w:sz w:val="26"/>
            <w:szCs w:val="26"/>
            <w:lang w:eastAsia="en-US"/>
          </w:rPr>
          <w:t>статьей 12.26</w:t>
        </w:r>
      </w:hyperlink>
      <w:r w:rsidRPr="00D02A94">
        <w:rPr>
          <w:rFonts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правонарушениях, и </w:t>
      </w:r>
      <w:r w:rsidRPr="00D02A94">
        <w:rPr>
          <w:rFonts w:eastAsiaTheme="minorHAnsi"/>
          <w:sz w:val="26"/>
          <w:szCs w:val="26"/>
          <w:lang w:eastAsia="en-US"/>
        </w:rPr>
        <w:t>может выражать</w:t>
      </w:r>
      <w:r w:rsidRPr="00D02A94">
        <w:rPr>
          <w:rFonts w:eastAsiaTheme="minorHAnsi"/>
          <w:sz w:val="26"/>
          <w:szCs w:val="26"/>
          <w:lang w:eastAsia="en-US"/>
        </w:rPr>
        <w:t>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</w:t>
      </w:r>
      <w:r w:rsidRPr="00D02A94">
        <w:rPr>
          <w:rFonts w:eastAsiaTheme="minorHAnsi"/>
          <w:sz w:val="26"/>
          <w:szCs w:val="26"/>
          <w:lang w:eastAsia="en-US"/>
        </w:rPr>
        <w:t>жность его совершения, например отказывается от прохождения того или иного вида исследования в рамках проводимого ме</w:t>
      </w:r>
      <w:r>
        <w:rPr>
          <w:rFonts w:eastAsiaTheme="minorHAnsi"/>
          <w:sz w:val="26"/>
          <w:szCs w:val="26"/>
          <w:lang w:eastAsia="en-US"/>
        </w:rPr>
        <w:t>дицинского освидетельствования.</w:t>
      </w:r>
    </w:p>
    <w:p w:rsidR="00D27169" w:rsidRPr="00D02A94" w:rsidP="00D271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Факт управления транспортным сре</w:t>
      </w:r>
      <w:r w:rsidR="007D0666">
        <w:rPr>
          <w:rFonts w:ascii="Times New Roman" w:hAnsi="Times New Roman"/>
          <w:sz w:val="26"/>
          <w:szCs w:val="26"/>
        </w:rPr>
        <w:t xml:space="preserve">дством </w:t>
      </w:r>
      <w:r w:rsidRPr="00426C17" w:rsidR="007A1CD1">
        <w:rPr>
          <w:rFonts w:ascii="Times New Roman" w:hAnsi="Times New Roman"/>
          <w:sz w:val="26"/>
          <w:szCs w:val="26"/>
        </w:rPr>
        <w:t>Гончар</w:t>
      </w:r>
      <w:r w:rsidR="007A1CD1">
        <w:rPr>
          <w:rFonts w:ascii="Times New Roman" w:hAnsi="Times New Roman"/>
          <w:sz w:val="26"/>
          <w:szCs w:val="26"/>
        </w:rPr>
        <w:t>ом</w:t>
      </w:r>
      <w:r w:rsidRPr="00426C17" w:rsidR="007A1CD1">
        <w:rPr>
          <w:rFonts w:ascii="Times New Roman" w:hAnsi="Times New Roman"/>
          <w:sz w:val="26"/>
          <w:szCs w:val="26"/>
        </w:rPr>
        <w:t xml:space="preserve"> А.С</w:t>
      </w:r>
      <w:r w:rsidR="007A1CD1">
        <w:rPr>
          <w:sz w:val="26"/>
          <w:szCs w:val="26"/>
        </w:rPr>
        <w:t>.</w:t>
      </w:r>
      <w:r w:rsidRPr="00D02A94">
        <w:rPr>
          <w:rFonts w:ascii="Times New Roman" w:hAnsi="Times New Roman"/>
          <w:sz w:val="26"/>
          <w:szCs w:val="26"/>
        </w:rPr>
        <w:t xml:space="preserve"> при рассмотрении дела не оспаривался.</w:t>
      </w:r>
    </w:p>
    <w:p w:rsidR="00D27169" w:rsidRPr="00D02A94" w:rsidP="00D2716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Какие-либо сомне</w:t>
      </w:r>
      <w:r w:rsidR="00BF4AA1">
        <w:rPr>
          <w:rFonts w:ascii="Times New Roman" w:hAnsi="Times New Roman"/>
          <w:sz w:val="26"/>
          <w:szCs w:val="26"/>
        </w:rPr>
        <w:t>н</w:t>
      </w:r>
      <w:r w:rsidR="007558B1">
        <w:rPr>
          <w:rFonts w:ascii="Times New Roman" w:hAnsi="Times New Roman"/>
          <w:sz w:val="26"/>
          <w:szCs w:val="26"/>
        </w:rPr>
        <w:t>и</w:t>
      </w:r>
      <w:r w:rsidR="007D0666">
        <w:rPr>
          <w:rFonts w:ascii="Times New Roman" w:hAnsi="Times New Roman"/>
          <w:sz w:val="26"/>
          <w:szCs w:val="26"/>
        </w:rPr>
        <w:t xml:space="preserve">я в виновности </w:t>
      </w:r>
      <w:r w:rsidRPr="00426C17" w:rsidR="007A1CD1">
        <w:rPr>
          <w:rFonts w:ascii="Times New Roman" w:hAnsi="Times New Roman"/>
          <w:sz w:val="26"/>
          <w:szCs w:val="26"/>
        </w:rPr>
        <w:t>Гончар</w:t>
      </w:r>
      <w:r w:rsidR="007A1CD1">
        <w:rPr>
          <w:rFonts w:ascii="Times New Roman" w:hAnsi="Times New Roman"/>
          <w:sz w:val="26"/>
          <w:szCs w:val="26"/>
        </w:rPr>
        <w:t>а</w:t>
      </w:r>
      <w:r w:rsidRPr="00426C17" w:rsidR="007A1CD1">
        <w:rPr>
          <w:rFonts w:ascii="Times New Roman" w:hAnsi="Times New Roman"/>
          <w:sz w:val="26"/>
          <w:szCs w:val="26"/>
        </w:rPr>
        <w:t xml:space="preserve"> А.С</w:t>
      </w:r>
      <w:r w:rsidR="007A1CD1">
        <w:rPr>
          <w:sz w:val="26"/>
          <w:szCs w:val="26"/>
        </w:rPr>
        <w:t>.</w:t>
      </w:r>
      <w:r w:rsidR="007D0666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 xml:space="preserve"> материалы дела не содержат. </w:t>
      </w:r>
    </w:p>
    <w:p w:rsidR="0051139F" w:rsidRPr="00D02A94" w:rsidP="005113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При назначении административного наказания, учитываю требования ст. ст. 3.1, 3.8,4.1-4.3 КоАП РФ характер совершенного административного правонарушения, личность виновного, его имущественное положе</w:t>
      </w:r>
      <w:r w:rsidRPr="00D02A94">
        <w:rPr>
          <w:rFonts w:ascii="Times New Roman" w:hAnsi="Times New Roman"/>
          <w:sz w:val="26"/>
          <w:szCs w:val="26"/>
        </w:rPr>
        <w:t>ние, обстоятельства, смягчающие и отягчающие административную ответственность.</w:t>
      </w:r>
    </w:p>
    <w:p w:rsidR="0051139F" w:rsidRPr="00D02A94" w:rsidP="005113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Обстоятельств</w:t>
      </w:r>
      <w:r w:rsidR="00C472F8">
        <w:rPr>
          <w:rFonts w:ascii="Times New Roman" w:hAnsi="Times New Roman"/>
          <w:sz w:val="26"/>
          <w:szCs w:val="26"/>
        </w:rPr>
        <w:t>ом, смягчающим административную ответственность, суд признает признание вины. О</w:t>
      </w:r>
      <w:r w:rsidRPr="00D02A94">
        <w:rPr>
          <w:rFonts w:ascii="Times New Roman" w:hAnsi="Times New Roman"/>
          <w:sz w:val="26"/>
          <w:szCs w:val="26"/>
        </w:rPr>
        <w:t>тягчающих а</w:t>
      </w:r>
      <w:r w:rsidR="00C472F8">
        <w:rPr>
          <w:rFonts w:ascii="Times New Roman" w:hAnsi="Times New Roman"/>
          <w:sz w:val="26"/>
          <w:szCs w:val="26"/>
        </w:rPr>
        <w:t>дминистративную ответственность обстоятельств</w:t>
      </w:r>
      <w:r w:rsidRPr="00D02A94">
        <w:rPr>
          <w:rFonts w:ascii="Times New Roman" w:hAnsi="Times New Roman"/>
          <w:sz w:val="26"/>
          <w:szCs w:val="26"/>
        </w:rPr>
        <w:t xml:space="preserve"> судом не установлено.</w:t>
      </w:r>
    </w:p>
    <w:p w:rsidR="00F566C7" w:rsidP="00C472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С учетом всех вышеизложенных обстоятельств, данных о личности </w:t>
      </w:r>
      <w:r w:rsidR="006C38AC">
        <w:rPr>
          <w:rFonts w:ascii="Times New Roman" w:eastAsia="Calibri" w:hAnsi="Times New Roman"/>
          <w:sz w:val="26"/>
          <w:szCs w:val="26"/>
        </w:rPr>
        <w:t xml:space="preserve"> </w:t>
      </w:r>
      <w:r w:rsidRPr="00426C17" w:rsidR="007A1CD1">
        <w:rPr>
          <w:rFonts w:ascii="Times New Roman" w:hAnsi="Times New Roman"/>
          <w:sz w:val="26"/>
          <w:szCs w:val="26"/>
        </w:rPr>
        <w:t>Гончар</w:t>
      </w:r>
      <w:r w:rsidR="007A1CD1">
        <w:rPr>
          <w:rFonts w:ascii="Times New Roman" w:hAnsi="Times New Roman"/>
          <w:sz w:val="26"/>
          <w:szCs w:val="26"/>
        </w:rPr>
        <w:t>а</w:t>
      </w:r>
      <w:r w:rsidRPr="00426C17" w:rsidR="007A1CD1">
        <w:rPr>
          <w:rFonts w:ascii="Times New Roman" w:hAnsi="Times New Roman"/>
          <w:sz w:val="26"/>
          <w:szCs w:val="26"/>
        </w:rPr>
        <w:t xml:space="preserve"> А.С</w:t>
      </w:r>
      <w:r w:rsidR="007A1CD1">
        <w:rPr>
          <w:sz w:val="26"/>
          <w:szCs w:val="26"/>
        </w:rPr>
        <w:t>.</w:t>
      </w:r>
      <w:r w:rsidR="00D07968">
        <w:rPr>
          <w:rFonts w:ascii="Times New Roman" w:eastAsia="Calibri" w:hAnsi="Times New Roman"/>
          <w:sz w:val="26"/>
          <w:szCs w:val="26"/>
        </w:rPr>
        <w:t>,</w:t>
      </w:r>
      <w:r w:rsidRPr="00D02A94">
        <w:rPr>
          <w:rFonts w:ascii="Times New Roman" w:eastAsia="Calibri" w:hAnsi="Times New Roman"/>
          <w:sz w:val="26"/>
          <w:szCs w:val="26"/>
        </w:rPr>
        <w:t xml:space="preserve">  </w:t>
      </w:r>
      <w:r w:rsidRPr="00D02A94">
        <w:rPr>
          <w:rFonts w:ascii="Times New Roman" w:hAnsi="Times New Roman"/>
          <w:sz w:val="26"/>
          <w:szCs w:val="26"/>
        </w:rPr>
        <w:t>а также конкретных обстоятельств дела, принимая во внимание повышенную опасность содеянного, как для самого водителя, так и для других участников дорожного движения, судья считае</w:t>
      </w:r>
      <w:r w:rsidRPr="00D02A94">
        <w:rPr>
          <w:rFonts w:ascii="Times New Roman" w:hAnsi="Times New Roman"/>
          <w:sz w:val="26"/>
          <w:szCs w:val="26"/>
        </w:rPr>
        <w:t xml:space="preserve">т необходимым назначить </w:t>
      </w:r>
      <w:r w:rsidR="006C38AC">
        <w:rPr>
          <w:rFonts w:ascii="Times New Roman" w:eastAsia="Calibri" w:hAnsi="Times New Roman"/>
          <w:sz w:val="26"/>
          <w:szCs w:val="26"/>
        </w:rPr>
        <w:t xml:space="preserve"> </w:t>
      </w:r>
      <w:r w:rsidRPr="00426C17" w:rsidR="007A1CD1">
        <w:rPr>
          <w:rFonts w:ascii="Times New Roman" w:hAnsi="Times New Roman"/>
          <w:sz w:val="26"/>
          <w:szCs w:val="26"/>
        </w:rPr>
        <w:t>Гончар</w:t>
      </w:r>
      <w:r w:rsidR="007A1CD1">
        <w:rPr>
          <w:rFonts w:ascii="Times New Roman" w:hAnsi="Times New Roman"/>
          <w:sz w:val="26"/>
          <w:szCs w:val="26"/>
        </w:rPr>
        <w:t>у</w:t>
      </w:r>
      <w:r w:rsidRPr="00426C17" w:rsidR="007A1CD1">
        <w:rPr>
          <w:rFonts w:ascii="Times New Roman" w:hAnsi="Times New Roman"/>
          <w:sz w:val="26"/>
          <w:szCs w:val="26"/>
        </w:rPr>
        <w:t xml:space="preserve"> А.С</w:t>
      </w:r>
      <w:r w:rsidR="007A1CD1">
        <w:rPr>
          <w:sz w:val="26"/>
          <w:szCs w:val="26"/>
        </w:rPr>
        <w:t>.</w:t>
      </w:r>
      <w:r w:rsidR="006C38AC">
        <w:rPr>
          <w:rFonts w:ascii="Times New Roman" w:eastAsia="Calibri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наказание в пределах санкции ч. 1 ст. 12.26 КоАП РФ в виде штрафа с лишением права управления транспортными средствами.</w:t>
      </w:r>
    </w:p>
    <w:p w:rsidR="003724B3" w:rsidRPr="00D02A94" w:rsidP="00D31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Руководствуясь ст. ст. 29.10 и 29.11 Кодекса Российской Федерации об административных правонарушен</w:t>
      </w:r>
      <w:r w:rsidRPr="00D02A94">
        <w:rPr>
          <w:rFonts w:ascii="Times New Roman" w:hAnsi="Times New Roman"/>
          <w:sz w:val="26"/>
          <w:szCs w:val="26"/>
        </w:rPr>
        <w:t>иях, мировой судья,</w:t>
      </w:r>
    </w:p>
    <w:p w:rsidR="003724B3" w:rsidRPr="00D02A94" w:rsidP="003724B3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02A94">
        <w:rPr>
          <w:rFonts w:ascii="Times New Roman" w:hAnsi="Times New Roman"/>
          <w:b/>
          <w:sz w:val="26"/>
          <w:szCs w:val="26"/>
        </w:rPr>
        <w:t>ПОСТАНОВИЛ: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566C7" w:rsidRPr="003157C8" w:rsidP="006C38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Признать </w:t>
      </w:r>
      <w:r w:rsidR="007A1CD1">
        <w:rPr>
          <w:rFonts w:ascii="Times New Roman" w:hAnsi="Times New Roman"/>
          <w:b/>
          <w:sz w:val="26"/>
          <w:szCs w:val="26"/>
        </w:rPr>
        <w:t>Гончара Алексея Сергеевича,</w:t>
      </w:r>
      <w:r w:rsidR="007A1CD1">
        <w:rPr>
          <w:rFonts w:ascii="Times New Roman" w:hAnsi="Times New Roman"/>
          <w:sz w:val="26"/>
          <w:szCs w:val="26"/>
        </w:rPr>
        <w:t xml:space="preserve"> </w:t>
      </w:r>
      <w:r w:rsidRPr="00FD7B9A" w:rsidR="00A00630">
        <w:rPr>
          <w:rFonts w:ascii="Times New Roman" w:hAnsi="Times New Roman"/>
        </w:rPr>
        <w:t>«ПЕРСОНАЛЬНЫЕ ДАННЫЕ»</w:t>
      </w:r>
      <w:r w:rsidRPr="00D02A94" w:rsidR="003724B3">
        <w:rPr>
          <w:rFonts w:ascii="Times New Roman" w:hAnsi="Times New Roman"/>
          <w:sz w:val="26"/>
          <w:szCs w:val="26"/>
        </w:rPr>
        <w:t>, виновным в совершении административного правонарушения</w:t>
      </w:r>
      <w:r w:rsidRPr="00D02A94" w:rsidR="00E0572E">
        <w:rPr>
          <w:rFonts w:ascii="Times New Roman" w:hAnsi="Times New Roman"/>
          <w:sz w:val="26"/>
          <w:szCs w:val="26"/>
        </w:rPr>
        <w:t>, предусмотренного ч. 1 ст. 12.26</w:t>
      </w:r>
      <w:r w:rsidRPr="00D02A94" w:rsidR="003724B3">
        <w:rPr>
          <w:rFonts w:ascii="Times New Roman" w:hAnsi="Times New Roman"/>
          <w:sz w:val="26"/>
          <w:szCs w:val="26"/>
        </w:rPr>
        <w:t xml:space="preserve"> КоАП РФ, и назначить ему административное наказание в виде административного </w:t>
      </w:r>
      <w:r w:rsidRPr="00D02A94" w:rsidR="009A0610">
        <w:rPr>
          <w:rFonts w:ascii="Times New Roman" w:hAnsi="Times New Roman"/>
          <w:sz w:val="26"/>
          <w:szCs w:val="26"/>
        </w:rPr>
        <w:t>штрафа в размере 30</w:t>
      </w:r>
      <w:r w:rsidR="003157C8">
        <w:rPr>
          <w:rFonts w:ascii="Times New Roman" w:hAnsi="Times New Roman"/>
          <w:sz w:val="26"/>
          <w:szCs w:val="26"/>
        </w:rPr>
        <w:t> </w:t>
      </w:r>
      <w:r w:rsidRPr="00D02A94" w:rsidR="009A0610">
        <w:rPr>
          <w:rFonts w:ascii="Times New Roman" w:hAnsi="Times New Roman"/>
          <w:sz w:val="26"/>
          <w:szCs w:val="26"/>
        </w:rPr>
        <w:t>000</w:t>
      </w:r>
      <w:r w:rsidR="003157C8">
        <w:rPr>
          <w:rFonts w:ascii="Times New Roman" w:hAnsi="Times New Roman"/>
          <w:sz w:val="26"/>
          <w:szCs w:val="26"/>
        </w:rPr>
        <w:t>,00</w:t>
      </w:r>
      <w:r w:rsidRPr="00D02A94" w:rsidR="009A0610">
        <w:rPr>
          <w:rFonts w:ascii="Times New Roman" w:hAnsi="Times New Roman"/>
          <w:sz w:val="26"/>
          <w:szCs w:val="26"/>
        </w:rPr>
        <w:t xml:space="preserve"> (тридцать</w:t>
      </w:r>
      <w:r w:rsidRPr="00D02A94" w:rsidR="003724B3">
        <w:rPr>
          <w:rFonts w:ascii="Times New Roman" w:hAnsi="Times New Roman"/>
          <w:sz w:val="26"/>
          <w:szCs w:val="26"/>
        </w:rPr>
        <w:t xml:space="preserve"> тысяч)  рублей с лишением права управления транспортными средствами сроком на один год шесть  месяцев.</w:t>
      </w:r>
    </w:p>
    <w:p w:rsidR="002B0DA6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02A94">
        <w:rPr>
          <w:rFonts w:ascii="Times New Roman" w:hAnsi="Times New Roman"/>
          <w:b/>
          <w:sz w:val="26"/>
          <w:szCs w:val="26"/>
        </w:rPr>
        <w:t xml:space="preserve">Штраф подлежит перечислению на следующие реквизиты: </w:t>
      </w:r>
    </w:p>
    <w:p w:rsidR="00CD4488" w:rsidRPr="00BE2E72" w:rsidP="00CD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 </w:t>
      </w:r>
      <w:r w:rsidRPr="00BE2E72">
        <w:rPr>
          <w:rFonts w:ascii="Times New Roman" w:hAnsi="Times New Roman"/>
          <w:sz w:val="26"/>
          <w:szCs w:val="26"/>
        </w:rPr>
        <w:t xml:space="preserve">Наименование получателя платежа – </w:t>
      </w:r>
      <w:r w:rsidRPr="00BE2E7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Управление Федерального казначейства по Республике Крым (УМВД России по г. </w:t>
      </w:r>
      <w:r w:rsidR="00872F47">
        <w:rPr>
          <w:rFonts w:ascii="Times New Roman" w:hAnsi="Times New Roman"/>
          <w:sz w:val="26"/>
          <w:szCs w:val="26"/>
          <w:shd w:val="clear" w:color="auto" w:fill="FFFFFF"/>
        </w:rPr>
        <w:t>Ялте</w:t>
      </w:r>
      <w:r w:rsidRPr="00BE2E72">
        <w:rPr>
          <w:rFonts w:ascii="Times New Roman" w:hAnsi="Times New Roman"/>
          <w:sz w:val="26"/>
          <w:szCs w:val="26"/>
          <w:shd w:val="clear" w:color="auto" w:fill="FFFFFF"/>
        </w:rPr>
        <w:t xml:space="preserve"> )</w:t>
      </w:r>
      <w:r w:rsidR="00872F47">
        <w:rPr>
          <w:rFonts w:ascii="Times New Roman" w:hAnsi="Times New Roman"/>
          <w:sz w:val="26"/>
          <w:szCs w:val="26"/>
        </w:rPr>
        <w:t>;</w:t>
      </w:r>
      <w:r w:rsidR="00DD0CF4">
        <w:rPr>
          <w:rFonts w:ascii="Times New Roman" w:hAnsi="Times New Roman"/>
          <w:sz w:val="26"/>
          <w:szCs w:val="26"/>
        </w:rPr>
        <w:t xml:space="preserve"> л/сч 04751А92480;</w:t>
      </w:r>
      <w:r w:rsidR="00872F47">
        <w:rPr>
          <w:rFonts w:ascii="Times New Roman" w:hAnsi="Times New Roman"/>
          <w:sz w:val="26"/>
          <w:szCs w:val="26"/>
        </w:rPr>
        <w:t xml:space="preserve"> ИНН получателя – 9103000760, КПП получателя – 910301001</w:t>
      </w:r>
      <w:r w:rsidRPr="00BE2E72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Pr="00BE2E72">
        <w:rPr>
          <w:rFonts w:ascii="Times New Roman" w:hAnsi="Times New Roman"/>
          <w:sz w:val="26"/>
          <w:szCs w:val="26"/>
        </w:rPr>
        <w:t xml:space="preserve">номер счета получателя платежа – </w:t>
      </w:r>
      <w:r w:rsidRPr="00BE2E72">
        <w:rPr>
          <w:rFonts w:ascii="Times New Roman" w:hAnsi="Times New Roman"/>
          <w:sz w:val="26"/>
          <w:szCs w:val="26"/>
          <w:shd w:val="clear" w:color="auto" w:fill="FFFFFF"/>
        </w:rPr>
        <w:t>40102810645370000035</w:t>
      </w:r>
      <w:r w:rsidRPr="00BE2E72">
        <w:rPr>
          <w:rFonts w:ascii="Times New Roman" w:hAnsi="Times New Roman"/>
          <w:sz w:val="26"/>
          <w:szCs w:val="26"/>
        </w:rPr>
        <w:t>;  наименование банка получателя  – Отделение Республика Крым Банка России// УФК по Республике Крым гор.</w:t>
      </w:r>
      <w:r w:rsidRPr="00BE2E72" w:rsidR="00BE2E72">
        <w:rPr>
          <w:rFonts w:ascii="Times New Roman" w:hAnsi="Times New Roman"/>
          <w:sz w:val="26"/>
          <w:szCs w:val="26"/>
        </w:rPr>
        <w:t xml:space="preserve"> </w:t>
      </w:r>
      <w:r w:rsidRPr="00BE2E72">
        <w:rPr>
          <w:rFonts w:ascii="Times New Roman" w:hAnsi="Times New Roman"/>
          <w:sz w:val="26"/>
          <w:szCs w:val="26"/>
        </w:rPr>
        <w:t xml:space="preserve">Симферополь; к/с 03100643000000017500; БИК – </w:t>
      </w:r>
      <w:r w:rsidRPr="00BE2E72">
        <w:rPr>
          <w:rFonts w:ascii="Times New Roman" w:hAnsi="Times New Roman"/>
          <w:sz w:val="26"/>
          <w:szCs w:val="26"/>
          <w:shd w:val="clear" w:color="auto" w:fill="FFFFFF"/>
        </w:rPr>
        <w:t>013510002</w:t>
      </w:r>
      <w:r w:rsidR="00872F47">
        <w:rPr>
          <w:rFonts w:ascii="Times New Roman" w:hAnsi="Times New Roman"/>
          <w:sz w:val="26"/>
          <w:szCs w:val="26"/>
        </w:rPr>
        <w:t>; ОКТМО – 35729</w:t>
      </w:r>
      <w:r w:rsidRPr="00BE2E72">
        <w:rPr>
          <w:rFonts w:ascii="Times New Roman" w:hAnsi="Times New Roman"/>
          <w:sz w:val="26"/>
          <w:szCs w:val="26"/>
        </w:rPr>
        <w:t>000, код классификации доходо</w:t>
      </w:r>
      <w:r w:rsidRPr="00BE2E72">
        <w:rPr>
          <w:rFonts w:ascii="Times New Roman" w:hAnsi="Times New Roman"/>
          <w:sz w:val="26"/>
          <w:szCs w:val="26"/>
        </w:rPr>
        <w:t xml:space="preserve">в бюджета – </w:t>
      </w:r>
      <w:r w:rsidRPr="00BE2E72">
        <w:rPr>
          <w:rFonts w:ascii="Times New Roman" w:hAnsi="Times New Roman"/>
          <w:sz w:val="26"/>
          <w:szCs w:val="26"/>
          <w:shd w:val="clear" w:color="auto" w:fill="FFFFFF"/>
        </w:rPr>
        <w:t>18811601123010001140</w:t>
      </w:r>
      <w:r w:rsidR="00872F47">
        <w:rPr>
          <w:rFonts w:ascii="Times New Roman" w:hAnsi="Times New Roman"/>
          <w:sz w:val="26"/>
          <w:szCs w:val="26"/>
        </w:rPr>
        <w:t>; УИН: 18810491211200003872</w:t>
      </w:r>
      <w:r w:rsidRPr="00BE2E72">
        <w:rPr>
          <w:rFonts w:ascii="Times New Roman" w:hAnsi="Times New Roman"/>
          <w:sz w:val="26"/>
          <w:szCs w:val="26"/>
        </w:rPr>
        <w:t>, наименование платежа – штрафы и иные суммы принудительного из</w:t>
      </w:r>
      <w:r w:rsidR="00A9422B">
        <w:rPr>
          <w:rFonts w:ascii="Times New Roman" w:hAnsi="Times New Roman"/>
          <w:sz w:val="26"/>
          <w:szCs w:val="26"/>
        </w:rPr>
        <w:t>ъятия( постановление № 5-99-</w:t>
      </w:r>
      <w:r w:rsidR="008069A5">
        <w:rPr>
          <w:rFonts w:ascii="Times New Roman" w:hAnsi="Times New Roman"/>
          <w:sz w:val="26"/>
          <w:szCs w:val="26"/>
        </w:rPr>
        <w:t>404</w:t>
      </w:r>
      <w:r w:rsidR="0082355C">
        <w:rPr>
          <w:rFonts w:ascii="Times New Roman" w:hAnsi="Times New Roman"/>
          <w:sz w:val="26"/>
          <w:szCs w:val="26"/>
        </w:rPr>
        <w:t>/202</w:t>
      </w:r>
      <w:r w:rsidR="00A9422B">
        <w:rPr>
          <w:rFonts w:ascii="Times New Roman" w:hAnsi="Times New Roman"/>
          <w:sz w:val="26"/>
          <w:szCs w:val="26"/>
        </w:rPr>
        <w:t xml:space="preserve">1 от </w:t>
      </w:r>
      <w:r w:rsidR="00697A0F">
        <w:rPr>
          <w:rFonts w:ascii="Times New Roman" w:hAnsi="Times New Roman"/>
          <w:sz w:val="26"/>
          <w:szCs w:val="26"/>
        </w:rPr>
        <w:t>22.09</w:t>
      </w:r>
      <w:r w:rsidRPr="00BE2E72">
        <w:rPr>
          <w:rFonts w:ascii="Times New Roman" w:hAnsi="Times New Roman"/>
          <w:sz w:val="26"/>
          <w:szCs w:val="26"/>
        </w:rPr>
        <w:t>.2021.</w:t>
      </w:r>
    </w:p>
    <w:p w:rsidR="00CD4488" w:rsidP="00CD448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CD4488">
      <w:pPr>
        <w:spacing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D02A94">
        <w:rPr>
          <w:rFonts w:ascii="Times New Roman" w:eastAsia="SimSun" w:hAnsi="Times New Roman"/>
          <w:sz w:val="26"/>
          <w:szCs w:val="26"/>
          <w:lang w:eastAsia="zh-CN"/>
        </w:rPr>
        <w:t>Разъяснить, что в соответствии со ст.32.2 КоАП РФ,  административный штраф должен</w:t>
      </w:r>
      <w:r w:rsidRPr="00D02A94">
        <w:rPr>
          <w:rFonts w:ascii="Times New Roman" w:eastAsia="SimSun" w:hAnsi="Times New Roman"/>
          <w:sz w:val="26"/>
          <w:szCs w:val="26"/>
          <w:lang w:eastAsia="zh-CN"/>
        </w:rPr>
        <w:t xml:space="preserve">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D02A94">
        <w:rPr>
          <w:rFonts w:ascii="Times New Roman" w:eastAsia="SimSun" w:hAnsi="Times New Roman"/>
          <w:sz w:val="26"/>
          <w:szCs w:val="26"/>
          <w:lang w:eastAsia="zh-CN"/>
        </w:rPr>
        <w:t>Документ, свидетельствующий об уплате административного штрафа, лицо, привлеченно</w:t>
      </w:r>
      <w:r w:rsidRPr="00D02A94">
        <w:rPr>
          <w:rFonts w:ascii="Times New Roman" w:eastAsia="SimSun" w:hAnsi="Times New Roman"/>
          <w:sz w:val="26"/>
          <w:szCs w:val="26"/>
          <w:lang w:eastAsia="zh-CN"/>
        </w:rPr>
        <w:t xml:space="preserve">е к административной ответственности, направляет судье, в орган, должностному лицу, вынесшим постановление. 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21" w:history="1">
        <w:r w:rsidRPr="00D02A9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Кодексом</w:t>
        </w:r>
      </w:hyperlink>
      <w:r w:rsidRPr="00D02A94">
        <w:rPr>
          <w:rFonts w:ascii="Times New Roman" w:hAnsi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D02A94">
        <w:rPr>
          <w:rFonts w:ascii="Times New Roman" w:hAnsi="Times New Roman"/>
          <w:sz w:val="26"/>
          <w:szCs w:val="26"/>
        </w:rPr>
        <w:t>рест на срок до пятнадцати суток, либо обязательные работы на срок до пятидесяти часов (ч.1 ст.20.25 КоАП РФ).</w:t>
      </w: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Разъяснить, что в соответствии со ст. 32.7 КоАП РФ, течение срока лишения специального права начинается со дня вступления в законную силу постано</w:t>
      </w:r>
      <w:r w:rsidRPr="00D02A94">
        <w:rPr>
          <w:rFonts w:ascii="Times New Roman" w:hAnsi="Times New Roman"/>
          <w:sz w:val="26"/>
          <w:szCs w:val="26"/>
        </w:rPr>
        <w:t>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</w:t>
      </w:r>
      <w:r w:rsidRPr="00D02A94">
        <w:rPr>
          <w:rFonts w:ascii="Times New Roman" w:hAnsi="Times New Roman"/>
          <w:sz w:val="26"/>
          <w:szCs w:val="26"/>
        </w:rPr>
        <w:t>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</w:t>
      </w:r>
      <w:r w:rsidRPr="00D02A94">
        <w:rPr>
          <w:rFonts w:ascii="Times New Roman" w:hAnsi="Times New Roman"/>
          <w:sz w:val="26"/>
          <w:szCs w:val="26"/>
        </w:rPr>
        <w:t>го Кодекса, ранее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</w:t>
      </w:r>
      <w:r w:rsidRPr="00D02A94">
        <w:rPr>
          <w:rFonts w:ascii="Times New Roman" w:hAnsi="Times New Roman"/>
          <w:sz w:val="26"/>
          <w:szCs w:val="26"/>
        </w:rPr>
        <w:t>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</w:t>
      </w:r>
      <w:r w:rsidRPr="00D02A94">
        <w:rPr>
          <w:rFonts w:ascii="Times New Roman" w:hAnsi="Times New Roman"/>
          <w:sz w:val="26"/>
          <w:szCs w:val="26"/>
        </w:rPr>
        <w:t>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Возложить исполнение настоящего постановления в части лишения права управления транспортным средством на орг</w:t>
      </w:r>
      <w:r w:rsidRPr="00D02A94">
        <w:rPr>
          <w:rFonts w:ascii="Times New Roman" w:hAnsi="Times New Roman"/>
          <w:sz w:val="26"/>
          <w:szCs w:val="26"/>
        </w:rPr>
        <w:t>аны внутренних</w:t>
      </w:r>
      <w:r w:rsidRPr="00D02A94" w:rsidR="000D7076">
        <w:rPr>
          <w:rFonts w:ascii="Times New Roman" w:hAnsi="Times New Roman"/>
          <w:sz w:val="26"/>
          <w:szCs w:val="26"/>
        </w:rPr>
        <w:t xml:space="preserve"> </w:t>
      </w:r>
      <w:r w:rsidR="008F11E7">
        <w:rPr>
          <w:rFonts w:ascii="Times New Roman" w:hAnsi="Times New Roman"/>
          <w:sz w:val="26"/>
          <w:szCs w:val="26"/>
        </w:rPr>
        <w:t>де</w:t>
      </w:r>
      <w:r w:rsidR="00D71655">
        <w:rPr>
          <w:rFonts w:ascii="Times New Roman" w:hAnsi="Times New Roman"/>
          <w:sz w:val="26"/>
          <w:szCs w:val="26"/>
        </w:rPr>
        <w:t>л</w:t>
      </w:r>
      <w:r w:rsidR="00A9422B">
        <w:rPr>
          <w:rFonts w:ascii="Times New Roman" w:hAnsi="Times New Roman"/>
          <w:sz w:val="26"/>
          <w:szCs w:val="26"/>
        </w:rPr>
        <w:t xml:space="preserve">, куда обязать </w:t>
      </w:r>
      <w:r w:rsidR="007A1CD1">
        <w:rPr>
          <w:rFonts w:ascii="Times New Roman" w:hAnsi="Times New Roman"/>
          <w:sz w:val="26"/>
          <w:szCs w:val="26"/>
        </w:rPr>
        <w:t>Гончара А.С.</w:t>
      </w:r>
      <w:r w:rsidRPr="00D02A94">
        <w:rPr>
          <w:rFonts w:ascii="Times New Roman" w:hAnsi="Times New Roman"/>
          <w:sz w:val="26"/>
          <w:szCs w:val="26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</w:t>
      </w:r>
      <w:r w:rsidRPr="00D02A94">
        <w:rPr>
          <w:rFonts w:ascii="Times New Roman" w:hAnsi="Times New Roman"/>
          <w:sz w:val="26"/>
          <w:szCs w:val="26"/>
        </w:rPr>
        <w:t>от же срок.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D02A94">
        <w:rPr>
          <w:rFonts w:ascii="Times New Roman" w:hAnsi="Times New Roman"/>
          <w:sz w:val="26"/>
          <w:szCs w:val="26"/>
        </w:rPr>
        <w:t xml:space="preserve">через мирового судью судебного участка № 99 Ялтинского судебного района (городской округ Ялта) </w:t>
      </w:r>
      <w:r w:rsidRPr="00D02A94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в течение 10 дней со дня вынесения </w:t>
      </w:r>
      <w:r w:rsidRPr="00D02A94">
        <w:rPr>
          <w:rFonts w:ascii="Times New Roman" w:hAnsi="Times New Roman"/>
          <w:sz w:val="26"/>
          <w:szCs w:val="26"/>
        </w:rPr>
        <w:t>или получения копии постановления.</w:t>
      </w: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566C7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Мировой судья</w:t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  <w:t>О.В. Переверзева</w:t>
      </w:r>
    </w:p>
    <w:p w:rsidR="003724B3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2A94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>
      <w:pPr>
        <w:rPr>
          <w:rFonts w:ascii="Times New Roman" w:hAnsi="Times New Roman"/>
          <w:sz w:val="26"/>
          <w:szCs w:val="26"/>
        </w:rPr>
      </w:pPr>
    </w:p>
    <w:sectPr w:rsidSect="00D02A94">
      <w:footerReference w:type="default" r:id="rId22"/>
      <w:pgSz w:w="11906" w:h="16838"/>
      <w:pgMar w:top="851" w:right="1418" w:bottom="851" w:left="1418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30344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77AA6" w:rsidRPr="00D02A94">
        <w:pPr>
          <w:pStyle w:val="Footer"/>
          <w:jc w:val="center"/>
          <w:rPr>
            <w:sz w:val="20"/>
            <w:szCs w:val="20"/>
          </w:rPr>
        </w:pPr>
        <w:r w:rsidRPr="00D02A94">
          <w:rPr>
            <w:sz w:val="20"/>
            <w:szCs w:val="20"/>
          </w:rPr>
          <w:fldChar w:fldCharType="begin"/>
        </w:r>
        <w:r w:rsidRPr="00D02A94">
          <w:rPr>
            <w:sz w:val="20"/>
            <w:szCs w:val="20"/>
          </w:rPr>
          <w:instrText>PAGE   \* MERGEFORMAT</w:instrText>
        </w:r>
        <w:r w:rsidRPr="00D02A94">
          <w:rPr>
            <w:sz w:val="20"/>
            <w:szCs w:val="20"/>
          </w:rPr>
          <w:fldChar w:fldCharType="separate"/>
        </w:r>
        <w:r w:rsidR="00A00630">
          <w:rPr>
            <w:noProof/>
            <w:sz w:val="20"/>
            <w:szCs w:val="20"/>
          </w:rPr>
          <w:t>6</w:t>
        </w:r>
        <w:r w:rsidRPr="00D02A94">
          <w:rPr>
            <w:sz w:val="20"/>
            <w:szCs w:val="20"/>
          </w:rPr>
          <w:fldChar w:fldCharType="end"/>
        </w:r>
      </w:p>
    </w:sdtContent>
  </w:sdt>
  <w:p w:rsidR="00877AA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52"/>
    <w:rsid w:val="0000399D"/>
    <w:rsid w:val="00024E77"/>
    <w:rsid w:val="000325DA"/>
    <w:rsid w:val="00052584"/>
    <w:rsid w:val="0005476E"/>
    <w:rsid w:val="00063B0E"/>
    <w:rsid w:val="0006743A"/>
    <w:rsid w:val="00082736"/>
    <w:rsid w:val="00083477"/>
    <w:rsid w:val="00090790"/>
    <w:rsid w:val="000939EC"/>
    <w:rsid w:val="00095864"/>
    <w:rsid w:val="000B4158"/>
    <w:rsid w:val="000C0111"/>
    <w:rsid w:val="000D7076"/>
    <w:rsid w:val="000F7667"/>
    <w:rsid w:val="000F7E02"/>
    <w:rsid w:val="001024D2"/>
    <w:rsid w:val="001062EF"/>
    <w:rsid w:val="00117207"/>
    <w:rsid w:val="00121F0F"/>
    <w:rsid w:val="001235B2"/>
    <w:rsid w:val="00133C49"/>
    <w:rsid w:val="00136AFD"/>
    <w:rsid w:val="00144BF3"/>
    <w:rsid w:val="00151A26"/>
    <w:rsid w:val="00160DC9"/>
    <w:rsid w:val="001623E8"/>
    <w:rsid w:val="00182320"/>
    <w:rsid w:val="00186D4E"/>
    <w:rsid w:val="0019291A"/>
    <w:rsid w:val="001A22A9"/>
    <w:rsid w:val="001A4690"/>
    <w:rsid w:val="001C07BF"/>
    <w:rsid w:val="001C1169"/>
    <w:rsid w:val="001C50C3"/>
    <w:rsid w:val="001D52C4"/>
    <w:rsid w:val="001E3D89"/>
    <w:rsid w:val="001F107D"/>
    <w:rsid w:val="001F732F"/>
    <w:rsid w:val="00224796"/>
    <w:rsid w:val="00225DCF"/>
    <w:rsid w:val="00262D10"/>
    <w:rsid w:val="002A3C2A"/>
    <w:rsid w:val="002A7567"/>
    <w:rsid w:val="002B0DA6"/>
    <w:rsid w:val="002B54F7"/>
    <w:rsid w:val="002B64D7"/>
    <w:rsid w:val="002E4C6C"/>
    <w:rsid w:val="002E6AC8"/>
    <w:rsid w:val="002F52A6"/>
    <w:rsid w:val="002F5557"/>
    <w:rsid w:val="003157C8"/>
    <w:rsid w:val="003224CD"/>
    <w:rsid w:val="00327DC0"/>
    <w:rsid w:val="003335FD"/>
    <w:rsid w:val="0035115B"/>
    <w:rsid w:val="003724B3"/>
    <w:rsid w:val="003862CD"/>
    <w:rsid w:val="003B24B5"/>
    <w:rsid w:val="003C676F"/>
    <w:rsid w:val="003D67F1"/>
    <w:rsid w:val="003E09FB"/>
    <w:rsid w:val="003E0FB0"/>
    <w:rsid w:val="003F17AF"/>
    <w:rsid w:val="003F4F12"/>
    <w:rsid w:val="00426C17"/>
    <w:rsid w:val="00435A7C"/>
    <w:rsid w:val="00473A02"/>
    <w:rsid w:val="00480723"/>
    <w:rsid w:val="0048703F"/>
    <w:rsid w:val="00487B5D"/>
    <w:rsid w:val="00496CED"/>
    <w:rsid w:val="004A7885"/>
    <w:rsid w:val="004C534F"/>
    <w:rsid w:val="004D34E5"/>
    <w:rsid w:val="004F39B9"/>
    <w:rsid w:val="004F466E"/>
    <w:rsid w:val="00504952"/>
    <w:rsid w:val="00505292"/>
    <w:rsid w:val="0051139F"/>
    <w:rsid w:val="005244BD"/>
    <w:rsid w:val="0053429D"/>
    <w:rsid w:val="00541647"/>
    <w:rsid w:val="005536A4"/>
    <w:rsid w:val="00576573"/>
    <w:rsid w:val="005A78D3"/>
    <w:rsid w:val="005B115D"/>
    <w:rsid w:val="005C11A9"/>
    <w:rsid w:val="005C5CE5"/>
    <w:rsid w:val="005D37DA"/>
    <w:rsid w:val="005D46CD"/>
    <w:rsid w:val="005E4C02"/>
    <w:rsid w:val="005F4F34"/>
    <w:rsid w:val="00603F0A"/>
    <w:rsid w:val="00607C47"/>
    <w:rsid w:val="006224F7"/>
    <w:rsid w:val="0063040C"/>
    <w:rsid w:val="006337F3"/>
    <w:rsid w:val="006362B9"/>
    <w:rsid w:val="0064588B"/>
    <w:rsid w:val="0065136D"/>
    <w:rsid w:val="00674ECA"/>
    <w:rsid w:val="00682397"/>
    <w:rsid w:val="00691781"/>
    <w:rsid w:val="00695C18"/>
    <w:rsid w:val="00697A0F"/>
    <w:rsid w:val="006A061E"/>
    <w:rsid w:val="006C38AC"/>
    <w:rsid w:val="006C3BD9"/>
    <w:rsid w:val="006C4C55"/>
    <w:rsid w:val="006D2B38"/>
    <w:rsid w:val="006F2260"/>
    <w:rsid w:val="007132FB"/>
    <w:rsid w:val="00717B3C"/>
    <w:rsid w:val="00727D13"/>
    <w:rsid w:val="00736907"/>
    <w:rsid w:val="00741A38"/>
    <w:rsid w:val="0075358C"/>
    <w:rsid w:val="00754D18"/>
    <w:rsid w:val="007558B1"/>
    <w:rsid w:val="00756EAF"/>
    <w:rsid w:val="007775B8"/>
    <w:rsid w:val="00777EDF"/>
    <w:rsid w:val="00782D1D"/>
    <w:rsid w:val="007A1C35"/>
    <w:rsid w:val="007A1CD1"/>
    <w:rsid w:val="007C2B77"/>
    <w:rsid w:val="007D0666"/>
    <w:rsid w:val="007D0B1C"/>
    <w:rsid w:val="007E3F4F"/>
    <w:rsid w:val="007F5032"/>
    <w:rsid w:val="008069A5"/>
    <w:rsid w:val="00806BE0"/>
    <w:rsid w:val="0082085A"/>
    <w:rsid w:val="0082355C"/>
    <w:rsid w:val="008246F0"/>
    <w:rsid w:val="008328C4"/>
    <w:rsid w:val="00840255"/>
    <w:rsid w:val="00846286"/>
    <w:rsid w:val="00864A30"/>
    <w:rsid w:val="00872F47"/>
    <w:rsid w:val="00877AA6"/>
    <w:rsid w:val="008A1903"/>
    <w:rsid w:val="008C394C"/>
    <w:rsid w:val="008F11E7"/>
    <w:rsid w:val="00905AD9"/>
    <w:rsid w:val="0091306C"/>
    <w:rsid w:val="009131EF"/>
    <w:rsid w:val="00915D0F"/>
    <w:rsid w:val="00920A46"/>
    <w:rsid w:val="0092252E"/>
    <w:rsid w:val="00930E70"/>
    <w:rsid w:val="00951EC7"/>
    <w:rsid w:val="0095481B"/>
    <w:rsid w:val="0097184F"/>
    <w:rsid w:val="009744CB"/>
    <w:rsid w:val="00974C96"/>
    <w:rsid w:val="009A0610"/>
    <w:rsid w:val="009A64F7"/>
    <w:rsid w:val="009C6071"/>
    <w:rsid w:val="009D70F6"/>
    <w:rsid w:val="009E2969"/>
    <w:rsid w:val="009F3BA8"/>
    <w:rsid w:val="00A00630"/>
    <w:rsid w:val="00A10005"/>
    <w:rsid w:val="00A23E1A"/>
    <w:rsid w:val="00A569E2"/>
    <w:rsid w:val="00A65B4D"/>
    <w:rsid w:val="00A70F60"/>
    <w:rsid w:val="00A7213A"/>
    <w:rsid w:val="00A74CD4"/>
    <w:rsid w:val="00A8197A"/>
    <w:rsid w:val="00A910F5"/>
    <w:rsid w:val="00A9422B"/>
    <w:rsid w:val="00AB1D4F"/>
    <w:rsid w:val="00AB3716"/>
    <w:rsid w:val="00AB412E"/>
    <w:rsid w:val="00AC58FD"/>
    <w:rsid w:val="00AE6164"/>
    <w:rsid w:val="00AF2109"/>
    <w:rsid w:val="00AF5D6C"/>
    <w:rsid w:val="00B03519"/>
    <w:rsid w:val="00B42879"/>
    <w:rsid w:val="00B42CB0"/>
    <w:rsid w:val="00B446BD"/>
    <w:rsid w:val="00B52294"/>
    <w:rsid w:val="00B52D03"/>
    <w:rsid w:val="00B541C1"/>
    <w:rsid w:val="00B558F4"/>
    <w:rsid w:val="00B60222"/>
    <w:rsid w:val="00B83931"/>
    <w:rsid w:val="00B946AE"/>
    <w:rsid w:val="00B9726B"/>
    <w:rsid w:val="00BA5601"/>
    <w:rsid w:val="00BB487D"/>
    <w:rsid w:val="00BE2E72"/>
    <w:rsid w:val="00BE6DBC"/>
    <w:rsid w:val="00BF34A9"/>
    <w:rsid w:val="00BF4AA1"/>
    <w:rsid w:val="00C25B9E"/>
    <w:rsid w:val="00C472F8"/>
    <w:rsid w:val="00C520F9"/>
    <w:rsid w:val="00C735F4"/>
    <w:rsid w:val="00C830F5"/>
    <w:rsid w:val="00C95DFE"/>
    <w:rsid w:val="00CA66C9"/>
    <w:rsid w:val="00CB30D8"/>
    <w:rsid w:val="00CC7C54"/>
    <w:rsid w:val="00CD3CC8"/>
    <w:rsid w:val="00CD4488"/>
    <w:rsid w:val="00CF2904"/>
    <w:rsid w:val="00CF4D8F"/>
    <w:rsid w:val="00D00049"/>
    <w:rsid w:val="00D02A94"/>
    <w:rsid w:val="00D073FE"/>
    <w:rsid w:val="00D07968"/>
    <w:rsid w:val="00D25A1D"/>
    <w:rsid w:val="00D27169"/>
    <w:rsid w:val="00D3172C"/>
    <w:rsid w:val="00D421E4"/>
    <w:rsid w:val="00D42791"/>
    <w:rsid w:val="00D4485A"/>
    <w:rsid w:val="00D54A55"/>
    <w:rsid w:val="00D71655"/>
    <w:rsid w:val="00D7532D"/>
    <w:rsid w:val="00DA049E"/>
    <w:rsid w:val="00DA6563"/>
    <w:rsid w:val="00DC0458"/>
    <w:rsid w:val="00DC2FBB"/>
    <w:rsid w:val="00DD05BB"/>
    <w:rsid w:val="00DD0CF4"/>
    <w:rsid w:val="00DD336A"/>
    <w:rsid w:val="00DD7D22"/>
    <w:rsid w:val="00DE1648"/>
    <w:rsid w:val="00E05279"/>
    <w:rsid w:val="00E0572E"/>
    <w:rsid w:val="00E10D05"/>
    <w:rsid w:val="00E15A36"/>
    <w:rsid w:val="00E16728"/>
    <w:rsid w:val="00E20D81"/>
    <w:rsid w:val="00E2538B"/>
    <w:rsid w:val="00E45BB6"/>
    <w:rsid w:val="00E555AB"/>
    <w:rsid w:val="00E63B37"/>
    <w:rsid w:val="00E725FE"/>
    <w:rsid w:val="00E83CC6"/>
    <w:rsid w:val="00EB036D"/>
    <w:rsid w:val="00EE29E7"/>
    <w:rsid w:val="00EE4C40"/>
    <w:rsid w:val="00EF10E4"/>
    <w:rsid w:val="00F04389"/>
    <w:rsid w:val="00F05C1D"/>
    <w:rsid w:val="00F14804"/>
    <w:rsid w:val="00F2756A"/>
    <w:rsid w:val="00F566C7"/>
    <w:rsid w:val="00F66EEF"/>
    <w:rsid w:val="00F750FA"/>
    <w:rsid w:val="00F810A6"/>
    <w:rsid w:val="00FA216D"/>
    <w:rsid w:val="00FA3E76"/>
    <w:rsid w:val="00FB0E5D"/>
    <w:rsid w:val="00FB3E34"/>
    <w:rsid w:val="00FB77D4"/>
    <w:rsid w:val="00FC5C46"/>
    <w:rsid w:val="00FC728E"/>
    <w:rsid w:val="00FD23F0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4B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0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49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3724B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3724B3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3724B3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7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724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AB371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B3716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odyTextIndent">
    <w:name w:val="Body Text Indent"/>
    <w:basedOn w:val="Normal"/>
    <w:link w:val="a1"/>
    <w:rsid w:val="00754D1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754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A65B4D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A65B4D"/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3"/>
    <w:uiPriority w:val="99"/>
    <w:unhideWhenUsed/>
    <w:rsid w:val="00D02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D02A94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4"/>
    <w:uiPriority w:val="99"/>
    <w:unhideWhenUsed/>
    <w:rsid w:val="00D02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D02A94"/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426C1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31CA4CFA332A554FEC7FF196ECBBE154EA929035875183F7DCC8AB6B2ED930C4B79ED888C20d7U3J" TargetMode="External" /><Relationship Id="rId11" Type="http://schemas.openxmlformats.org/officeDocument/2006/relationships/hyperlink" Target="consultantplus://offline/ref=CFA3914CA5B394F6601D6AD8583B782E6BA9A0BDCE75D1FC18486928CF65FF6C76FAA4AC1F5EUARAO" TargetMode="External" /><Relationship Id="rId12" Type="http://schemas.openxmlformats.org/officeDocument/2006/relationships/hyperlink" Target="consultantplus://offline/ref=631CA4CFA332A554FEC7FF196ECBBE154EA929035875183F7DCC8AB6B2ED930C4B79ED8F8827729Fd5UBJ" TargetMode="External" /><Relationship Id="rId13" Type="http://schemas.openxmlformats.org/officeDocument/2006/relationships/hyperlink" Target="consultantplus://offline/ref=38A7D0CF8B6A4BE3A00B4527B93B0AE15DA951A5097828BCC7069F79C35931D89AF8E9DB967EI6x5L" TargetMode="External" /><Relationship Id="rId14" Type="http://schemas.openxmlformats.org/officeDocument/2006/relationships/hyperlink" Target="consultantplus://offline/ref=D8F29471D42CA00679289B1CE76C85FECDE2A7436F6737754F0AB09A07BD77B3760E0025D951g4LCN" TargetMode="External" /><Relationship Id="rId15" Type="http://schemas.openxmlformats.org/officeDocument/2006/relationships/hyperlink" Target="consultantplus://offline/ref=D8F29471D42CA00679289B1CE76C85FECDE2A7436F6737754F0AB09A07BD77B3760E0025DD56g4L8N" TargetMode="External" /><Relationship Id="rId16" Type="http://schemas.openxmlformats.org/officeDocument/2006/relationships/hyperlink" Target="consultantplus://offline/ref=63813BD4601F1C96CBE062EB1C667877F0E9AD09968B3C11DBB20C08AA48ED353CE70C62BA8270272FA5370CDE91F85D5DE7C8D726382607j9ZBO" TargetMode="External" /><Relationship Id="rId17" Type="http://schemas.openxmlformats.org/officeDocument/2006/relationships/hyperlink" Target="consultantplus://offline/ref=63813BD4601F1C96CBE062EB1C667877F1EBA00B90883C11DBB20C08AA48ED353CE70C67B984762F7AFF270897C5F7425FFBD6D73838j2Z7O" TargetMode="External" /><Relationship Id="rId18" Type="http://schemas.openxmlformats.org/officeDocument/2006/relationships/hyperlink" Target="consultantplus://offline/ref=3F995C211BD6BAAEB8106B17271D85D9F28A481CFD018124109EE52EA29DBBD11450477E072266E34F8B852C79A4680A4BED971116132DD8a8cCO" TargetMode="External" /><Relationship Id="rId19" Type="http://schemas.openxmlformats.org/officeDocument/2006/relationships/hyperlink" Target="consultantplus://offline/ref=371641BDD8961BAE511E83CE61E36E4EE4701BEE9D8E3711E6F7C53D883660F833048FBFE8E2329DC6E26446228DBB0920BFD270261074D7EBb8O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371641BDD8961BAE511E83CE61E36E4EE4711CEC9C8E3711E6F7C53D883660F833048FBAEBE33B9092B874426BD9B41622A3CC703810E7b5O" TargetMode="External" /><Relationship Id="rId21" Type="http://schemas.openxmlformats.org/officeDocument/2006/relationships/hyperlink" Target="consultantplus://offline/main?base=LAW;n=117401;fld=134;dst=102941" TargetMode="External" /><Relationship Id="rId22" Type="http://schemas.openxmlformats.org/officeDocument/2006/relationships/footer" Target="footer1.xm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E0EDC30E97EDECD7FAD4A60408DE29483BB89D7B84F751AF82B9E76F94FF4CF5CF7BDF44BEyCOBL" TargetMode="Externa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9CE50AD9DFAA40D661D3F523C21DE182B00617950A88FA67448039570A04A1FD501DBCDB6CFC95C5hBSEQ" TargetMode="External" /><Relationship Id="rId9" Type="http://schemas.openxmlformats.org/officeDocument/2006/relationships/hyperlink" Target="consultantplus://offline/ref=9CE50AD9DFAA40D661D3F523C21DE182B00617950A88FA67448039570A04A1FD501DBCDB6CFC95C2hBSF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