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2653" w:rsidRPr="0088348C" w:rsidP="00E94A8A">
      <w:pPr>
        <w:pStyle w:val="Heading1"/>
        <w:ind w:firstLine="567"/>
        <w:jc w:val="right"/>
        <w:rPr>
          <w:sz w:val="18"/>
          <w:szCs w:val="18"/>
        </w:rPr>
      </w:pPr>
      <w:r w:rsidRPr="0088348C">
        <w:rPr>
          <w:sz w:val="18"/>
          <w:szCs w:val="18"/>
        </w:rPr>
        <w:t xml:space="preserve">                                                                                         Дело №5-99-412/2023</w:t>
      </w:r>
    </w:p>
    <w:p w:rsidR="00D72653" w:rsidRPr="0088348C" w:rsidP="00E94A8A">
      <w:pPr>
        <w:spacing w:after="0" w:line="240" w:lineRule="auto"/>
        <w:jc w:val="right"/>
        <w:rPr>
          <w:rFonts w:ascii="Times New Roman" w:hAnsi="Times New Roman"/>
          <w:sz w:val="18"/>
          <w:szCs w:val="18"/>
        </w:rPr>
      </w:pPr>
      <w:r w:rsidRPr="0088348C">
        <w:rPr>
          <w:rFonts w:ascii="Times New Roman" w:hAnsi="Times New Roman"/>
          <w:sz w:val="18"/>
          <w:szCs w:val="18"/>
        </w:rPr>
        <w:t>91</w:t>
      </w:r>
      <w:r w:rsidRPr="0088348C">
        <w:rPr>
          <w:rFonts w:ascii="Times New Roman" w:hAnsi="Times New Roman"/>
          <w:sz w:val="18"/>
          <w:szCs w:val="18"/>
          <w:lang w:val="en-US"/>
        </w:rPr>
        <w:t>MS</w:t>
      </w:r>
      <w:r w:rsidRPr="0088348C">
        <w:rPr>
          <w:rFonts w:ascii="Times New Roman" w:hAnsi="Times New Roman"/>
          <w:sz w:val="18"/>
          <w:szCs w:val="18"/>
        </w:rPr>
        <w:t>0099-01-2023-001238-10</w:t>
      </w:r>
    </w:p>
    <w:p w:rsidR="0005270E" w:rsidRPr="0088348C" w:rsidP="00E94A8A">
      <w:pPr>
        <w:pStyle w:val="Heading1"/>
        <w:ind w:firstLine="567"/>
        <w:rPr>
          <w:b/>
          <w:sz w:val="18"/>
          <w:szCs w:val="18"/>
        </w:rPr>
      </w:pPr>
    </w:p>
    <w:p w:rsidR="00D72653" w:rsidRPr="0088348C" w:rsidP="00E94A8A">
      <w:pPr>
        <w:pStyle w:val="Heading1"/>
        <w:ind w:firstLine="567"/>
        <w:rPr>
          <w:b/>
          <w:sz w:val="18"/>
          <w:szCs w:val="18"/>
        </w:rPr>
      </w:pPr>
      <w:r w:rsidRPr="0088348C">
        <w:rPr>
          <w:b/>
          <w:sz w:val="18"/>
          <w:szCs w:val="18"/>
        </w:rPr>
        <w:t>ПОСТАНОВЛЕНИЕ</w:t>
      </w:r>
    </w:p>
    <w:p w:rsidR="00D72653" w:rsidRPr="0088348C" w:rsidP="00E94A8A">
      <w:pPr>
        <w:spacing w:after="0" w:line="240" w:lineRule="auto"/>
        <w:ind w:firstLine="567"/>
        <w:rPr>
          <w:rFonts w:ascii="Times New Roman" w:hAnsi="Times New Roman"/>
          <w:b/>
          <w:sz w:val="18"/>
          <w:szCs w:val="18"/>
        </w:rPr>
      </w:pPr>
      <w:r w:rsidRPr="0088348C">
        <w:rPr>
          <w:rFonts w:ascii="Times New Roman" w:hAnsi="Times New Roman"/>
          <w:b/>
          <w:sz w:val="18"/>
          <w:szCs w:val="18"/>
        </w:rPr>
        <w:t xml:space="preserve">                               по делу об административном правонарушении</w:t>
      </w:r>
    </w:p>
    <w:p w:rsidR="00D72653" w:rsidRPr="0088348C" w:rsidP="00E94A8A">
      <w:pPr>
        <w:spacing w:after="0" w:line="240" w:lineRule="auto"/>
        <w:ind w:firstLine="567"/>
        <w:rPr>
          <w:rFonts w:ascii="Times New Roman" w:hAnsi="Times New Roman"/>
          <w:sz w:val="18"/>
          <w:szCs w:val="18"/>
        </w:rPr>
      </w:pPr>
    </w:p>
    <w:p w:rsidR="00D72653" w:rsidRPr="0088348C" w:rsidP="00E94A8A">
      <w:pPr>
        <w:spacing w:after="0" w:line="240" w:lineRule="auto"/>
        <w:ind w:firstLine="567"/>
        <w:rPr>
          <w:rFonts w:ascii="Times New Roman" w:hAnsi="Times New Roman"/>
          <w:sz w:val="18"/>
          <w:szCs w:val="18"/>
        </w:rPr>
      </w:pPr>
      <w:r w:rsidRPr="0088348C">
        <w:rPr>
          <w:rFonts w:ascii="Times New Roman" w:hAnsi="Times New Roman"/>
          <w:sz w:val="18"/>
          <w:szCs w:val="18"/>
        </w:rPr>
        <w:t xml:space="preserve">г. Ялта                                                                                          </w:t>
      </w:r>
      <w:r w:rsidR="0088348C">
        <w:rPr>
          <w:rFonts w:ascii="Times New Roman" w:hAnsi="Times New Roman"/>
          <w:sz w:val="18"/>
          <w:szCs w:val="18"/>
        </w:rPr>
        <w:t xml:space="preserve">                                            </w:t>
      </w:r>
      <w:r w:rsidRPr="0088348C">
        <w:rPr>
          <w:rFonts w:ascii="Times New Roman" w:hAnsi="Times New Roman"/>
          <w:sz w:val="18"/>
          <w:szCs w:val="18"/>
        </w:rPr>
        <w:t xml:space="preserve">   </w:t>
      </w:r>
      <w:r w:rsidRPr="0088348C" w:rsidR="003E1698">
        <w:rPr>
          <w:rFonts w:ascii="Times New Roman" w:hAnsi="Times New Roman"/>
          <w:sz w:val="18"/>
          <w:szCs w:val="18"/>
        </w:rPr>
        <w:t xml:space="preserve">  </w:t>
      </w:r>
      <w:r w:rsidRPr="0088348C">
        <w:rPr>
          <w:rFonts w:ascii="Times New Roman" w:hAnsi="Times New Roman"/>
          <w:sz w:val="18"/>
          <w:szCs w:val="18"/>
        </w:rPr>
        <w:t>12 сентября 2023 года</w:t>
      </w:r>
      <w:r w:rsidRPr="0088348C">
        <w:rPr>
          <w:rFonts w:ascii="Times New Roman" w:hAnsi="Times New Roman"/>
          <w:sz w:val="18"/>
          <w:szCs w:val="18"/>
        </w:rPr>
        <w:tab/>
      </w:r>
      <w:r w:rsidRPr="0088348C">
        <w:rPr>
          <w:rFonts w:ascii="Times New Roman" w:hAnsi="Times New Roman"/>
          <w:sz w:val="18"/>
          <w:szCs w:val="18"/>
        </w:rPr>
        <w:tab/>
      </w:r>
      <w:r w:rsidRPr="0088348C">
        <w:rPr>
          <w:rFonts w:ascii="Times New Roman" w:hAnsi="Times New Roman"/>
          <w:sz w:val="18"/>
          <w:szCs w:val="18"/>
        </w:rPr>
        <w:tab/>
      </w:r>
      <w:r w:rsidRPr="0088348C">
        <w:rPr>
          <w:rFonts w:ascii="Times New Roman" w:hAnsi="Times New Roman"/>
          <w:sz w:val="18"/>
          <w:szCs w:val="18"/>
        </w:rPr>
        <w:tab/>
      </w:r>
      <w:r w:rsidRPr="0088348C">
        <w:rPr>
          <w:rFonts w:ascii="Times New Roman" w:hAnsi="Times New Roman"/>
          <w:sz w:val="18"/>
          <w:szCs w:val="18"/>
        </w:rPr>
        <w:tab/>
        <w:t xml:space="preserve">               </w:t>
      </w:r>
    </w:p>
    <w:p w:rsidR="00D72653"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88348C">
        <w:rPr>
          <w:rFonts w:ascii="Times New Roman" w:hAnsi="Times New Roman"/>
          <w:sz w:val="18"/>
          <w:szCs w:val="18"/>
        </w:rPr>
        <w:t>Переверзева</w:t>
      </w:r>
      <w:r w:rsidRPr="0088348C">
        <w:rPr>
          <w:rFonts w:ascii="Times New Roman" w:hAnsi="Times New Roman"/>
          <w:sz w:val="18"/>
          <w:szCs w:val="18"/>
        </w:rPr>
        <w:t xml:space="preserve"> О.В., </w:t>
      </w:r>
    </w:p>
    <w:p w:rsidR="00D72653"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с участием законного представителя юридического лица, в отношении которого ведется производство по делу об административном правонарушении – </w:t>
      </w:r>
      <w:r w:rsidRPr="0088348C">
        <w:rPr>
          <w:rFonts w:ascii="Times New Roman" w:hAnsi="Times New Roman"/>
          <w:sz w:val="18"/>
          <w:szCs w:val="18"/>
        </w:rPr>
        <w:t>Черний</w:t>
      </w:r>
      <w:r w:rsidRPr="0088348C">
        <w:rPr>
          <w:rFonts w:ascii="Times New Roman" w:hAnsi="Times New Roman"/>
          <w:sz w:val="18"/>
          <w:szCs w:val="18"/>
        </w:rPr>
        <w:t xml:space="preserve"> М.Н.,</w:t>
      </w:r>
    </w:p>
    <w:p w:rsidR="00D72653" w:rsidRPr="0088348C" w:rsidP="00E94A8A">
      <w:pPr>
        <w:tabs>
          <w:tab w:val="left" w:pos="567"/>
        </w:tabs>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рассмотрев в открытом судебном заседании материалы дела об административном правонарушении, предусмотренном ч. 13 ст. 19.5 КоАП РФ, в отношении юридического лица - Муниципального бюджетного дошкольного образовательного учреждения «Детский сад № 5» муниципального образования городской округ Ялта Республики Крым, ОГРН 1149102175760, ИНН 9103016961, </w:t>
      </w:r>
      <w:r w:rsidRPr="0088348C" w:rsidR="0088348C">
        <w:rPr>
          <w:rFonts w:ascii="Times New Roman" w:hAnsi="Times New Roman"/>
          <w:bCs/>
          <w:sz w:val="18"/>
          <w:szCs w:val="18"/>
          <w:shd w:val="clear" w:color="auto" w:fill="FFFFFF"/>
          <w:lang w:bidi="ru-RU"/>
        </w:rPr>
        <w:t>«ДАННЫЕ ИЗЪЯТЫ»</w:t>
      </w:r>
      <w:r w:rsidRPr="0088348C">
        <w:rPr>
          <w:rFonts w:ascii="Times New Roman" w:hAnsi="Times New Roman"/>
          <w:sz w:val="18"/>
          <w:szCs w:val="18"/>
        </w:rPr>
        <w:t>,</w:t>
      </w:r>
    </w:p>
    <w:p w:rsidR="007B2CAB" w:rsidRPr="0088348C" w:rsidP="00E94A8A">
      <w:pPr>
        <w:tabs>
          <w:tab w:val="left" w:pos="567"/>
        </w:tabs>
        <w:spacing w:after="0" w:line="240" w:lineRule="auto"/>
        <w:ind w:firstLine="567"/>
        <w:jc w:val="both"/>
        <w:rPr>
          <w:rFonts w:ascii="Times New Roman" w:hAnsi="Times New Roman"/>
          <w:b/>
          <w:sz w:val="18"/>
          <w:szCs w:val="18"/>
        </w:rPr>
      </w:pPr>
    </w:p>
    <w:p w:rsidR="00D72653" w:rsidRPr="0088348C" w:rsidP="00E94A8A">
      <w:pPr>
        <w:spacing w:after="0" w:line="240" w:lineRule="auto"/>
        <w:ind w:firstLine="567"/>
        <w:jc w:val="center"/>
        <w:rPr>
          <w:rFonts w:ascii="Times New Roman" w:hAnsi="Times New Roman"/>
          <w:b/>
          <w:sz w:val="18"/>
          <w:szCs w:val="18"/>
        </w:rPr>
      </w:pPr>
      <w:r w:rsidRPr="0088348C">
        <w:rPr>
          <w:rFonts w:ascii="Times New Roman" w:hAnsi="Times New Roman"/>
          <w:b/>
          <w:sz w:val="18"/>
          <w:szCs w:val="18"/>
        </w:rPr>
        <w:t>У С Т А Н О В И Л:</w:t>
      </w:r>
    </w:p>
    <w:p w:rsidR="00E94A8A" w:rsidRPr="0088348C" w:rsidP="00E94A8A">
      <w:pPr>
        <w:spacing w:after="0" w:line="240" w:lineRule="auto"/>
        <w:ind w:firstLine="709"/>
        <w:jc w:val="both"/>
        <w:rPr>
          <w:rFonts w:ascii="Times New Roman" w:hAnsi="Times New Roman"/>
          <w:sz w:val="18"/>
          <w:szCs w:val="18"/>
        </w:rPr>
      </w:pPr>
    </w:p>
    <w:p w:rsidR="00D72653" w:rsidRPr="0088348C" w:rsidP="00E94A8A">
      <w:pPr>
        <w:spacing w:after="0" w:line="240" w:lineRule="auto"/>
        <w:ind w:firstLine="709"/>
        <w:jc w:val="both"/>
        <w:rPr>
          <w:rFonts w:ascii="Times New Roman" w:hAnsi="Times New Roman"/>
          <w:sz w:val="18"/>
          <w:szCs w:val="18"/>
        </w:rPr>
      </w:pPr>
      <w:r w:rsidRPr="0088348C">
        <w:rPr>
          <w:rFonts w:ascii="Times New Roman" w:hAnsi="Times New Roman"/>
          <w:sz w:val="18"/>
          <w:szCs w:val="18"/>
        </w:rPr>
        <w:t>01 июля 2023 года в 00 часов 01 минуту ю</w:t>
      </w:r>
      <w:r w:rsidRPr="0088348C">
        <w:rPr>
          <w:rFonts w:ascii="Times New Roman" w:hAnsi="Times New Roman"/>
          <w:sz w:val="18"/>
          <w:szCs w:val="18"/>
        </w:rPr>
        <w:t xml:space="preserve">ридическое лицо - муниципальное бюджетное дошкольное образовательное учреждение «Детский сад № 5» муниципального образования городской округ Ялта Республики Крым, </w:t>
      </w:r>
      <w:r w:rsidRPr="0088348C" w:rsidR="0088348C">
        <w:rPr>
          <w:rFonts w:ascii="Times New Roman" w:hAnsi="Times New Roman"/>
          <w:bCs/>
          <w:sz w:val="18"/>
          <w:szCs w:val="18"/>
          <w:shd w:val="clear" w:color="auto" w:fill="FFFFFF"/>
          <w:lang w:bidi="ru-RU"/>
        </w:rPr>
        <w:t>«ДАННЫЕ ИЗЪЯТЫ»</w:t>
      </w:r>
      <w:r w:rsidRPr="0088348C">
        <w:rPr>
          <w:rFonts w:ascii="Times New Roman" w:hAnsi="Times New Roman"/>
          <w:sz w:val="18"/>
          <w:szCs w:val="18"/>
        </w:rPr>
        <w:t>,  не в</w:t>
      </w:r>
      <w:r w:rsidRPr="0088348C" w:rsidR="003E1698">
        <w:rPr>
          <w:rFonts w:ascii="Times New Roman" w:hAnsi="Times New Roman"/>
          <w:sz w:val="18"/>
          <w:szCs w:val="18"/>
        </w:rPr>
        <w:t xml:space="preserve">ыполнило в установленный срок, с учетом продления срока, а именно до </w:t>
      </w:r>
      <w:r w:rsidRPr="0088348C" w:rsidR="0073237B">
        <w:rPr>
          <w:rFonts w:ascii="Times New Roman" w:hAnsi="Times New Roman"/>
          <w:sz w:val="18"/>
          <w:szCs w:val="18"/>
        </w:rPr>
        <w:t>30.06.2023</w:t>
      </w:r>
      <w:r w:rsidRPr="0088348C">
        <w:rPr>
          <w:rFonts w:ascii="Times New Roman" w:hAnsi="Times New Roman"/>
          <w:sz w:val="18"/>
          <w:szCs w:val="18"/>
        </w:rPr>
        <w:t xml:space="preserve"> пункты </w:t>
      </w:r>
      <w:r w:rsidRPr="0088348C">
        <w:rPr>
          <w:rFonts w:ascii="Times New Roman" w:hAnsi="Times New Roman"/>
          <w:sz w:val="18"/>
          <w:szCs w:val="18"/>
        </w:rPr>
        <w:t>1,2,3</w:t>
      </w:r>
      <w:r w:rsidRPr="0088348C">
        <w:rPr>
          <w:rFonts w:ascii="Times New Roman" w:hAnsi="Times New Roman"/>
          <w:sz w:val="18"/>
          <w:szCs w:val="18"/>
        </w:rPr>
        <w:t xml:space="preserve"> предписания </w:t>
      </w:r>
      <w:r w:rsidRPr="0088348C" w:rsidR="0073237B">
        <w:rPr>
          <w:rFonts w:ascii="Times New Roman" w:hAnsi="Times New Roman"/>
          <w:sz w:val="18"/>
          <w:szCs w:val="18"/>
        </w:rPr>
        <w:t>об</w:t>
      </w:r>
      <w:r w:rsidRPr="0088348C">
        <w:rPr>
          <w:rFonts w:ascii="Times New Roman" w:hAnsi="Times New Roman"/>
          <w:sz w:val="18"/>
          <w:szCs w:val="18"/>
        </w:rPr>
        <w:t xml:space="preserve"> устранени</w:t>
      </w:r>
      <w:r w:rsidRPr="0088348C" w:rsidR="0073237B">
        <w:rPr>
          <w:rFonts w:ascii="Times New Roman" w:hAnsi="Times New Roman"/>
          <w:sz w:val="18"/>
          <w:szCs w:val="18"/>
        </w:rPr>
        <w:t xml:space="preserve">и выявленных нарушений </w:t>
      </w:r>
      <w:r w:rsidRPr="0088348C">
        <w:rPr>
          <w:rFonts w:ascii="Times New Roman" w:hAnsi="Times New Roman"/>
          <w:sz w:val="18"/>
          <w:szCs w:val="18"/>
        </w:rPr>
        <w:t xml:space="preserve">№ </w:t>
      </w:r>
      <w:r w:rsidRPr="0088348C">
        <w:rPr>
          <w:rFonts w:ascii="Times New Roman" w:hAnsi="Times New Roman"/>
          <w:sz w:val="18"/>
          <w:szCs w:val="18"/>
        </w:rPr>
        <w:t>172/1</w:t>
      </w:r>
      <w:r w:rsidRPr="0088348C">
        <w:rPr>
          <w:rFonts w:ascii="Times New Roman" w:hAnsi="Times New Roman"/>
          <w:sz w:val="18"/>
          <w:szCs w:val="18"/>
        </w:rPr>
        <w:t xml:space="preserve"> от </w:t>
      </w:r>
      <w:r w:rsidRPr="0088348C">
        <w:rPr>
          <w:rFonts w:ascii="Times New Roman" w:hAnsi="Times New Roman"/>
          <w:sz w:val="18"/>
          <w:szCs w:val="18"/>
        </w:rPr>
        <w:t>11.10.2021</w:t>
      </w:r>
      <w:r w:rsidRPr="0088348C">
        <w:rPr>
          <w:rFonts w:ascii="Times New Roman" w:hAnsi="Times New Roman"/>
          <w:sz w:val="18"/>
          <w:szCs w:val="18"/>
        </w:rPr>
        <w:t>, тем самым совершило  административное правонарушение, предусмотренное ч. 13</w:t>
      </w:r>
      <w:r w:rsidRPr="0088348C">
        <w:rPr>
          <w:rFonts w:ascii="Times New Roman" w:hAnsi="Times New Roman"/>
          <w:sz w:val="18"/>
          <w:szCs w:val="18"/>
        </w:rPr>
        <w:t xml:space="preserve"> ст. 19.5 КоАП РФ. </w:t>
      </w:r>
    </w:p>
    <w:p w:rsidR="00E94A8A"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shd w:val="clear" w:color="auto" w:fill="FFFFFF"/>
        </w:rPr>
        <w:t xml:space="preserve">Законный представитель юридического лица </w:t>
      </w:r>
      <w:r w:rsidRPr="0088348C">
        <w:rPr>
          <w:rFonts w:ascii="Times New Roman" w:hAnsi="Times New Roman"/>
          <w:sz w:val="18"/>
          <w:szCs w:val="18"/>
        </w:rPr>
        <w:t>Черний</w:t>
      </w:r>
      <w:r w:rsidRPr="0088348C">
        <w:rPr>
          <w:rFonts w:ascii="Times New Roman" w:hAnsi="Times New Roman"/>
          <w:sz w:val="18"/>
          <w:szCs w:val="18"/>
        </w:rPr>
        <w:t xml:space="preserve"> М.Н.  в судебном заседании вину в совершении административного правонарушения не признала, </w:t>
      </w:r>
      <w:r w:rsidRPr="0088348C">
        <w:rPr>
          <w:rFonts w:ascii="Times New Roman" w:hAnsi="Times New Roman"/>
          <w:sz w:val="18"/>
          <w:szCs w:val="18"/>
          <w:shd w:val="clear" w:color="auto" w:fill="FFFFFF"/>
        </w:rPr>
        <w:t xml:space="preserve">при этом пояснила, что вины юридического лица в данном правонарушении не имеется, так как оно не бездействовало, поскольку </w:t>
      </w:r>
      <w:r w:rsidRPr="0088348C">
        <w:rPr>
          <w:rFonts w:ascii="Times New Roman" w:hAnsi="Times New Roman"/>
          <w:sz w:val="18"/>
          <w:szCs w:val="18"/>
        </w:rPr>
        <w:t>для устранения указанных в предписании нарушений  необходимо дополнительное финансирование, для чего она, как законный представитель юридического лица, неоднократно обращалась  к распорядителю бюджетных средств – Управление образования</w:t>
      </w:r>
      <w:r w:rsidRPr="0088348C">
        <w:rPr>
          <w:rFonts w:ascii="Times New Roman" w:hAnsi="Times New Roman"/>
          <w:sz w:val="18"/>
          <w:szCs w:val="18"/>
        </w:rPr>
        <w:t xml:space="preserve"> администрации города Ялта с просьбой о выделении дополнительных денежных средств, для устранения, выданного в адрес учреждения предписания. Однако денежные средства на устранение нарушений так и не были выделены. Считает отсутствие финансирования на пожарные требования в учреждении, которое находится на полном бюджетном финансировании и не имеет иного источника финансирования, основанием для прекращения административного дела и отсутствием вины юридического лица  в невыполнении предписания.</w:t>
      </w:r>
      <w:r w:rsidRPr="0088348C" w:rsidR="007B2CAB">
        <w:rPr>
          <w:rFonts w:ascii="Times New Roman" w:hAnsi="Times New Roman"/>
          <w:sz w:val="18"/>
          <w:szCs w:val="18"/>
        </w:rPr>
        <w:t xml:space="preserve">  Кроме того, считает, что</w:t>
      </w:r>
      <w:r w:rsidRPr="0088348C">
        <w:rPr>
          <w:rFonts w:ascii="Times New Roman" w:hAnsi="Times New Roman"/>
          <w:sz w:val="18"/>
          <w:szCs w:val="18"/>
        </w:rPr>
        <w:t xml:space="preserve">, </w:t>
      </w:r>
      <w:r w:rsidRPr="0088348C" w:rsidR="007B2CAB">
        <w:rPr>
          <w:rFonts w:ascii="Times New Roman" w:hAnsi="Times New Roman"/>
          <w:sz w:val="18"/>
          <w:szCs w:val="18"/>
        </w:rPr>
        <w:t xml:space="preserve"> </w:t>
      </w:r>
      <w:r w:rsidRPr="0088348C" w:rsidR="007B2CAB">
        <w:rPr>
          <w:rFonts w:ascii="Times New Roman" w:hAnsi="Times New Roman"/>
          <w:sz w:val="18"/>
          <w:szCs w:val="18"/>
        </w:rPr>
        <w:t>согласно</w:t>
      </w:r>
      <w:r w:rsidRPr="0088348C" w:rsidR="007B2CAB">
        <w:rPr>
          <w:rFonts w:ascii="Times New Roman" w:hAnsi="Times New Roman"/>
          <w:sz w:val="18"/>
          <w:szCs w:val="18"/>
        </w:rPr>
        <w:t xml:space="preserve"> Федерального закона от 22 июля 2008 года N 123-ФЗ "Технический регламент о требованиях пожарной безопасности" (далее - Федеральный закон N 123-ФЗ) </w:t>
      </w:r>
      <w:r w:rsidRPr="0088348C" w:rsidR="0073237B">
        <w:rPr>
          <w:rFonts w:ascii="Times New Roman" w:hAnsi="Times New Roman"/>
          <w:sz w:val="18"/>
          <w:szCs w:val="18"/>
        </w:rPr>
        <w:t xml:space="preserve">требования по устранению нарушений </w:t>
      </w:r>
      <w:r w:rsidRPr="0088348C" w:rsidR="007B2CAB">
        <w:rPr>
          <w:rFonts w:ascii="Times New Roman" w:hAnsi="Times New Roman"/>
          <w:sz w:val="18"/>
          <w:szCs w:val="18"/>
        </w:rPr>
        <w:t xml:space="preserve">не подлежали применению к зданию детского сада, построенному </w:t>
      </w:r>
      <w:r w:rsidRPr="0088348C" w:rsidR="0073237B">
        <w:rPr>
          <w:rFonts w:ascii="Times New Roman" w:hAnsi="Times New Roman"/>
          <w:sz w:val="18"/>
          <w:szCs w:val="18"/>
        </w:rPr>
        <w:t>до 2008 год</w:t>
      </w:r>
      <w:r w:rsidRPr="0088348C">
        <w:rPr>
          <w:rFonts w:ascii="Times New Roman" w:hAnsi="Times New Roman"/>
          <w:sz w:val="18"/>
          <w:szCs w:val="18"/>
        </w:rPr>
        <w:t>а.</w:t>
      </w:r>
      <w:r w:rsidRPr="0088348C" w:rsidR="0073237B">
        <w:rPr>
          <w:rFonts w:ascii="Times New Roman" w:hAnsi="Times New Roman"/>
          <w:sz w:val="18"/>
          <w:szCs w:val="18"/>
        </w:rPr>
        <w:t xml:space="preserve"> </w:t>
      </w:r>
    </w:p>
    <w:p w:rsidR="00D72653" w:rsidRPr="0088348C" w:rsidP="00E94A8A">
      <w:pPr>
        <w:spacing w:after="0" w:line="240" w:lineRule="auto"/>
        <w:ind w:firstLine="540"/>
        <w:jc w:val="both"/>
        <w:rPr>
          <w:rStyle w:val="apple-converted-space"/>
          <w:rFonts w:ascii="Times New Roman" w:hAnsi="Times New Roman"/>
          <w:sz w:val="18"/>
          <w:szCs w:val="18"/>
          <w:shd w:val="clear" w:color="auto" w:fill="FFFFFF"/>
        </w:rPr>
      </w:pPr>
      <w:r w:rsidRPr="0088348C">
        <w:rPr>
          <w:rFonts w:ascii="Times New Roman" w:hAnsi="Times New Roman"/>
          <w:sz w:val="18"/>
          <w:szCs w:val="18"/>
          <w:shd w:val="clear" w:color="auto" w:fill="FFFFFF"/>
        </w:rPr>
        <w:t>Мировой судья, выслушав пояснения законного представителя юридического лица, в отношении которого ведется производство по делу об административном правонарушении, исследовав материалы дела, приходит к следующему.</w:t>
      </w:r>
      <w:r w:rsidRPr="0088348C">
        <w:rPr>
          <w:rStyle w:val="apple-converted-space"/>
          <w:rFonts w:ascii="Times New Roman" w:hAnsi="Times New Roman"/>
          <w:sz w:val="18"/>
          <w:szCs w:val="18"/>
          <w:shd w:val="clear" w:color="auto" w:fill="FFFFFF"/>
        </w:rPr>
        <w:t> </w:t>
      </w:r>
    </w:p>
    <w:p w:rsidR="00D72653" w:rsidRPr="0088348C" w:rsidP="00E94A8A">
      <w:pPr>
        <w:autoSpaceDE w:val="0"/>
        <w:autoSpaceDN w:val="0"/>
        <w:adjustRightInd w:val="0"/>
        <w:spacing w:after="0" w:line="240" w:lineRule="auto"/>
        <w:ind w:firstLine="567"/>
        <w:jc w:val="both"/>
        <w:outlineLvl w:val="0"/>
        <w:rPr>
          <w:rFonts w:ascii="Times New Roman" w:hAnsi="Times New Roman"/>
          <w:sz w:val="18"/>
          <w:szCs w:val="18"/>
        </w:rPr>
      </w:pPr>
      <w:r w:rsidRPr="0088348C">
        <w:rPr>
          <w:rFonts w:ascii="Times New Roman" w:hAnsi="Times New Roman"/>
          <w:sz w:val="18"/>
          <w:szCs w:val="1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D72653" w:rsidRPr="0088348C" w:rsidP="00E94A8A">
      <w:pPr>
        <w:autoSpaceDE w:val="0"/>
        <w:autoSpaceDN w:val="0"/>
        <w:adjustRightInd w:val="0"/>
        <w:spacing w:after="0" w:line="240" w:lineRule="auto"/>
        <w:ind w:firstLine="567"/>
        <w:jc w:val="both"/>
        <w:outlineLvl w:val="0"/>
        <w:rPr>
          <w:rFonts w:ascii="Times New Roman" w:hAnsi="Times New Roman"/>
          <w:sz w:val="18"/>
          <w:szCs w:val="18"/>
        </w:rPr>
      </w:pPr>
      <w:r w:rsidRPr="0088348C">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72653" w:rsidRPr="0088348C" w:rsidP="00E94A8A">
      <w:pPr>
        <w:autoSpaceDE w:val="0"/>
        <w:autoSpaceDN w:val="0"/>
        <w:adjustRightInd w:val="0"/>
        <w:spacing w:after="0" w:line="240" w:lineRule="auto"/>
        <w:ind w:firstLine="567"/>
        <w:jc w:val="both"/>
        <w:outlineLvl w:val="0"/>
        <w:rPr>
          <w:rFonts w:ascii="Times New Roman" w:hAnsi="Times New Roman"/>
          <w:sz w:val="18"/>
          <w:szCs w:val="18"/>
        </w:rPr>
      </w:pPr>
      <w:r w:rsidRPr="0088348C">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72653"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Изучив материалы дела, оценив все собранные по делу доказательства, суд приходит к следующему.</w:t>
      </w:r>
    </w:p>
    <w:p w:rsidR="00D72653" w:rsidRPr="0088348C" w:rsidP="00E94A8A">
      <w:pPr>
        <w:suppressAutoHyphens/>
        <w:spacing w:after="0" w:line="240" w:lineRule="auto"/>
        <w:ind w:firstLine="567"/>
        <w:jc w:val="both"/>
        <w:rPr>
          <w:rFonts w:ascii="Times New Roman" w:hAnsi="Times New Roman"/>
          <w:sz w:val="18"/>
          <w:szCs w:val="18"/>
        </w:rPr>
      </w:pPr>
      <w:r w:rsidRPr="0088348C">
        <w:rPr>
          <w:rFonts w:ascii="Times New Roman" w:hAnsi="Times New Roman"/>
          <w:sz w:val="18"/>
          <w:szCs w:val="18"/>
        </w:rPr>
        <w:t>Согласно положениям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p>
    <w:p w:rsidR="00D72653" w:rsidRPr="0088348C" w:rsidP="00E94A8A">
      <w:pPr>
        <w:pStyle w:val="20"/>
        <w:shd w:val="clear" w:color="auto" w:fill="auto"/>
        <w:spacing w:line="240" w:lineRule="auto"/>
        <w:ind w:firstLine="567"/>
        <w:rPr>
          <w:rStyle w:val="2"/>
          <w:rFonts w:ascii="Times New Roman" w:hAnsi="Times New Roman" w:cs="Times New Roman"/>
          <w:sz w:val="18"/>
          <w:szCs w:val="18"/>
        </w:rPr>
      </w:pPr>
      <w:r w:rsidRPr="0088348C">
        <w:rPr>
          <w:rStyle w:val="2"/>
          <w:rFonts w:ascii="Times New Roman" w:hAnsi="Times New Roman" w:cs="Times New Roman"/>
          <w:sz w:val="18"/>
          <w:szCs w:val="18"/>
        </w:rPr>
        <w:t xml:space="preserve">Исходя из положений части 1 статьи 1.6 </w:t>
      </w:r>
      <w:r w:rsidRPr="0088348C">
        <w:rPr>
          <w:rFonts w:ascii="Times New Roman" w:hAnsi="Times New Roman" w:cs="Times New Roman"/>
          <w:sz w:val="18"/>
          <w:szCs w:val="18"/>
        </w:rPr>
        <w:t>КоАП РФ</w:t>
      </w:r>
      <w:r w:rsidRPr="0088348C">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8348C">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D72653" w:rsidRPr="0088348C" w:rsidP="00E94A8A">
      <w:pPr>
        <w:pStyle w:val="20"/>
        <w:shd w:val="clear" w:color="auto" w:fill="auto"/>
        <w:spacing w:line="240" w:lineRule="auto"/>
        <w:ind w:firstLine="567"/>
        <w:rPr>
          <w:rFonts w:ascii="Times New Roman" w:hAnsi="Times New Roman" w:cs="Times New Roman"/>
          <w:sz w:val="18"/>
          <w:szCs w:val="18"/>
          <w:lang w:bidi="ru-RU"/>
        </w:rPr>
      </w:pPr>
      <w:r w:rsidRPr="0088348C">
        <w:rPr>
          <w:rFonts w:ascii="Times New Roman" w:hAnsi="Times New Roman" w:cs="Times New Roman"/>
          <w:sz w:val="18"/>
          <w:szCs w:val="18"/>
          <w:lang w:bidi="ru-RU"/>
        </w:rPr>
        <w:t>Выяснение указанного вопроса имеет основополагающее значение для всестороннего, полного и объективного рассмотрения дела.</w:t>
      </w:r>
    </w:p>
    <w:p w:rsidR="00D72653" w:rsidRPr="0088348C" w:rsidP="00E94A8A">
      <w:pPr>
        <w:pStyle w:val="20"/>
        <w:shd w:val="clear" w:color="auto" w:fill="auto"/>
        <w:spacing w:line="240" w:lineRule="auto"/>
        <w:ind w:firstLine="567"/>
        <w:rPr>
          <w:rFonts w:ascii="Times New Roman" w:hAnsi="Times New Roman" w:cs="Times New Roman"/>
          <w:sz w:val="18"/>
          <w:szCs w:val="18"/>
        </w:rPr>
      </w:pPr>
      <w:r w:rsidRPr="0088348C">
        <w:rPr>
          <w:rFonts w:ascii="Times New Roman" w:hAnsi="Times New Roman" w:cs="Times New Roman"/>
          <w:sz w:val="18"/>
          <w:szCs w:val="18"/>
        </w:rPr>
        <w:t>Как усматривается из материалов дела, юридическое лицо - муниципальное бюджетное дошкольное образовательное учреждение «Детский сад № 5» муниципального образования городской округ Ялта Республики Крым, юридический адрес:</w:t>
      </w:r>
      <w:r w:rsidRPr="0088348C">
        <w:rPr>
          <w:rFonts w:ascii="Times New Roman" w:hAnsi="Times New Roman" w:cs="Times New Roman"/>
          <w:color w:val="000000"/>
          <w:sz w:val="18"/>
          <w:szCs w:val="18"/>
        </w:rPr>
        <w:t> </w:t>
      </w:r>
      <w:r w:rsidRPr="0088348C">
        <w:rPr>
          <w:rFonts w:ascii="Times New Roman" w:hAnsi="Times New Roman" w:cs="Times New Roman"/>
          <w:sz w:val="18"/>
          <w:szCs w:val="18"/>
        </w:rPr>
        <w:t xml:space="preserve">298650, Республика Крым, г. Ялта, </w:t>
      </w:r>
      <w:r w:rsidRPr="0088348C">
        <w:rPr>
          <w:rFonts w:ascii="Times New Roman" w:hAnsi="Times New Roman" w:cs="Times New Roman"/>
          <w:sz w:val="18"/>
          <w:szCs w:val="18"/>
        </w:rPr>
        <w:t>пгт</w:t>
      </w:r>
      <w:r w:rsidRPr="0088348C">
        <w:rPr>
          <w:rFonts w:ascii="Times New Roman" w:hAnsi="Times New Roman" w:cs="Times New Roman"/>
          <w:sz w:val="18"/>
          <w:szCs w:val="18"/>
        </w:rPr>
        <w:t xml:space="preserve">. Массандра, ул. 16 апреля 1944 года, д. 11А,  </w:t>
      </w:r>
      <w:r w:rsidRPr="0088348C" w:rsidR="0073237B">
        <w:rPr>
          <w:rFonts w:ascii="Times New Roman" w:hAnsi="Times New Roman" w:cs="Times New Roman"/>
          <w:sz w:val="18"/>
          <w:szCs w:val="18"/>
        </w:rPr>
        <w:t xml:space="preserve">01 июля 2023 года в 00 часов 01 минуту, </w:t>
      </w:r>
      <w:r w:rsidRPr="0088348C">
        <w:rPr>
          <w:rFonts w:ascii="Times New Roman" w:hAnsi="Times New Roman" w:cs="Times New Roman"/>
          <w:sz w:val="18"/>
          <w:szCs w:val="18"/>
        </w:rPr>
        <w:t xml:space="preserve">не выполнило в установленный срок до </w:t>
      </w:r>
      <w:r w:rsidRPr="0088348C" w:rsidR="0073237B">
        <w:rPr>
          <w:rFonts w:ascii="Times New Roman" w:hAnsi="Times New Roman" w:cs="Times New Roman"/>
          <w:sz w:val="18"/>
          <w:szCs w:val="18"/>
        </w:rPr>
        <w:t>30.06.2023</w:t>
      </w:r>
      <w:r w:rsidRPr="0088348C">
        <w:rPr>
          <w:rFonts w:ascii="Times New Roman" w:hAnsi="Times New Roman" w:cs="Times New Roman"/>
          <w:sz w:val="18"/>
          <w:szCs w:val="18"/>
        </w:rPr>
        <w:t xml:space="preserve"> пункты </w:t>
      </w:r>
      <w:r w:rsidRPr="0088348C" w:rsidR="0073237B">
        <w:rPr>
          <w:rFonts w:ascii="Times New Roman" w:hAnsi="Times New Roman" w:cs="Times New Roman"/>
          <w:sz w:val="18"/>
          <w:szCs w:val="18"/>
        </w:rPr>
        <w:t>1,2,3</w:t>
      </w:r>
      <w:r w:rsidRPr="0088348C">
        <w:rPr>
          <w:rFonts w:ascii="Times New Roman" w:hAnsi="Times New Roman" w:cs="Times New Roman"/>
          <w:sz w:val="18"/>
          <w:szCs w:val="18"/>
        </w:rPr>
        <w:t xml:space="preserve"> </w:t>
      </w:r>
      <w:r w:rsidRPr="0088348C" w:rsidR="0073237B">
        <w:rPr>
          <w:rFonts w:ascii="Times New Roman" w:hAnsi="Times New Roman" w:cs="Times New Roman"/>
          <w:sz w:val="18"/>
          <w:szCs w:val="18"/>
        </w:rPr>
        <w:t>предписания об устранении выявленных нарушений № 172/1 от 11.10.2021</w:t>
      </w:r>
      <w:r w:rsidRPr="0088348C">
        <w:rPr>
          <w:rFonts w:ascii="Times New Roman" w:hAnsi="Times New Roman" w:cs="Times New Roman"/>
          <w:sz w:val="18"/>
          <w:szCs w:val="18"/>
        </w:rPr>
        <w:t>.</w:t>
      </w:r>
    </w:p>
    <w:p w:rsidR="003E1698" w:rsidRPr="0088348C" w:rsidP="00E94A8A">
      <w:pPr>
        <w:suppressAutoHyphens/>
        <w:spacing w:after="0" w:line="240" w:lineRule="auto"/>
        <w:ind w:firstLine="567"/>
        <w:jc w:val="both"/>
        <w:rPr>
          <w:rFonts w:ascii="Times New Roman" w:hAnsi="Times New Roman"/>
          <w:sz w:val="18"/>
          <w:szCs w:val="18"/>
        </w:rPr>
      </w:pPr>
      <w:r w:rsidRPr="0088348C">
        <w:rPr>
          <w:rFonts w:ascii="Times New Roman" w:eastAsia="Calibri" w:hAnsi="Times New Roman"/>
          <w:sz w:val="18"/>
          <w:szCs w:val="18"/>
          <w:lang w:eastAsia="en-US"/>
        </w:rPr>
        <w:t>Федеральный закон от 21.12.1994 года № 69-ФЗ "О пожарной безопасно</w:t>
      </w:r>
      <w:r w:rsidRPr="0088348C" w:rsidR="00E94A8A">
        <w:rPr>
          <w:rFonts w:ascii="Times New Roman" w:eastAsia="Calibri" w:hAnsi="Times New Roman"/>
          <w:sz w:val="18"/>
          <w:szCs w:val="18"/>
          <w:lang w:eastAsia="en-US"/>
        </w:rPr>
        <w:t xml:space="preserve">сти" (далее Федеральный закон № </w:t>
      </w:r>
      <w:r w:rsidRPr="0088348C">
        <w:rPr>
          <w:rFonts w:ascii="Times New Roman" w:eastAsia="Calibri" w:hAnsi="Times New Roman"/>
          <w:sz w:val="18"/>
          <w:szCs w:val="18"/>
          <w:lang w:eastAsia="en-US"/>
        </w:rPr>
        <w:t>69-ФЗ)</w:t>
      </w:r>
      <w:r w:rsidRPr="0088348C">
        <w:rPr>
          <w:rFonts w:ascii="Times New Roman" w:hAnsi="Times New Roman"/>
          <w:sz w:val="18"/>
          <w:szCs w:val="18"/>
        </w:rPr>
        <w:t xml:space="preserve">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3E1698" w:rsidRPr="0088348C" w:rsidP="00E94A8A">
      <w:pPr>
        <w:suppressAutoHyphens/>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Положениями статьи 1 </w:t>
      </w:r>
      <w:r w:rsidRPr="0088348C">
        <w:rPr>
          <w:rFonts w:ascii="Times New Roman" w:eastAsia="Calibri" w:hAnsi="Times New Roman"/>
          <w:sz w:val="18"/>
          <w:szCs w:val="18"/>
          <w:lang w:eastAsia="en-US"/>
        </w:rPr>
        <w:t>Федерального закона №-69-ФЗ</w:t>
      </w:r>
      <w:r w:rsidRPr="0088348C">
        <w:rPr>
          <w:rFonts w:ascii="Times New Roman" w:hAnsi="Times New Roman"/>
          <w:sz w:val="18"/>
          <w:szCs w:val="18"/>
        </w:rPr>
        <w:t xml:space="preserve"> определено, что пожарная безопасность - состояние защищенности личности, имущества, общества и государства от пожаров.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 Нарушение требований пожарной безопасности - невыполнение или ненадлежащее выполнение требований пожарной безопасности.</w:t>
      </w:r>
    </w:p>
    <w:p w:rsidR="003E1698" w:rsidRPr="0088348C" w:rsidP="00E94A8A">
      <w:pPr>
        <w:suppressAutoHyphens/>
        <w:spacing w:after="0" w:line="240" w:lineRule="auto"/>
        <w:ind w:firstLine="567"/>
        <w:jc w:val="both"/>
        <w:rPr>
          <w:rStyle w:val="FontStyle17"/>
          <w:sz w:val="18"/>
          <w:szCs w:val="18"/>
        </w:rPr>
      </w:pPr>
      <w:r w:rsidRPr="0088348C">
        <w:rPr>
          <w:rStyle w:val="FontStyle17"/>
          <w:sz w:val="18"/>
          <w:szCs w:val="18"/>
        </w:rPr>
        <w:t xml:space="preserve">В соответствии с положениями ст. 3  </w:t>
      </w:r>
      <w:r w:rsidRPr="0088348C">
        <w:rPr>
          <w:rStyle w:val="FontStyle17"/>
          <w:sz w:val="18"/>
          <w:szCs w:val="18"/>
        </w:rPr>
        <w:t xml:space="preserve">Федерального закона </w:t>
      </w:r>
      <w:r w:rsidRPr="0088348C" w:rsidR="00E94A8A">
        <w:rPr>
          <w:rFonts w:ascii="Times New Roman" w:eastAsia="Calibri" w:hAnsi="Times New Roman"/>
          <w:sz w:val="18"/>
          <w:szCs w:val="18"/>
          <w:lang w:eastAsia="en-US"/>
        </w:rPr>
        <w:t xml:space="preserve">№ </w:t>
      </w:r>
      <w:r w:rsidRPr="0088348C">
        <w:rPr>
          <w:rFonts w:ascii="Times New Roman" w:eastAsia="Calibri" w:hAnsi="Times New Roman"/>
          <w:sz w:val="18"/>
          <w:szCs w:val="18"/>
          <w:lang w:eastAsia="en-US"/>
        </w:rPr>
        <w:t>69-ФЗ</w:t>
      </w:r>
      <w:r w:rsidRPr="0088348C">
        <w:rPr>
          <w:rStyle w:val="FontStyle17"/>
          <w:bCs/>
          <w:sz w:val="18"/>
          <w:szCs w:val="18"/>
        </w:rPr>
        <w:t xml:space="preserve"> с</w:t>
      </w:r>
      <w:r w:rsidRPr="0088348C">
        <w:rPr>
          <w:rStyle w:val="FontStyle17"/>
          <w:sz w:val="18"/>
          <w:szCs w:val="18"/>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r:id="rId4" w:anchor="sub_5002" w:history="1">
        <w:r w:rsidRPr="0088348C">
          <w:rPr>
            <w:rStyle w:val="FontStyle17"/>
            <w:sz w:val="18"/>
            <w:szCs w:val="18"/>
          </w:rPr>
          <w:t>пожаров</w:t>
        </w:r>
      </w:hyperlink>
      <w:r w:rsidRPr="0088348C">
        <w:rPr>
          <w:rStyle w:val="FontStyle17"/>
          <w:sz w:val="18"/>
          <w:szCs w:val="18"/>
        </w:rPr>
        <w:t>, их тушение и проведение аварийно-спасательных работ.</w:t>
      </w:r>
      <w:r w:rsidRPr="0088348C">
        <w:rPr>
          <w:rStyle w:val="FontStyle17"/>
          <w:sz w:val="18"/>
          <w:szCs w:val="18"/>
        </w:rPr>
        <w:t xml:space="preserve"> Основными элементами системы обеспечения </w:t>
      </w:r>
      <w:hyperlink r:id="rId4" w:anchor="sub_5001" w:history="1">
        <w:r w:rsidRPr="0088348C">
          <w:rPr>
            <w:rStyle w:val="FontStyle17"/>
            <w:sz w:val="18"/>
            <w:szCs w:val="18"/>
          </w:rPr>
          <w:t>пожарной безопасности</w:t>
        </w:r>
      </w:hyperlink>
      <w:r w:rsidRPr="0088348C">
        <w:rPr>
          <w:rStyle w:val="FontStyle17"/>
          <w:sz w:val="18"/>
          <w:szCs w:val="18"/>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3E1698" w:rsidRPr="0088348C" w:rsidP="00E94A8A">
      <w:pPr>
        <w:spacing w:after="0" w:line="240" w:lineRule="auto"/>
        <w:ind w:firstLine="567"/>
        <w:jc w:val="both"/>
        <w:rPr>
          <w:rStyle w:val="FontStyle17"/>
          <w:sz w:val="18"/>
          <w:szCs w:val="18"/>
        </w:rPr>
      </w:pPr>
      <w:r w:rsidRPr="0088348C">
        <w:rPr>
          <w:rStyle w:val="FontStyle17"/>
          <w:bCs/>
          <w:sz w:val="18"/>
          <w:szCs w:val="18"/>
        </w:rPr>
        <w:t xml:space="preserve">Согласно п. 1 Положения о федеральном государственном пожарном надзоре, утвержденного </w:t>
      </w:r>
      <w:hyperlink r:id="rId4" w:anchor="sub_0" w:history="1">
        <w:r w:rsidRPr="0088348C">
          <w:rPr>
            <w:rStyle w:val="Hyperlink"/>
            <w:rFonts w:ascii="Times New Roman" w:hAnsi="Times New Roman"/>
            <w:color w:val="auto"/>
            <w:sz w:val="18"/>
            <w:szCs w:val="18"/>
            <w:u w:val="none"/>
          </w:rPr>
          <w:t>Постановлением</w:t>
        </w:r>
      </w:hyperlink>
      <w:r w:rsidRPr="0088348C">
        <w:rPr>
          <w:rStyle w:val="FontStyle17"/>
          <w:bCs/>
          <w:sz w:val="18"/>
          <w:szCs w:val="18"/>
        </w:rPr>
        <w:t xml:space="preserve"> Правительства РФ от 12 апреля 2012 года № 290, </w:t>
      </w:r>
      <w:r w:rsidRPr="0088348C">
        <w:rPr>
          <w:rStyle w:val="FontStyle17"/>
          <w:sz w:val="18"/>
          <w:szCs w:val="18"/>
        </w:rPr>
        <w:t>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88348C">
        <w:rPr>
          <w:rStyle w:val="FontStyle17"/>
          <w:sz w:val="18"/>
          <w:szCs w:val="18"/>
        </w:rPr>
        <w:t xml:space="preserve"> Государственной противопожарной службы (далее - органы государственного пожарного надзора), являющимися государственными инс</w:t>
      </w:r>
      <w:r w:rsidRPr="0088348C">
        <w:rPr>
          <w:rStyle w:val="FontStyle17"/>
          <w:sz w:val="18"/>
          <w:szCs w:val="18"/>
        </w:rPr>
        <w:t xml:space="preserve">пекторами по пожарному надзору. </w:t>
      </w:r>
      <w:r w:rsidRPr="0088348C">
        <w:rPr>
          <w:rStyle w:val="FontStyle17"/>
          <w:sz w:val="18"/>
          <w:szCs w:val="18"/>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88348C">
          <w:rPr>
            <w:rStyle w:val="Hyperlink"/>
            <w:rFonts w:ascii="Times New Roman" w:hAnsi="Times New Roman"/>
            <w:color w:val="auto"/>
            <w:sz w:val="18"/>
            <w:szCs w:val="18"/>
            <w:u w:val="none"/>
          </w:rPr>
          <w:t>законодательством</w:t>
        </w:r>
      </w:hyperlink>
      <w:r w:rsidRPr="0088348C">
        <w:rPr>
          <w:rStyle w:val="FontStyle17"/>
          <w:sz w:val="18"/>
          <w:szCs w:val="18"/>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88348C">
        <w:rPr>
          <w:rStyle w:val="FontStyle17"/>
          <w:sz w:val="18"/>
          <w:szCs w:val="18"/>
        </w:rPr>
        <w:t xml:space="preserve"> </w:t>
      </w:r>
      <w:r w:rsidRPr="0088348C">
        <w:rPr>
          <w:rStyle w:val="FontStyle17"/>
          <w:sz w:val="18"/>
          <w:szCs w:val="18"/>
        </w:rPr>
        <w:t>осуществлении</w:t>
      </w:r>
      <w:r w:rsidRPr="0088348C">
        <w:rPr>
          <w:rStyle w:val="FontStyle17"/>
          <w:sz w:val="18"/>
          <w:szCs w:val="18"/>
        </w:rPr>
        <w:t xml:space="preserve"> организациями и гражданами своей деятельности.</w:t>
      </w:r>
    </w:p>
    <w:p w:rsidR="003E1698" w:rsidRPr="0088348C" w:rsidP="00E94A8A">
      <w:pPr>
        <w:spacing w:after="0" w:line="240" w:lineRule="auto"/>
        <w:ind w:firstLine="567"/>
        <w:jc w:val="both"/>
        <w:rPr>
          <w:rStyle w:val="FontStyle17"/>
          <w:sz w:val="18"/>
          <w:szCs w:val="18"/>
        </w:rPr>
      </w:pPr>
      <w:r w:rsidRPr="0088348C">
        <w:rPr>
          <w:rStyle w:val="FontStyle17"/>
          <w:sz w:val="18"/>
          <w:szCs w:val="18"/>
        </w:rPr>
        <w:t xml:space="preserve">Согласно </w:t>
      </w:r>
      <w:r w:rsidRPr="0088348C">
        <w:rPr>
          <w:rStyle w:val="FontStyle17"/>
          <w:sz w:val="18"/>
          <w:szCs w:val="18"/>
        </w:rPr>
        <w:t>п.п</w:t>
      </w:r>
      <w:r w:rsidRPr="0088348C">
        <w:rPr>
          <w:rStyle w:val="FontStyle17"/>
          <w:sz w:val="18"/>
          <w:szCs w:val="18"/>
        </w:rPr>
        <w:t>. «е» п. 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w:t>
      </w:r>
      <w:r w:rsidRPr="0088348C">
        <w:rPr>
          <w:rStyle w:val="FontStyle17"/>
          <w:sz w:val="18"/>
          <w:szCs w:val="18"/>
        </w:rPr>
        <w:t xml:space="preserve">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88348C">
        <w:rPr>
          <w:rStyle w:val="FontStyle17"/>
          <w:sz w:val="18"/>
          <w:szCs w:val="18"/>
        </w:rPr>
        <w:t xml:space="preserve"> по предотвращению угрозы возникновения пожара.</w:t>
      </w:r>
    </w:p>
    <w:p w:rsidR="003E1698" w:rsidRPr="0088348C" w:rsidP="00E94A8A">
      <w:pPr>
        <w:spacing w:after="0" w:line="240" w:lineRule="auto"/>
        <w:ind w:firstLine="567"/>
        <w:jc w:val="both"/>
        <w:rPr>
          <w:rStyle w:val="FontStyle17"/>
          <w:rFonts w:eastAsia="Calibri"/>
          <w:sz w:val="18"/>
          <w:szCs w:val="18"/>
          <w:lang w:eastAsia="en-US"/>
        </w:rPr>
      </w:pPr>
      <w:r w:rsidRPr="0088348C">
        <w:rPr>
          <w:rFonts w:ascii="Times New Roman" w:eastAsia="Calibri" w:hAnsi="Times New Roman"/>
          <w:sz w:val="18"/>
          <w:szCs w:val="18"/>
          <w:lang w:eastAsia="en-US"/>
        </w:rPr>
        <w:t>Согласно ч. 1, п. 1 ч. 2 ст.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88348C">
        <w:rPr>
          <w:rFonts w:ascii="Times New Roman" w:eastAsia="Calibri" w:hAnsi="Times New Roman"/>
          <w:sz w:val="18"/>
          <w:szCs w:val="18"/>
          <w:lang w:eastAsia="en-US"/>
        </w:rPr>
        <w:t xml:space="preserve"> (</w:t>
      </w:r>
      <w:r w:rsidRPr="0088348C">
        <w:rPr>
          <w:rFonts w:ascii="Times New Roman" w:eastAsia="Calibri" w:hAnsi="Times New Roman"/>
          <w:sz w:val="18"/>
          <w:szCs w:val="18"/>
          <w:lang w:eastAsia="en-US"/>
        </w:rPr>
        <w:t>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88348C">
        <w:rPr>
          <w:rFonts w:ascii="Times New Roman" w:eastAsia="Calibri" w:hAnsi="Times New Roman"/>
          <w:sz w:val="18"/>
          <w:szCs w:val="18"/>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6461" w:rsidRPr="0088348C" w:rsidP="00E94A8A">
      <w:pPr>
        <w:spacing w:after="0" w:line="240" w:lineRule="auto"/>
        <w:ind w:firstLine="567"/>
        <w:jc w:val="both"/>
        <w:rPr>
          <w:rStyle w:val="FontStyle17"/>
          <w:sz w:val="18"/>
          <w:szCs w:val="18"/>
        </w:rPr>
      </w:pPr>
      <w:r w:rsidRPr="0088348C">
        <w:rPr>
          <w:rFonts w:ascii="Times New Roman" w:hAnsi="Times New Roman"/>
          <w:sz w:val="18"/>
          <w:szCs w:val="18"/>
        </w:rPr>
        <w:t xml:space="preserve">При таких обстоятельствах, прихожу к выводу, что </w:t>
      </w:r>
      <w:r w:rsidRPr="0088348C">
        <w:rPr>
          <w:rStyle w:val="FontStyle17"/>
          <w:sz w:val="18"/>
          <w:szCs w:val="18"/>
        </w:rPr>
        <w:t xml:space="preserve">внеплановая выездная проверка </w:t>
      </w:r>
      <w:r w:rsidRPr="0088348C">
        <w:rPr>
          <w:rFonts w:ascii="Times New Roman" w:hAnsi="Times New Roman"/>
          <w:sz w:val="18"/>
          <w:szCs w:val="18"/>
        </w:rPr>
        <w:t>Муниципального бюджетного дошкольного образовательного учреждения «Детский сад № 5» муниципального образования городской округ Ялта Республики Крым</w:t>
      </w:r>
      <w:r w:rsidRPr="0088348C">
        <w:rPr>
          <w:rStyle w:val="FontStyle17"/>
          <w:sz w:val="18"/>
          <w:szCs w:val="18"/>
        </w:rPr>
        <w:t xml:space="preserve">, </w:t>
      </w:r>
      <w:r w:rsidRPr="0088348C">
        <w:rPr>
          <w:rStyle w:val="FontStyle17"/>
          <w:sz w:val="18"/>
          <w:szCs w:val="18"/>
        </w:rPr>
        <w:t xml:space="preserve">с целью контроля за исполнением предписания от 11.10.2021 № 172/1, а также само предписание </w:t>
      </w:r>
      <w:r w:rsidRPr="0088348C">
        <w:rPr>
          <w:rFonts w:ascii="Times New Roman" w:hAnsi="Times New Roman"/>
          <w:sz w:val="18"/>
          <w:szCs w:val="18"/>
        </w:rPr>
        <w:t>об устранении выявленных нарушений № 172/1 от 11.10.2021,</w:t>
      </w:r>
      <w:r w:rsidRPr="0088348C">
        <w:rPr>
          <w:rStyle w:val="FontStyle17"/>
          <w:sz w:val="18"/>
          <w:szCs w:val="18"/>
        </w:rPr>
        <w:t xml:space="preserve"> которым с учетом решения от 12.12.2022 № 2551-22ГПН-8-5 о продлении срока исполнения предписания, обязано</w:t>
      </w:r>
      <w:r w:rsidRPr="0088348C">
        <w:rPr>
          <w:rStyle w:val="FontStyle17"/>
          <w:sz w:val="18"/>
          <w:szCs w:val="18"/>
        </w:rPr>
        <w:t xml:space="preserve"> в срок </w:t>
      </w:r>
      <w:r w:rsidRPr="0088348C">
        <w:rPr>
          <w:rFonts w:ascii="Times New Roman" w:hAnsi="Times New Roman"/>
          <w:sz w:val="18"/>
          <w:szCs w:val="18"/>
        </w:rPr>
        <w:t>до 30.06.2023</w:t>
      </w:r>
      <w:r w:rsidRPr="0088348C">
        <w:rPr>
          <w:rStyle w:val="FontStyle17"/>
          <w:sz w:val="18"/>
          <w:szCs w:val="18"/>
        </w:rPr>
        <w:t xml:space="preserve"> устранить нарушения требований пожарной безопасности, законные и обоснованные</w:t>
      </w:r>
      <w:r w:rsidRPr="0088348C">
        <w:rPr>
          <w:rFonts w:ascii="Times New Roman" w:hAnsi="Times New Roman"/>
          <w:sz w:val="18"/>
          <w:szCs w:val="18"/>
        </w:rPr>
        <w:t>.</w:t>
      </w:r>
    </w:p>
    <w:p w:rsidR="003E1698" w:rsidRPr="0088348C" w:rsidP="00E94A8A">
      <w:pPr>
        <w:spacing w:after="0" w:line="240" w:lineRule="auto"/>
        <w:ind w:firstLine="567"/>
        <w:jc w:val="both"/>
        <w:rPr>
          <w:rFonts w:ascii="Times New Roman" w:hAnsi="Times New Roman"/>
          <w:sz w:val="18"/>
          <w:szCs w:val="18"/>
          <w:shd w:val="clear" w:color="auto" w:fill="FFFFFF"/>
        </w:rPr>
      </w:pPr>
      <w:r w:rsidRPr="0088348C">
        <w:rPr>
          <w:rFonts w:ascii="Times New Roman" w:hAnsi="Times New Roman"/>
          <w:sz w:val="18"/>
          <w:szCs w:val="18"/>
        </w:rPr>
        <w:t xml:space="preserve">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(часть 13 </w:t>
      </w:r>
      <w:hyperlink r:id="rId6" w:history="1">
        <w:r w:rsidRPr="0088348C">
          <w:rPr>
            <w:rStyle w:val="Hyperlink"/>
            <w:rFonts w:ascii="Times New Roman" w:hAnsi="Times New Roman"/>
            <w:color w:val="auto"/>
            <w:sz w:val="18"/>
            <w:szCs w:val="18"/>
            <w:u w:val="none"/>
          </w:rPr>
          <w:t>статьи 19.5</w:t>
        </w:r>
      </w:hyperlink>
      <w:r w:rsidRPr="0088348C">
        <w:rPr>
          <w:rFonts w:ascii="Times New Roman" w:hAnsi="Times New Roman"/>
          <w:sz w:val="18"/>
          <w:szCs w:val="18"/>
        </w:rPr>
        <w:t xml:space="preserve"> КоАП РФ).</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Оценивая предписание </w:t>
      </w:r>
      <w:r w:rsidRPr="0088348C" w:rsidR="00B66461">
        <w:rPr>
          <w:rStyle w:val="FontStyle17"/>
          <w:sz w:val="18"/>
          <w:szCs w:val="18"/>
        </w:rPr>
        <w:t>от 11.10.2021 № 172/1</w:t>
      </w:r>
      <w:r w:rsidRPr="0088348C">
        <w:rPr>
          <w:rFonts w:ascii="Times New Roman" w:hAnsi="Times New Roman"/>
          <w:sz w:val="18"/>
          <w:szCs w:val="18"/>
        </w:rPr>
        <w:t xml:space="preserve">,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 </w:t>
      </w:r>
    </w:p>
    <w:p w:rsidR="00B66461"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Виновность Муниципального бюджетного дошкольного образовательного учреждения «Детский сад № 5» муниципального образования городской округ Ялта Республики Крым в совершении данного правонарушения подтверждается: </w:t>
      </w:r>
    </w:p>
    <w:p w:rsidR="00B66461"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протоколом об административном правонарушении № 2/2023/48 от 03.08.2023, который составлен компетентным лицом в соответствии с требованиями ст. 28.2 КоАП РФ (</w:t>
      </w:r>
      <w:r w:rsidRPr="0088348C">
        <w:rPr>
          <w:rFonts w:ascii="Times New Roman" w:hAnsi="Times New Roman"/>
          <w:sz w:val="18"/>
          <w:szCs w:val="18"/>
        </w:rPr>
        <w:t>л.д</w:t>
      </w:r>
      <w:r w:rsidRPr="0088348C">
        <w:rPr>
          <w:rFonts w:ascii="Times New Roman" w:hAnsi="Times New Roman"/>
          <w:sz w:val="18"/>
          <w:szCs w:val="18"/>
        </w:rPr>
        <w:t xml:space="preserve">. 3-4), </w:t>
      </w:r>
    </w:p>
    <w:p w:rsidR="00B66461"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решения о проведении внеплановой проверки от 11.07.2023 (</w:t>
      </w:r>
      <w:r w:rsidRPr="0088348C">
        <w:rPr>
          <w:rFonts w:ascii="Times New Roman" w:hAnsi="Times New Roman"/>
          <w:sz w:val="18"/>
          <w:szCs w:val="18"/>
        </w:rPr>
        <w:t>л.д</w:t>
      </w:r>
      <w:r w:rsidRPr="0088348C">
        <w:rPr>
          <w:rFonts w:ascii="Times New Roman" w:hAnsi="Times New Roman"/>
          <w:sz w:val="18"/>
          <w:szCs w:val="18"/>
        </w:rPr>
        <w:t>. 5-6),</w:t>
      </w:r>
    </w:p>
    <w:p w:rsidR="00F57314"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акта выез</w:t>
      </w:r>
      <w:r w:rsidRPr="0088348C" w:rsidR="00B17550">
        <w:rPr>
          <w:rFonts w:ascii="Times New Roman" w:hAnsi="Times New Roman"/>
          <w:sz w:val="18"/>
          <w:szCs w:val="18"/>
        </w:rPr>
        <w:t>д</w:t>
      </w:r>
      <w:r w:rsidRPr="0088348C">
        <w:rPr>
          <w:rFonts w:ascii="Times New Roman" w:hAnsi="Times New Roman"/>
          <w:sz w:val="18"/>
          <w:szCs w:val="18"/>
        </w:rPr>
        <w:t>ной проверки с приложением от 03.</w:t>
      </w:r>
      <w:r w:rsidRPr="0088348C" w:rsidR="00E94A8A">
        <w:rPr>
          <w:rFonts w:ascii="Times New Roman" w:hAnsi="Times New Roman"/>
          <w:sz w:val="18"/>
          <w:szCs w:val="18"/>
        </w:rPr>
        <w:t>0</w:t>
      </w:r>
      <w:r w:rsidRPr="0088348C">
        <w:rPr>
          <w:rFonts w:ascii="Times New Roman" w:hAnsi="Times New Roman"/>
          <w:sz w:val="18"/>
          <w:szCs w:val="18"/>
        </w:rPr>
        <w:t>8.2023 (</w:t>
      </w:r>
      <w:r w:rsidRPr="0088348C">
        <w:rPr>
          <w:rFonts w:ascii="Times New Roman" w:hAnsi="Times New Roman"/>
          <w:sz w:val="18"/>
          <w:szCs w:val="18"/>
        </w:rPr>
        <w:t>л.д</w:t>
      </w:r>
      <w:r w:rsidRPr="0088348C">
        <w:rPr>
          <w:rFonts w:ascii="Times New Roman" w:hAnsi="Times New Roman"/>
          <w:sz w:val="18"/>
          <w:szCs w:val="18"/>
        </w:rPr>
        <w:t>. 7-15),</w:t>
      </w:r>
    </w:p>
    <w:p w:rsidR="00F57314"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 </w:t>
      </w:r>
      <w:r w:rsidRPr="0088348C" w:rsidR="00B17550">
        <w:rPr>
          <w:rFonts w:ascii="Times New Roman" w:hAnsi="Times New Roman"/>
          <w:sz w:val="18"/>
          <w:szCs w:val="18"/>
        </w:rPr>
        <w:t>копией предписания об устранении нарушений обязательных требований № 2307/001-91/53-В/ВП от 03.08.2023 (</w:t>
      </w:r>
      <w:r w:rsidRPr="0088348C" w:rsidR="00B17550">
        <w:rPr>
          <w:rFonts w:ascii="Times New Roman" w:hAnsi="Times New Roman"/>
          <w:sz w:val="18"/>
          <w:szCs w:val="18"/>
        </w:rPr>
        <w:t>л.д</w:t>
      </w:r>
      <w:r w:rsidRPr="0088348C" w:rsidR="00B17550">
        <w:rPr>
          <w:rFonts w:ascii="Times New Roman" w:hAnsi="Times New Roman"/>
          <w:sz w:val="18"/>
          <w:szCs w:val="18"/>
        </w:rPr>
        <w:t>. 16-17),</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 копия документов о трудовых взаимоотношениях законного представителя Муниципального бюджетного дошкольного образовательного учреждения «Детский сад № 5» муниципального образования городской округ Ялта Республики Крым </w:t>
      </w:r>
      <w:r w:rsidRPr="0088348C">
        <w:rPr>
          <w:rFonts w:ascii="Times New Roman" w:hAnsi="Times New Roman"/>
          <w:sz w:val="18"/>
          <w:szCs w:val="18"/>
        </w:rPr>
        <w:t>Черний</w:t>
      </w:r>
      <w:r w:rsidRPr="0088348C">
        <w:rPr>
          <w:rFonts w:ascii="Times New Roman" w:hAnsi="Times New Roman"/>
          <w:sz w:val="18"/>
          <w:szCs w:val="18"/>
        </w:rPr>
        <w:t xml:space="preserve"> М.Н.  (</w:t>
      </w:r>
      <w:r w:rsidRPr="0088348C">
        <w:rPr>
          <w:rFonts w:ascii="Times New Roman" w:hAnsi="Times New Roman"/>
          <w:sz w:val="18"/>
          <w:szCs w:val="18"/>
        </w:rPr>
        <w:t>л.д</w:t>
      </w:r>
      <w:r w:rsidRPr="0088348C">
        <w:rPr>
          <w:rFonts w:ascii="Times New Roman" w:hAnsi="Times New Roman"/>
          <w:sz w:val="18"/>
          <w:szCs w:val="18"/>
        </w:rPr>
        <w:t>. 18,19,20,36-38),</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учредительных документов Муниципального бюджетного дошкольного образовательного учреждения «Детский сад № 5» муниципального образования городской округ Ялта Республики Крым (</w:t>
      </w:r>
      <w:r w:rsidRPr="0088348C">
        <w:rPr>
          <w:rFonts w:ascii="Times New Roman" w:hAnsi="Times New Roman"/>
          <w:sz w:val="18"/>
          <w:szCs w:val="18"/>
        </w:rPr>
        <w:t>л.д</w:t>
      </w:r>
      <w:r w:rsidRPr="0088348C">
        <w:rPr>
          <w:rFonts w:ascii="Times New Roman" w:hAnsi="Times New Roman"/>
          <w:sz w:val="18"/>
          <w:szCs w:val="18"/>
        </w:rPr>
        <w:t>. 21-27, 28-35, 39),</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предписания об устранении выявленных нарушений № 172/1 от 11.10.2021 (</w:t>
      </w:r>
      <w:r w:rsidRPr="0088348C">
        <w:rPr>
          <w:rFonts w:ascii="Times New Roman" w:hAnsi="Times New Roman"/>
          <w:sz w:val="18"/>
          <w:szCs w:val="18"/>
        </w:rPr>
        <w:t>л.д</w:t>
      </w:r>
      <w:r w:rsidRPr="0088348C">
        <w:rPr>
          <w:rFonts w:ascii="Times New Roman" w:hAnsi="Times New Roman"/>
          <w:sz w:val="18"/>
          <w:szCs w:val="18"/>
        </w:rPr>
        <w:t>. 40-41),</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 копией писем законного представителя Муниципального бюджетного дошкольного образовательного учреждения «Детский сад № 5» муниципального образования городской округ Ялта Республики Крым </w:t>
      </w:r>
      <w:r w:rsidRPr="0088348C">
        <w:rPr>
          <w:rFonts w:ascii="Times New Roman" w:hAnsi="Times New Roman"/>
          <w:sz w:val="18"/>
          <w:szCs w:val="18"/>
        </w:rPr>
        <w:t>Черний</w:t>
      </w:r>
      <w:r w:rsidRPr="0088348C">
        <w:rPr>
          <w:rFonts w:ascii="Times New Roman" w:hAnsi="Times New Roman"/>
          <w:sz w:val="18"/>
          <w:szCs w:val="18"/>
        </w:rPr>
        <w:t xml:space="preserve"> М.Н.  о дополнительном финансировании с приложениями (</w:t>
      </w:r>
      <w:r w:rsidRPr="0088348C">
        <w:rPr>
          <w:rFonts w:ascii="Times New Roman" w:hAnsi="Times New Roman"/>
          <w:sz w:val="18"/>
          <w:szCs w:val="18"/>
        </w:rPr>
        <w:t>л.д</w:t>
      </w:r>
      <w:r w:rsidRPr="0088348C">
        <w:rPr>
          <w:rFonts w:ascii="Times New Roman" w:hAnsi="Times New Roman"/>
          <w:sz w:val="18"/>
          <w:szCs w:val="18"/>
        </w:rPr>
        <w:t>. 42-44, 45-78,79),</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копий задания 141 от 10.07.2023 (</w:t>
      </w:r>
      <w:r w:rsidRPr="0088348C">
        <w:rPr>
          <w:rFonts w:ascii="Times New Roman" w:hAnsi="Times New Roman"/>
          <w:sz w:val="18"/>
          <w:szCs w:val="18"/>
        </w:rPr>
        <w:t>л.д</w:t>
      </w:r>
      <w:r w:rsidRPr="0088348C">
        <w:rPr>
          <w:rFonts w:ascii="Times New Roman" w:hAnsi="Times New Roman"/>
          <w:sz w:val="18"/>
          <w:szCs w:val="18"/>
        </w:rPr>
        <w:t>. 0),</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мотивированного представления о проведении контрольного (надзорного) мероприятия от 10.07.2023 (</w:t>
      </w:r>
      <w:r w:rsidRPr="0088348C">
        <w:rPr>
          <w:rFonts w:ascii="Times New Roman" w:hAnsi="Times New Roman"/>
          <w:sz w:val="18"/>
          <w:szCs w:val="18"/>
        </w:rPr>
        <w:t>л.д</w:t>
      </w:r>
      <w:r w:rsidRPr="0088348C">
        <w:rPr>
          <w:rFonts w:ascii="Times New Roman" w:hAnsi="Times New Roman"/>
          <w:sz w:val="18"/>
          <w:szCs w:val="18"/>
        </w:rPr>
        <w:t>. 83),</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ходатайства о продлении срока исполнения предписания  от 06.12.2022 (</w:t>
      </w:r>
      <w:r w:rsidRPr="0088348C">
        <w:rPr>
          <w:rFonts w:ascii="Times New Roman" w:hAnsi="Times New Roman"/>
          <w:sz w:val="18"/>
          <w:szCs w:val="18"/>
        </w:rPr>
        <w:t>л.д</w:t>
      </w:r>
      <w:r w:rsidRPr="0088348C">
        <w:rPr>
          <w:rFonts w:ascii="Times New Roman" w:hAnsi="Times New Roman"/>
          <w:sz w:val="18"/>
          <w:szCs w:val="18"/>
        </w:rPr>
        <w:t>. 83),</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копия решения о продлении срока исполнения предписания от 12.12.2022, срок продлен до 30.06.2023 (</w:t>
      </w:r>
      <w:r w:rsidRPr="0088348C">
        <w:rPr>
          <w:rFonts w:ascii="Times New Roman" w:hAnsi="Times New Roman"/>
          <w:sz w:val="18"/>
          <w:szCs w:val="18"/>
        </w:rPr>
        <w:t>л.д</w:t>
      </w:r>
      <w:r w:rsidRPr="0088348C">
        <w:rPr>
          <w:rFonts w:ascii="Times New Roman" w:hAnsi="Times New Roman"/>
          <w:sz w:val="18"/>
          <w:szCs w:val="18"/>
        </w:rPr>
        <w:t>. 84)</w:t>
      </w:r>
    </w:p>
    <w:p w:rsidR="00B17550"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копией заявления о согласовании с прокурором проведения внепланового контрольного (надзорного) мероприятия от 11.7.2023</w:t>
      </w:r>
      <w:r w:rsidRPr="0088348C" w:rsidR="006075C4">
        <w:rPr>
          <w:rFonts w:ascii="Times New Roman" w:hAnsi="Times New Roman"/>
          <w:sz w:val="18"/>
          <w:szCs w:val="18"/>
        </w:rPr>
        <w:t>, которое согласовано с органами прокуратуры (</w:t>
      </w:r>
      <w:r w:rsidRPr="0088348C" w:rsidR="006075C4">
        <w:rPr>
          <w:rFonts w:ascii="Times New Roman" w:hAnsi="Times New Roman"/>
          <w:sz w:val="18"/>
          <w:szCs w:val="18"/>
        </w:rPr>
        <w:t>л.д</w:t>
      </w:r>
      <w:r w:rsidRPr="0088348C" w:rsidR="006075C4">
        <w:rPr>
          <w:rFonts w:ascii="Times New Roman" w:hAnsi="Times New Roman"/>
          <w:sz w:val="18"/>
          <w:szCs w:val="18"/>
        </w:rPr>
        <w:t>. 85, 92-94).</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3E1698" w:rsidRPr="0088348C" w:rsidP="00E94A8A">
      <w:pPr>
        <w:spacing w:after="0" w:line="240" w:lineRule="auto"/>
        <w:ind w:firstLine="567"/>
        <w:jc w:val="both"/>
        <w:rPr>
          <w:rFonts w:ascii="Times New Roman" w:hAnsi="Times New Roman"/>
          <w:sz w:val="18"/>
          <w:szCs w:val="18"/>
        </w:rPr>
      </w:pPr>
      <w:hyperlink r:id="rId7" w:history="1">
        <w:r w:rsidRPr="0088348C">
          <w:rPr>
            <w:rStyle w:val="Hyperlink"/>
            <w:rFonts w:ascii="Times New Roman" w:hAnsi="Times New Roman"/>
            <w:color w:val="auto"/>
            <w:sz w:val="18"/>
            <w:szCs w:val="18"/>
            <w:u w:val="none"/>
          </w:rPr>
          <w:t>Частью 2 статьи 2.1</w:t>
        </w:r>
      </w:hyperlink>
      <w:r w:rsidRPr="0088348C">
        <w:rPr>
          <w:rFonts w:ascii="Times New Roman" w:hAnsi="Times New Roman"/>
          <w:sz w:val="18"/>
          <w:szCs w:val="18"/>
        </w:rPr>
        <w:t xml:space="preserve">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8" w:history="1">
        <w:r w:rsidRPr="0088348C">
          <w:rPr>
            <w:rStyle w:val="Hyperlink"/>
            <w:rFonts w:ascii="Times New Roman" w:hAnsi="Times New Roman"/>
            <w:color w:val="auto"/>
            <w:sz w:val="18"/>
            <w:szCs w:val="18"/>
            <w:u w:val="none"/>
          </w:rPr>
          <w:t>Кодексом Российской Федерации об административных правонарушениях</w:t>
        </w:r>
      </w:hyperlink>
      <w:r w:rsidRPr="0088348C">
        <w:rPr>
          <w:rFonts w:ascii="Times New Roman" w:hAnsi="Times New Roman"/>
          <w:sz w:val="18"/>
          <w:szCs w:val="18"/>
        </w:rPr>
        <w:t xml:space="preserve"> предусмотрена административная ответственность, но данным лицом не были приняты все зависящие от него меры по их соблюдению.</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По настоящему делу вина юридического лица в совершении административного правонарушения установлена. </w:t>
      </w:r>
    </w:p>
    <w:p w:rsidR="003E1698" w:rsidRPr="0088348C" w:rsidP="00E94A8A">
      <w:pPr>
        <w:spacing w:after="0" w:line="240" w:lineRule="auto"/>
        <w:ind w:firstLine="567"/>
        <w:jc w:val="both"/>
        <w:rPr>
          <w:rFonts w:ascii="Times New Roman" w:hAnsi="Times New Roman"/>
          <w:sz w:val="18"/>
          <w:szCs w:val="18"/>
          <w:lang w:eastAsia="x-none"/>
        </w:rPr>
      </w:pPr>
      <w:r w:rsidRPr="0088348C">
        <w:rPr>
          <w:rFonts w:ascii="Times New Roman" w:hAnsi="Times New Roman"/>
          <w:sz w:val="18"/>
          <w:szCs w:val="18"/>
        </w:rPr>
        <w:t>Предельным сроком для выполнения указанного выше предписания</w:t>
      </w:r>
      <w:r w:rsidRPr="0088348C">
        <w:rPr>
          <w:rStyle w:val="FontStyle17"/>
          <w:sz w:val="18"/>
          <w:szCs w:val="18"/>
        </w:rPr>
        <w:t xml:space="preserve">, с учетом решения от </w:t>
      </w:r>
      <w:r w:rsidRPr="0088348C" w:rsidR="00B66461">
        <w:rPr>
          <w:rStyle w:val="FontStyle17"/>
          <w:sz w:val="18"/>
          <w:szCs w:val="18"/>
        </w:rPr>
        <w:t xml:space="preserve">12.12.2022 № 2551-22ГПН-8-5 </w:t>
      </w:r>
      <w:r w:rsidRPr="0088348C">
        <w:rPr>
          <w:rStyle w:val="FontStyle17"/>
          <w:sz w:val="18"/>
          <w:szCs w:val="18"/>
        </w:rPr>
        <w:t xml:space="preserve">о продлении срока его исполнения, </w:t>
      </w:r>
      <w:r w:rsidRPr="0088348C">
        <w:rPr>
          <w:rFonts w:ascii="Times New Roman" w:hAnsi="Times New Roman"/>
          <w:sz w:val="18"/>
          <w:szCs w:val="18"/>
        </w:rPr>
        <w:t xml:space="preserve">является </w:t>
      </w:r>
      <w:r w:rsidRPr="0088348C" w:rsidR="00B66461">
        <w:rPr>
          <w:rFonts w:ascii="Times New Roman" w:hAnsi="Times New Roman"/>
          <w:sz w:val="18"/>
          <w:szCs w:val="18"/>
        </w:rPr>
        <w:t>до 30.06.2023</w:t>
      </w:r>
      <w:r w:rsidRPr="0088348C">
        <w:rPr>
          <w:rFonts w:ascii="Times New Roman" w:hAnsi="Times New Roman"/>
          <w:sz w:val="18"/>
          <w:szCs w:val="18"/>
        </w:rPr>
        <w:t>.</w:t>
      </w:r>
    </w:p>
    <w:p w:rsidR="003E1698" w:rsidRPr="0088348C" w:rsidP="00E94A8A">
      <w:pPr>
        <w:spacing w:after="0" w:line="240" w:lineRule="auto"/>
        <w:ind w:firstLine="567"/>
        <w:jc w:val="both"/>
        <w:rPr>
          <w:rFonts w:ascii="Times New Roman" w:hAnsi="Times New Roman"/>
          <w:sz w:val="18"/>
          <w:szCs w:val="18"/>
          <w:lang w:eastAsia="x-none"/>
        </w:rPr>
      </w:pPr>
      <w:r w:rsidRPr="0088348C">
        <w:rPr>
          <w:rFonts w:ascii="Times New Roman" w:hAnsi="Times New Roman"/>
          <w:sz w:val="18"/>
          <w:szCs w:val="18"/>
        </w:rPr>
        <w:t xml:space="preserve">Надлежащих доказательств невозможности выполнения предписания в установленный срок </w:t>
      </w:r>
      <w:r w:rsidRPr="0088348C">
        <w:rPr>
          <w:rFonts w:ascii="Times New Roman" w:hAnsi="Times New Roman"/>
          <w:bCs/>
          <w:iCs/>
          <w:sz w:val="18"/>
          <w:szCs w:val="18"/>
        </w:rPr>
        <w:t>мировому судье не представлено</w:t>
      </w:r>
      <w:r w:rsidRPr="0088348C">
        <w:rPr>
          <w:rFonts w:ascii="Times New Roman" w:hAnsi="Times New Roman"/>
          <w:sz w:val="18"/>
          <w:szCs w:val="18"/>
          <w:lang w:eastAsia="x-none"/>
        </w:rPr>
        <w:t>.</w:t>
      </w:r>
    </w:p>
    <w:p w:rsidR="003E1698" w:rsidRPr="0088348C" w:rsidP="00E94A8A">
      <w:pPr>
        <w:spacing w:after="0" w:line="240" w:lineRule="auto"/>
        <w:ind w:firstLine="567"/>
        <w:jc w:val="both"/>
        <w:rPr>
          <w:rFonts w:ascii="Times New Roman" w:hAnsi="Times New Roman"/>
          <w:sz w:val="18"/>
          <w:szCs w:val="18"/>
        </w:rPr>
      </w:pPr>
      <w:r w:rsidRPr="0088348C">
        <w:rPr>
          <w:rStyle w:val="FontStyle17"/>
          <w:sz w:val="18"/>
          <w:szCs w:val="18"/>
        </w:rPr>
        <w:t xml:space="preserve">То обстоятельство, что </w:t>
      </w:r>
      <w:r w:rsidRPr="0088348C" w:rsidR="00B66461">
        <w:rPr>
          <w:rFonts w:ascii="Times New Roman" w:hAnsi="Times New Roman"/>
          <w:sz w:val="18"/>
          <w:szCs w:val="18"/>
        </w:rPr>
        <w:t>для устранения указанных в предписании нарушений  необходимо дополнительное финансирование, однако денежные средства на устранение нарушений так и не были выделены</w:t>
      </w:r>
      <w:r w:rsidRPr="0088348C">
        <w:rPr>
          <w:rStyle w:val="FontStyle17"/>
          <w:sz w:val="18"/>
          <w:szCs w:val="18"/>
        </w:rPr>
        <w:t>, не может служить основанием для освобождения юридического лица от ответственности за совершенное правонарушение.</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Доводы законного представителя о том, что согласно Федерального закона от 22 июля 2008 года N 123-ФЗ "Технический регламент о требованиях пожарной безопасности" (далее - Федеральный закон N 123-ФЗ) требования по устранению нарушений не подлежали применению к зданию детского сада, построенному до 2008 год</w:t>
      </w:r>
      <w:r w:rsidRPr="0088348C" w:rsidR="00E94A8A">
        <w:rPr>
          <w:rFonts w:ascii="Times New Roman" w:hAnsi="Times New Roman"/>
          <w:sz w:val="18"/>
          <w:szCs w:val="18"/>
        </w:rPr>
        <w:t>а</w:t>
      </w:r>
      <w:r w:rsidRPr="0088348C">
        <w:rPr>
          <w:rFonts w:ascii="Times New Roman" w:hAnsi="Times New Roman"/>
          <w:sz w:val="18"/>
          <w:szCs w:val="18"/>
        </w:rPr>
        <w:t>, поскольку эти правила распространяются после принятия Федерального закона, где требуются конструктивные изменения, судом не принимаются во внимание в</w:t>
      </w:r>
      <w:r w:rsidRPr="0088348C">
        <w:rPr>
          <w:rFonts w:ascii="Times New Roman" w:hAnsi="Times New Roman"/>
          <w:sz w:val="18"/>
          <w:szCs w:val="18"/>
        </w:rPr>
        <w:t xml:space="preserve"> связи со следующим.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В силу статьи 20 Федерального закона от 21 декабря 1994 года N 69-ФЗ "О пожарной безопасности" (далее - Федеральный закон N 69-ФЗ) к нормативным документам по пожарной безопасности относятся стандарты, нормы и правила пожарной безопасности, инструкции и иные документы, содержащие требования пожарной безопасности.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 (абзац 4 статьи 20 Федерального закона N 69-ФЗ).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Федеральный закон N 123-ФЗ (здесь и далее в редакции, действовавшей на момент проведения проверки)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(часть 1 статьи 1).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Согласно положениям статьи 20 Федерального закона N 69-ФЗ, пункта 2 и 3 статьи 4 Федерального закона N 123-ФЗ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 национальные стандарты, своды правил, содержащие</w:t>
      </w:r>
      <w:r w:rsidRPr="0088348C">
        <w:rPr>
          <w:rFonts w:ascii="Times New Roman" w:hAnsi="Times New Roman"/>
          <w:sz w:val="18"/>
          <w:szCs w:val="18"/>
        </w:rPr>
        <w:t xml:space="preserve">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Частью 4 статьи 4 Федерального закона N 123-ФЗ предусмотрено, что в случае, если положениями данного Федерального закона (за исключением положений статьи 64, части 1 статьи 82, части 7 статьи 83, части 12 статьи 84,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w:t>
      </w:r>
      <w:r w:rsidRPr="0088348C">
        <w:rPr>
          <w:rFonts w:ascii="Times New Roman" w:hAnsi="Times New Roman"/>
          <w:sz w:val="18"/>
          <w:szCs w:val="18"/>
        </w:rPr>
        <w:t xml:space="preserve"> Федерального закона, в отношении объектов защиты, которые были введены в эксплуатацию либо проектная </w:t>
      </w:r>
      <w:r w:rsidRPr="0088348C">
        <w:rPr>
          <w:rFonts w:ascii="Times New Roman" w:hAnsi="Times New Roman"/>
          <w:sz w:val="18"/>
          <w:szCs w:val="18"/>
        </w:rPr>
        <w:t>документация</w:t>
      </w:r>
      <w:r w:rsidRPr="0088348C">
        <w:rPr>
          <w:rFonts w:ascii="Times New Roman" w:hAnsi="Times New Roman"/>
          <w:sz w:val="18"/>
          <w:szCs w:val="18"/>
        </w:rPr>
        <w:t xml:space="preserve">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В силу статьи 6 Федерального закона N 123-ФЗ пожарная безопасность объекта защиты считается обеспеченной при выполнении одного из следующих условий: 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w:t>
      </w:r>
      <w:r w:rsidRPr="0088348C">
        <w:rPr>
          <w:rFonts w:ascii="Times New Roman" w:hAnsi="Times New Roman"/>
          <w:sz w:val="18"/>
          <w:szCs w:val="18"/>
        </w:rPr>
        <w:t>регулировании", и пожарный риск не превышает допустимых значений, установленных настоящим Федеральным законом;</w:t>
      </w:r>
      <w:r w:rsidRPr="0088348C">
        <w:rPr>
          <w:rFonts w:ascii="Times New Roman" w:hAnsi="Times New Roman"/>
          <w:sz w:val="18"/>
          <w:szCs w:val="18"/>
        </w:rPr>
        <w:t xml:space="preserve"> 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Таким образом, по общему правилу применение более высоких требований пожарной безопасности, чем требования, действовавшие до дня вступления в силу соответствующих положений Федерального закона N 123-ФЗ, в отношении объектов защиты, которые были введены в эксплуатацию либо проектная </w:t>
      </w:r>
      <w:r w:rsidRPr="0088348C">
        <w:rPr>
          <w:rFonts w:ascii="Times New Roman" w:hAnsi="Times New Roman"/>
          <w:sz w:val="18"/>
          <w:szCs w:val="18"/>
        </w:rPr>
        <w:t>документация</w:t>
      </w:r>
      <w:r w:rsidRPr="0088348C">
        <w:rPr>
          <w:rFonts w:ascii="Times New Roman" w:hAnsi="Times New Roman"/>
          <w:sz w:val="18"/>
          <w:szCs w:val="18"/>
        </w:rPr>
        <w:t xml:space="preserve"> на которые была направлена на экспертизу до дня вступления в силу соответствующих положений данного Федерального закона, не применяются.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Вместе с тем, на момент строительства и сдачи в эксплуатацию указанного объекта действовали Строительные нормы и правила СНиП II-а.5-70* "Противопожарные нормы проектирования зданий и сооружений", утвержденные постановлением Госстроя СССР от 16 сентября 1970 года N 3126 (далее - СНиП II-а.5-70), пунктом 4.2 которых предусмотрено, что минимальная ширина эвакуационных дверей - 0,8 м.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В случаях, указанных в пункте 1предписания от 1.10.2021 N 172/1, дверные проемы составляют менее 0,8 м, следовательно, требования СНиП II-а.5-70 при строительстве детского сада были нарушены. </w:t>
      </w:r>
    </w:p>
    <w:p w:rsidR="006075C4" w:rsidRPr="0088348C" w:rsidP="007F48AC">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Поскольку здание детского сада построено с нарушением ранее действовавших требований пожарной безопасности, следовательно, в любом случае должны быть приняты меры по приведению </w:t>
      </w:r>
      <w:r w:rsidRPr="0088348C">
        <w:rPr>
          <w:rFonts w:ascii="Times New Roman" w:hAnsi="Times New Roman"/>
          <w:sz w:val="18"/>
          <w:szCs w:val="18"/>
        </w:rPr>
        <w:t>системы обеспечения пожарной безопасности объекта защиты</w:t>
      </w:r>
      <w:r w:rsidRPr="0088348C">
        <w:rPr>
          <w:rFonts w:ascii="Times New Roman" w:hAnsi="Times New Roman"/>
          <w:sz w:val="18"/>
          <w:szCs w:val="18"/>
        </w:rPr>
        <w:t xml:space="preserve"> в соответствие с требованиями Федерального закона N 123-ФЗ.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П</w:t>
      </w:r>
      <w:r w:rsidRPr="0088348C">
        <w:rPr>
          <w:rFonts w:ascii="Times New Roman" w:hAnsi="Times New Roman"/>
          <w:sz w:val="18"/>
          <w:szCs w:val="18"/>
        </w:rPr>
        <w:t xml:space="preserve">ринятие указанных норм и правил после введения здания в эксплуатацию не освобождает учреждение от их соблюдения и обязанности принятия мер, направленных на приведение здания в соответствие с установленными требованиями, поскольку в результате соблюдения последних обеспечивается безопасность жизни и здоровья людей (детей) в случае возникновения пожара. </w:t>
      </w:r>
    </w:p>
    <w:p w:rsidR="006075C4" w:rsidRPr="0088348C" w:rsidP="00E94A8A">
      <w:pPr>
        <w:spacing w:after="0" w:line="240" w:lineRule="auto"/>
        <w:ind w:firstLine="540"/>
        <w:jc w:val="both"/>
        <w:rPr>
          <w:rFonts w:ascii="Times New Roman" w:hAnsi="Times New Roman"/>
          <w:sz w:val="18"/>
          <w:szCs w:val="18"/>
        </w:rPr>
      </w:pPr>
      <w:r w:rsidRPr="0088348C">
        <w:rPr>
          <w:rFonts w:ascii="Times New Roman" w:hAnsi="Times New Roman"/>
          <w:sz w:val="18"/>
          <w:szCs w:val="18"/>
        </w:rPr>
        <w:t xml:space="preserve">Поскольку сам по себе факт выявленных нарушений несет потенциальную угрозу жизни и здоровью детей, находящихся в здании детского сада, а также особое социальное назначение данного учреждения, то соблюдению подлежат, в том числе, и нормативы, принятые после постройки и введения </w:t>
      </w:r>
      <w:r w:rsidRPr="0088348C" w:rsidR="005E3AC8">
        <w:rPr>
          <w:rFonts w:ascii="Times New Roman" w:hAnsi="Times New Roman"/>
          <w:sz w:val="18"/>
          <w:szCs w:val="18"/>
        </w:rPr>
        <w:t>в эксплуатацию объекта проверки</w:t>
      </w:r>
      <w:r w:rsidRPr="0088348C">
        <w:rPr>
          <w:rFonts w:ascii="Times New Roman" w:hAnsi="Times New Roman"/>
          <w:sz w:val="18"/>
          <w:szCs w:val="18"/>
        </w:rPr>
        <w:t xml:space="preserve">. </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w:t>
      </w:r>
      <w:r w:rsidRPr="0088348C" w:rsidR="005E3AC8">
        <w:rPr>
          <w:rFonts w:ascii="Times New Roman" w:hAnsi="Times New Roman"/>
          <w:sz w:val="18"/>
          <w:szCs w:val="18"/>
        </w:rPr>
        <w:t>детей</w:t>
      </w:r>
      <w:r w:rsidRPr="0088348C">
        <w:rPr>
          <w:rFonts w:ascii="Times New Roman" w:hAnsi="Times New Roman"/>
          <w:sz w:val="18"/>
          <w:szCs w:val="18"/>
        </w:rPr>
        <w:t xml:space="preserve"> на территории и в помещении учреждения.</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Государственная защита прав граждан на охрану здоровья, благоприятную окружающую среду гарантируется учредительными положениями статей 41, 42, 45 Конституции Российской Федерации и другими законодательными актами.</w:t>
      </w:r>
    </w:p>
    <w:p w:rsidR="003E169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Наступление административной ответственности не может ставиться в зависимость от наличия у субъекта правонарушения финансовых средств на исполнение обязанностей, возложенных на него законодательством Российской Федерации, иначе такие действия привели бы к нарушению принципов административной ответственности, закрепленных</w:t>
      </w:r>
      <w:r w:rsidRPr="0088348C">
        <w:rPr>
          <w:rStyle w:val="FontStyle17"/>
          <w:sz w:val="18"/>
          <w:szCs w:val="18"/>
        </w:rPr>
        <w:t xml:space="preserve"> Кодексом Российской Федерации об административных правонарушениях.</w:t>
      </w:r>
      <w:r w:rsidRPr="0088348C">
        <w:rPr>
          <w:rFonts w:ascii="Times New Roman" w:hAnsi="Times New Roman"/>
          <w:sz w:val="18"/>
          <w:szCs w:val="18"/>
        </w:rPr>
        <w:t xml:space="preserve"> </w:t>
      </w:r>
    </w:p>
    <w:p w:rsidR="005E3AC8" w:rsidRPr="0088348C" w:rsidP="00E94A8A">
      <w:pPr>
        <w:spacing w:after="0" w:line="240" w:lineRule="auto"/>
        <w:ind w:firstLine="540"/>
        <w:jc w:val="both"/>
        <w:rPr>
          <w:rFonts w:ascii="Times New Roman" w:hAnsi="Times New Roman"/>
          <w:sz w:val="18"/>
          <w:szCs w:val="18"/>
        </w:rPr>
      </w:pPr>
      <w:r w:rsidRPr="0088348C">
        <w:rPr>
          <w:rStyle w:val="FontStyle17"/>
          <w:sz w:val="18"/>
          <w:szCs w:val="18"/>
        </w:rPr>
        <w:t xml:space="preserve">Исследовав обстоятельства по делу в их совокупности и оценив добытые доказательства, прихожу к выводу о виновности </w:t>
      </w:r>
      <w:r w:rsidRPr="0088348C">
        <w:rPr>
          <w:rFonts w:ascii="Times New Roman" w:hAnsi="Times New Roman"/>
          <w:sz w:val="18"/>
          <w:szCs w:val="18"/>
        </w:rPr>
        <w:t>Муниципального бюджетного дошкольного образовательного учреждения «Детский сад № 5» муниципального образования городской округ Ялта Республики Крым</w:t>
      </w:r>
      <w:r w:rsidRPr="0088348C">
        <w:rPr>
          <w:rStyle w:val="FontStyle17"/>
          <w:sz w:val="18"/>
          <w:szCs w:val="18"/>
        </w:rPr>
        <w:t xml:space="preserve"> в совершении административного правонарушения, предусмотренного ч. 13 ст. 19.5 КоАП РФ, а именно: </w:t>
      </w:r>
      <w:r w:rsidRPr="0088348C">
        <w:rPr>
          <w:rStyle w:val="FontStyle17"/>
          <w:sz w:val="18"/>
          <w:szCs w:val="18"/>
        </w:rPr>
        <w:t>н</w:t>
      </w:r>
      <w:r w:rsidRPr="0088348C">
        <w:rPr>
          <w:rFonts w:ascii="Times New Roman" w:hAnsi="Times New Roman"/>
          <w:sz w:val="18"/>
          <w:szCs w:val="18"/>
        </w:rPr>
        <w:t>евыполнение в установленный срок законного предписания органа, осуществляющего федеральный государственный пожарный надзор, на объектах защиты, на</w:t>
      </w:r>
      <w:r w:rsidRPr="0088348C">
        <w:rPr>
          <w:rFonts w:ascii="Times New Roman" w:hAnsi="Times New Roman"/>
          <w:sz w:val="18"/>
          <w:szCs w:val="18"/>
        </w:rPr>
        <w:t xml:space="preserve"> </w:t>
      </w:r>
      <w:r w:rsidRPr="0088348C">
        <w:rPr>
          <w:rFonts w:ascii="Times New Roman" w:hAnsi="Times New Roman"/>
          <w:sz w:val="18"/>
          <w:szCs w:val="18"/>
        </w:rPr>
        <w:t>которых</w:t>
      </w:r>
      <w:r w:rsidRPr="0088348C">
        <w:rPr>
          <w:rFonts w:ascii="Times New Roman" w:hAnsi="Times New Roman"/>
          <w:sz w:val="18"/>
          <w:szCs w:val="18"/>
        </w:rPr>
        <w:t xml:space="preserve"> осуществляется деятельность в сфере образования и социального обслуживания. </w:t>
      </w:r>
    </w:p>
    <w:p w:rsidR="005E3AC8" w:rsidRPr="0088348C" w:rsidP="00E94A8A">
      <w:pPr>
        <w:spacing w:after="0" w:line="240" w:lineRule="auto"/>
        <w:ind w:firstLine="567"/>
        <w:jc w:val="both"/>
        <w:rPr>
          <w:rStyle w:val="FontStyle17"/>
          <w:sz w:val="18"/>
          <w:szCs w:val="18"/>
        </w:rPr>
      </w:pPr>
      <w:r w:rsidRPr="0088348C">
        <w:rPr>
          <w:rFonts w:ascii="Times New Roman" w:hAnsi="Times New Roman"/>
          <w:sz w:val="18"/>
          <w:szCs w:val="18"/>
        </w:rPr>
        <w:t xml:space="preserve"> </w:t>
      </w:r>
      <w:r w:rsidRPr="0088348C" w:rsidR="003E1698">
        <w:rPr>
          <w:rFonts w:ascii="Times New Roman" w:hAnsi="Times New Roman"/>
          <w:sz w:val="18"/>
          <w:szCs w:val="18"/>
        </w:rPr>
        <w:t>При разрешении вопроса о назначении Учреждению административного наказания, 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смягчающих и отягчающих административную ответственность обстоятельств</w:t>
      </w:r>
      <w:r w:rsidRPr="0088348C" w:rsidR="003E1698">
        <w:rPr>
          <w:rStyle w:val="FontStyle17"/>
          <w:sz w:val="18"/>
          <w:szCs w:val="18"/>
        </w:rPr>
        <w:t>, вследствие чего, полагаю необходимым применить к правонарушителю административное наказание в виде административного штрафа в размере, предусмотренном законом за данное правонарушение.</w:t>
      </w:r>
    </w:p>
    <w:p w:rsidR="00D72653"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Р</w:t>
      </w:r>
      <w:r w:rsidRPr="0088348C" w:rsidR="0005270E">
        <w:rPr>
          <w:rFonts w:ascii="Times New Roman" w:hAnsi="Times New Roman"/>
          <w:sz w:val="18"/>
          <w:szCs w:val="18"/>
        </w:rPr>
        <w:t xml:space="preserve">уководствуясь </w:t>
      </w:r>
      <w:r w:rsidRPr="0088348C" w:rsidR="0005270E">
        <w:rPr>
          <w:rFonts w:ascii="Times New Roman" w:hAnsi="Times New Roman"/>
          <w:sz w:val="18"/>
          <w:szCs w:val="18"/>
        </w:rPr>
        <w:t>ст.ст</w:t>
      </w:r>
      <w:r w:rsidRPr="0088348C" w:rsidR="0005270E">
        <w:rPr>
          <w:rFonts w:ascii="Times New Roman" w:hAnsi="Times New Roman"/>
          <w:sz w:val="18"/>
          <w:szCs w:val="18"/>
        </w:rPr>
        <w:t xml:space="preserve">. </w:t>
      </w:r>
      <w:r w:rsidRPr="0088348C">
        <w:rPr>
          <w:rFonts w:ascii="Times New Roman" w:hAnsi="Times New Roman"/>
          <w:sz w:val="18"/>
          <w:szCs w:val="18"/>
        </w:rPr>
        <w:t>, 29.10</w:t>
      </w:r>
      <w:r w:rsidRPr="0088348C" w:rsidR="0005270E">
        <w:rPr>
          <w:rFonts w:ascii="Times New Roman" w:hAnsi="Times New Roman"/>
          <w:sz w:val="18"/>
          <w:szCs w:val="18"/>
        </w:rPr>
        <w:t>,32.2</w:t>
      </w:r>
      <w:r w:rsidRPr="0088348C">
        <w:rPr>
          <w:rFonts w:ascii="Times New Roman" w:hAnsi="Times New Roman"/>
          <w:sz w:val="18"/>
          <w:szCs w:val="18"/>
        </w:rPr>
        <w:t xml:space="preserve">  КоАП Российской Федерации, суд,</w:t>
      </w:r>
    </w:p>
    <w:p w:rsidR="00D72653" w:rsidRPr="0088348C" w:rsidP="00E94A8A">
      <w:pPr>
        <w:spacing w:after="0" w:line="240" w:lineRule="auto"/>
        <w:ind w:firstLine="567"/>
        <w:jc w:val="both"/>
        <w:rPr>
          <w:rFonts w:ascii="Times New Roman" w:hAnsi="Times New Roman"/>
          <w:b/>
          <w:sz w:val="18"/>
          <w:szCs w:val="18"/>
        </w:rPr>
      </w:pPr>
    </w:p>
    <w:p w:rsidR="00D72653" w:rsidRPr="0088348C" w:rsidP="00E94A8A">
      <w:pPr>
        <w:spacing w:after="0" w:line="240" w:lineRule="auto"/>
        <w:ind w:firstLine="567"/>
        <w:jc w:val="center"/>
        <w:rPr>
          <w:rFonts w:ascii="Times New Roman" w:hAnsi="Times New Roman"/>
          <w:b/>
          <w:sz w:val="18"/>
          <w:szCs w:val="18"/>
        </w:rPr>
      </w:pPr>
      <w:r w:rsidRPr="0088348C">
        <w:rPr>
          <w:rFonts w:ascii="Times New Roman" w:hAnsi="Times New Roman"/>
          <w:b/>
          <w:sz w:val="18"/>
          <w:szCs w:val="18"/>
        </w:rPr>
        <w:t>П</w:t>
      </w:r>
      <w:r w:rsidRPr="0088348C">
        <w:rPr>
          <w:rFonts w:ascii="Times New Roman" w:hAnsi="Times New Roman"/>
          <w:b/>
          <w:sz w:val="18"/>
          <w:szCs w:val="18"/>
        </w:rPr>
        <w:t xml:space="preserve"> О С Т А Н О В И Л:</w:t>
      </w:r>
    </w:p>
    <w:p w:rsidR="005E3AC8" w:rsidRPr="0088348C" w:rsidP="00E94A8A">
      <w:pPr>
        <w:pStyle w:val="Style4"/>
        <w:widowControl/>
        <w:spacing w:line="240" w:lineRule="auto"/>
        <w:ind w:firstLine="567"/>
        <w:rPr>
          <w:rStyle w:val="FontStyle17"/>
          <w:sz w:val="18"/>
          <w:szCs w:val="18"/>
        </w:rPr>
      </w:pPr>
      <w:r w:rsidRPr="0088348C">
        <w:rPr>
          <w:sz w:val="18"/>
          <w:szCs w:val="18"/>
        </w:rPr>
        <w:t xml:space="preserve">Муниципальное бюджетное дошкольное образовательное учреждение «Детский сад № 5» муниципального образования городской округ Ялта Республики Крым </w:t>
      </w:r>
      <w:r w:rsidRPr="0088348C">
        <w:rPr>
          <w:rStyle w:val="FontStyle17"/>
          <w:sz w:val="18"/>
          <w:szCs w:val="18"/>
        </w:rPr>
        <w:t>признать виновным в совершении административного правонарушения, предусмотренного ч. 13 ст. 19.5 КоАП РФ и назначить ему административное наказание в виде административного штрафа в размере 90000,00 руб. (девяносто тысяч рублей).</w:t>
      </w:r>
    </w:p>
    <w:p w:rsidR="00854CE2" w:rsidRPr="0088348C" w:rsidP="00E94A8A">
      <w:pPr>
        <w:autoSpaceDE w:val="0"/>
        <w:autoSpaceDN w:val="0"/>
        <w:adjustRightInd w:val="0"/>
        <w:spacing w:after="0" w:line="240" w:lineRule="auto"/>
        <w:ind w:firstLine="567"/>
        <w:jc w:val="both"/>
        <w:rPr>
          <w:rFonts w:ascii="Times New Roman" w:hAnsi="Times New Roman"/>
          <w:sz w:val="18"/>
          <w:szCs w:val="18"/>
        </w:rPr>
      </w:pPr>
      <w:r w:rsidRPr="0088348C">
        <w:rPr>
          <w:rFonts w:ascii="Times New Roman" w:hAnsi="Times New Roman"/>
          <w:b/>
          <w:sz w:val="18"/>
          <w:szCs w:val="18"/>
        </w:rPr>
        <w:t>Штраф подлежит перечислению на следующие реквизиты:</w:t>
      </w:r>
      <w:r w:rsidRPr="0088348C">
        <w:rPr>
          <w:rFonts w:ascii="Times New Roman" w:hAnsi="Times New Roman"/>
          <w:sz w:val="18"/>
          <w:szCs w:val="18"/>
        </w:rPr>
        <w:t xml:space="preserve"> </w:t>
      </w:r>
    </w:p>
    <w:p w:rsidR="0088348C" w:rsidRPr="0088348C" w:rsidP="00E94A8A">
      <w:pPr>
        <w:spacing w:after="0" w:line="240" w:lineRule="auto"/>
        <w:ind w:firstLine="567"/>
        <w:jc w:val="both"/>
        <w:rPr>
          <w:rFonts w:ascii="Times New Roman" w:hAnsi="Times New Roman"/>
          <w:bCs/>
          <w:sz w:val="18"/>
          <w:szCs w:val="18"/>
          <w:shd w:val="clear" w:color="auto" w:fill="FFFFFF"/>
          <w:lang w:bidi="ru-RU"/>
        </w:rPr>
      </w:pPr>
      <w:r w:rsidRPr="0088348C">
        <w:rPr>
          <w:rFonts w:ascii="Times New Roman" w:hAnsi="Times New Roman"/>
          <w:bCs/>
          <w:sz w:val="18"/>
          <w:szCs w:val="18"/>
          <w:shd w:val="clear" w:color="auto" w:fill="FFFFFF"/>
          <w:lang w:bidi="ru-RU"/>
        </w:rPr>
        <w:t>«ДАННЫЕ ИЗЪЯТЫ»</w:t>
      </w:r>
    </w:p>
    <w:p w:rsidR="005E3AC8"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88348C">
          <w:rPr>
            <w:rStyle w:val="Hyperlink"/>
            <w:rFonts w:ascii="Times New Roman" w:hAnsi="Times New Roman"/>
            <w:color w:val="auto"/>
            <w:sz w:val="18"/>
            <w:szCs w:val="18"/>
            <w:u w:val="none"/>
          </w:rPr>
          <w:t>частью 1.1</w:t>
        </w:r>
      </w:hyperlink>
      <w:r w:rsidRPr="0088348C">
        <w:rPr>
          <w:rFonts w:ascii="Times New Roman" w:hAnsi="Times New Roman"/>
          <w:sz w:val="18"/>
          <w:szCs w:val="18"/>
        </w:rPr>
        <w:t xml:space="preserve"> настоящей статьи, либо со дня истечения срока отсрочки или срока рассрочки, предусмотренных </w:t>
      </w:r>
      <w:hyperlink r:id="rId10" w:history="1">
        <w:r w:rsidRPr="0088348C">
          <w:rPr>
            <w:rStyle w:val="Hyperlink"/>
            <w:rFonts w:ascii="Times New Roman" w:hAnsi="Times New Roman"/>
            <w:color w:val="auto"/>
            <w:sz w:val="18"/>
            <w:szCs w:val="18"/>
            <w:u w:val="none"/>
          </w:rPr>
          <w:t>статьей 31.5</w:t>
        </w:r>
      </w:hyperlink>
      <w:r w:rsidRPr="0088348C">
        <w:rPr>
          <w:rFonts w:ascii="Times New Roman" w:hAnsi="Times New Roman"/>
          <w:sz w:val="18"/>
          <w:szCs w:val="18"/>
        </w:rPr>
        <w:t xml:space="preserve"> настоящего Кодекса.</w:t>
      </w:r>
    </w:p>
    <w:p w:rsidR="005E3AC8" w:rsidRPr="0088348C" w:rsidP="00E94A8A">
      <w:pPr>
        <w:pStyle w:val="ConsPlusNormal"/>
        <w:ind w:firstLine="567"/>
        <w:jc w:val="both"/>
        <w:rPr>
          <w:rStyle w:val="FontStyle17"/>
          <w:sz w:val="18"/>
          <w:szCs w:val="18"/>
        </w:rPr>
      </w:pPr>
      <w:r w:rsidRPr="0088348C">
        <w:rPr>
          <w:rFonts w:ascii="Times New Roman" w:hAnsi="Times New Roman" w:cs="Times New Roman"/>
          <w:sz w:val="18"/>
          <w:szCs w:val="18"/>
        </w:rPr>
        <w:t xml:space="preserve">Неуплата административного штрафа в срок, предусмотренный настоящим </w:t>
      </w:r>
      <w:hyperlink r:id="rId11" w:history="1">
        <w:r w:rsidRPr="0088348C">
          <w:rPr>
            <w:rStyle w:val="Hyperlink"/>
            <w:rFonts w:ascii="Times New Roman" w:hAnsi="Times New Roman" w:cs="Times New Roman"/>
            <w:color w:val="auto"/>
            <w:sz w:val="18"/>
            <w:szCs w:val="18"/>
            <w:u w:val="none"/>
          </w:rPr>
          <w:t>Кодексом</w:t>
        </w:r>
      </w:hyperlink>
      <w:r w:rsidRPr="0088348C">
        <w:rPr>
          <w:rFonts w:ascii="Times New Roman" w:hAnsi="Times New Roman" w:cs="Times New Roman"/>
          <w:sz w:val="18"/>
          <w:szCs w:val="1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E3AC8" w:rsidRPr="0088348C" w:rsidP="00E94A8A">
      <w:pPr>
        <w:pStyle w:val="Style4"/>
        <w:widowControl/>
        <w:spacing w:line="240" w:lineRule="auto"/>
        <w:ind w:firstLine="567"/>
        <w:rPr>
          <w:rStyle w:val="FontStyle11"/>
          <w:b w:val="0"/>
          <w:sz w:val="18"/>
          <w:szCs w:val="18"/>
        </w:rPr>
      </w:pPr>
      <w:r w:rsidRPr="0088348C">
        <w:rPr>
          <w:rStyle w:val="FontStyle11"/>
          <w:b w:val="0"/>
          <w:sz w:val="18"/>
          <w:szCs w:val="18"/>
        </w:rPr>
        <w:t xml:space="preserve">Постановление может быть обжаловано в Ялтинский городской суд Республики Крым через </w:t>
      </w:r>
      <w:r w:rsidRPr="0088348C">
        <w:rPr>
          <w:bCs/>
          <w:iCs/>
          <w:sz w:val="18"/>
          <w:szCs w:val="18"/>
        </w:rPr>
        <w:t xml:space="preserve">судебный участок № 99 Ялтинского судебного района (городской округ Ялта) Республики Крым </w:t>
      </w:r>
      <w:r w:rsidRPr="0088348C">
        <w:rPr>
          <w:rStyle w:val="FontStyle11"/>
          <w:b w:val="0"/>
          <w:sz w:val="18"/>
          <w:szCs w:val="18"/>
        </w:rPr>
        <w:t>в течение 10 суток со дня вручения или получения копии постановления.</w:t>
      </w:r>
    </w:p>
    <w:p w:rsidR="005E3AC8" w:rsidRPr="0088348C" w:rsidP="00E94A8A">
      <w:pPr>
        <w:pStyle w:val="Style4"/>
        <w:widowControl/>
        <w:spacing w:line="240" w:lineRule="auto"/>
        <w:ind w:firstLine="567"/>
        <w:rPr>
          <w:rStyle w:val="FontStyle11"/>
          <w:b w:val="0"/>
          <w:sz w:val="18"/>
          <w:szCs w:val="18"/>
        </w:rPr>
      </w:pPr>
    </w:p>
    <w:p w:rsidR="0005270E" w:rsidRPr="0088348C" w:rsidP="00E94A8A">
      <w:pPr>
        <w:spacing w:after="0" w:line="240" w:lineRule="auto"/>
        <w:ind w:firstLine="567"/>
        <w:jc w:val="both"/>
        <w:rPr>
          <w:rFonts w:ascii="Times New Roman" w:hAnsi="Times New Roman"/>
          <w:sz w:val="18"/>
          <w:szCs w:val="18"/>
        </w:rPr>
      </w:pPr>
    </w:p>
    <w:p w:rsidR="00D72653" w:rsidRPr="0088348C" w:rsidP="00E94A8A">
      <w:pPr>
        <w:spacing w:after="0" w:line="240" w:lineRule="auto"/>
        <w:ind w:firstLine="567"/>
        <w:jc w:val="both"/>
        <w:rPr>
          <w:rFonts w:ascii="Times New Roman" w:hAnsi="Times New Roman"/>
          <w:sz w:val="18"/>
          <w:szCs w:val="18"/>
        </w:rPr>
      </w:pPr>
      <w:r w:rsidRPr="0088348C">
        <w:rPr>
          <w:rFonts w:ascii="Times New Roman" w:hAnsi="Times New Roman"/>
          <w:sz w:val="18"/>
          <w:szCs w:val="18"/>
        </w:rPr>
        <w:t>Мировой судья:</w:t>
      </w:r>
      <w:r w:rsidRPr="0088348C">
        <w:rPr>
          <w:rFonts w:ascii="Times New Roman" w:hAnsi="Times New Roman"/>
          <w:sz w:val="18"/>
          <w:szCs w:val="18"/>
        </w:rPr>
        <w:tab/>
      </w:r>
      <w:r w:rsidRPr="0088348C">
        <w:rPr>
          <w:rFonts w:ascii="Times New Roman" w:hAnsi="Times New Roman"/>
          <w:sz w:val="18"/>
          <w:szCs w:val="18"/>
        </w:rPr>
        <w:tab/>
      </w:r>
      <w:r w:rsidRPr="0088348C">
        <w:rPr>
          <w:rFonts w:ascii="Times New Roman" w:hAnsi="Times New Roman"/>
          <w:sz w:val="18"/>
          <w:szCs w:val="18"/>
        </w:rPr>
        <w:tab/>
      </w:r>
      <w:r w:rsidRPr="0088348C">
        <w:rPr>
          <w:rFonts w:ascii="Times New Roman" w:hAnsi="Times New Roman"/>
          <w:sz w:val="18"/>
          <w:szCs w:val="18"/>
        </w:rPr>
        <w:tab/>
        <w:t xml:space="preserve">                     О.В. </w:t>
      </w:r>
      <w:r w:rsidRPr="0088348C">
        <w:rPr>
          <w:rFonts w:ascii="Times New Roman" w:hAnsi="Times New Roman"/>
          <w:sz w:val="18"/>
          <w:szCs w:val="18"/>
        </w:rPr>
        <w:t>Переверзева</w:t>
      </w:r>
    </w:p>
    <w:p w:rsidR="00D72653" w:rsidRPr="0088348C" w:rsidP="00E94A8A">
      <w:pPr>
        <w:spacing w:after="0" w:line="240" w:lineRule="auto"/>
        <w:ind w:firstLine="567"/>
        <w:jc w:val="both"/>
        <w:rPr>
          <w:rFonts w:ascii="Times New Roman" w:hAnsi="Times New Roman"/>
          <w:sz w:val="18"/>
          <w:szCs w:val="18"/>
        </w:rPr>
      </w:pPr>
    </w:p>
    <w:p w:rsidR="00D72653" w:rsidRPr="0088348C" w:rsidP="00E94A8A">
      <w:pPr>
        <w:spacing w:after="0" w:line="240" w:lineRule="auto"/>
        <w:rPr>
          <w:rFonts w:ascii="Times New Roman" w:hAnsi="Times New Roman"/>
          <w:sz w:val="18"/>
          <w:szCs w:val="18"/>
        </w:rPr>
      </w:pPr>
    </w:p>
    <w:p w:rsidR="002A5702" w:rsidRPr="00E94A8A" w:rsidP="00E94A8A">
      <w:pPr>
        <w:spacing w:after="0" w:line="240" w:lineRule="auto"/>
        <w:rPr>
          <w:rFonts w:ascii="Times New Roman" w:hAnsi="Times New Roman"/>
          <w:sz w:val="24"/>
          <w:szCs w:val="24"/>
        </w:rPr>
      </w:pPr>
    </w:p>
    <w:sectPr w:rsidSect="0005270E">
      <w:footerReference w:type="default" r:id="rId12"/>
      <w:pgSz w:w="11906" w:h="16838"/>
      <w:pgMar w:top="851"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5432077"/>
      <w:docPartObj>
        <w:docPartGallery w:val="Page Numbers (Bottom of Page)"/>
        <w:docPartUnique/>
      </w:docPartObj>
    </w:sdtPr>
    <w:sdtContent>
      <w:p w:rsidR="0005270E">
        <w:pPr>
          <w:pStyle w:val="Footer"/>
          <w:jc w:val="center"/>
        </w:pPr>
        <w:r>
          <w:fldChar w:fldCharType="begin"/>
        </w:r>
        <w:r>
          <w:instrText>PAGE   \* MERGEFORMAT</w:instrText>
        </w:r>
        <w:r>
          <w:fldChar w:fldCharType="separate"/>
        </w:r>
        <w:r w:rsidR="0088348C">
          <w:rPr>
            <w:noProof/>
          </w:rPr>
          <w:t>4</w:t>
        </w:r>
        <w:r>
          <w:fldChar w:fldCharType="end"/>
        </w:r>
      </w:p>
    </w:sdtContent>
  </w:sdt>
  <w:p w:rsidR="000527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53"/>
    <w:rsid w:val="0005270E"/>
    <w:rsid w:val="002A5702"/>
    <w:rsid w:val="003E1698"/>
    <w:rsid w:val="005E3AC8"/>
    <w:rsid w:val="006075C4"/>
    <w:rsid w:val="0073237B"/>
    <w:rsid w:val="007B2CAB"/>
    <w:rsid w:val="007F48AC"/>
    <w:rsid w:val="00854CE2"/>
    <w:rsid w:val="0088348C"/>
    <w:rsid w:val="00B17550"/>
    <w:rsid w:val="00B66461"/>
    <w:rsid w:val="00D72653"/>
    <w:rsid w:val="00E94A8A"/>
    <w:rsid w:val="00F573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53"/>
    <w:rPr>
      <w:rFonts w:ascii="Calibri" w:eastAsia="Times New Roman" w:hAnsi="Calibri" w:cs="Times New Roman"/>
      <w:lang w:eastAsia="ru-RU"/>
    </w:rPr>
  </w:style>
  <w:style w:type="paragraph" w:styleId="Heading1">
    <w:name w:val="heading 1"/>
    <w:basedOn w:val="Normal"/>
    <w:next w:val="Normal"/>
    <w:link w:val="1"/>
    <w:qFormat/>
    <w:rsid w:val="00D72653"/>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72653"/>
    <w:rPr>
      <w:rFonts w:ascii="Times New Roman" w:eastAsia="Times New Roman" w:hAnsi="Times New Roman" w:cs="Times New Roman"/>
      <w:sz w:val="28"/>
      <w:szCs w:val="20"/>
      <w:lang w:eastAsia="ru-RU"/>
    </w:rPr>
  </w:style>
  <w:style w:type="character" w:customStyle="1" w:styleId="2">
    <w:name w:val="Основной текст (2)_"/>
    <w:link w:val="20"/>
    <w:locked/>
    <w:rsid w:val="00D72653"/>
    <w:rPr>
      <w:rFonts w:ascii="Sylfaen" w:eastAsia="Sylfaen" w:hAnsi="Sylfaen" w:cs="Sylfaen"/>
      <w:sz w:val="26"/>
      <w:szCs w:val="26"/>
      <w:shd w:val="clear" w:color="auto" w:fill="FFFFFF"/>
    </w:rPr>
  </w:style>
  <w:style w:type="paragraph" w:customStyle="1" w:styleId="20">
    <w:name w:val="Основной текст (2)"/>
    <w:basedOn w:val="Normal"/>
    <w:link w:val="2"/>
    <w:rsid w:val="00D72653"/>
    <w:pPr>
      <w:widowControl w:val="0"/>
      <w:shd w:val="clear" w:color="auto" w:fill="FFFFFF"/>
      <w:spacing w:after="0" w:line="317" w:lineRule="exact"/>
      <w:ind w:hanging="320"/>
      <w:jc w:val="both"/>
    </w:pPr>
    <w:rPr>
      <w:rFonts w:ascii="Sylfaen" w:eastAsia="Sylfaen" w:hAnsi="Sylfaen" w:cs="Sylfaen"/>
      <w:sz w:val="26"/>
      <w:szCs w:val="26"/>
      <w:lang w:eastAsia="en-US"/>
    </w:rPr>
  </w:style>
  <w:style w:type="character" w:customStyle="1" w:styleId="apple-converted-space">
    <w:name w:val="apple-converted-space"/>
    <w:rsid w:val="00D72653"/>
  </w:style>
  <w:style w:type="character" w:styleId="Hyperlink">
    <w:name w:val="Hyperlink"/>
    <w:basedOn w:val="DefaultParagraphFont"/>
    <w:uiPriority w:val="99"/>
    <w:semiHidden/>
    <w:unhideWhenUsed/>
    <w:rsid w:val="003E1698"/>
    <w:rPr>
      <w:color w:val="0000FF" w:themeColor="hyperlink"/>
      <w:u w:val="single"/>
    </w:rPr>
  </w:style>
  <w:style w:type="character" w:customStyle="1" w:styleId="FontStyle17">
    <w:name w:val="Font Style17"/>
    <w:uiPriority w:val="99"/>
    <w:rsid w:val="003E1698"/>
    <w:rPr>
      <w:rFonts w:ascii="Times New Roman" w:hAnsi="Times New Roman" w:cs="Times New Roman" w:hint="default"/>
      <w:sz w:val="22"/>
      <w:szCs w:val="22"/>
    </w:rPr>
  </w:style>
  <w:style w:type="paragraph" w:customStyle="1" w:styleId="Style4">
    <w:name w:val="Style4"/>
    <w:basedOn w:val="Normal"/>
    <w:uiPriority w:val="99"/>
    <w:rsid w:val="005E3AC8"/>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ConsPlusNormal">
    <w:name w:val="ConsPlusNormal"/>
    <w:rsid w:val="005E3AC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5E3AC8"/>
    <w:rPr>
      <w:rFonts w:ascii="Times New Roman" w:hAnsi="Times New Roman" w:cs="Times New Roman" w:hint="default"/>
      <w:b/>
      <w:bCs/>
      <w:sz w:val="30"/>
      <w:szCs w:val="30"/>
    </w:rPr>
  </w:style>
  <w:style w:type="paragraph" w:styleId="Header">
    <w:name w:val="header"/>
    <w:basedOn w:val="Normal"/>
    <w:link w:val="a"/>
    <w:uiPriority w:val="99"/>
    <w:unhideWhenUsed/>
    <w:rsid w:val="0005270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5270E"/>
    <w:rPr>
      <w:rFonts w:ascii="Calibri" w:eastAsia="Times New Roman" w:hAnsi="Calibri" w:cs="Times New Roman"/>
      <w:lang w:eastAsia="ru-RU"/>
    </w:rPr>
  </w:style>
  <w:style w:type="paragraph" w:styleId="Footer">
    <w:name w:val="footer"/>
    <w:basedOn w:val="Normal"/>
    <w:link w:val="a0"/>
    <w:uiPriority w:val="99"/>
    <w:unhideWhenUsed/>
    <w:rsid w:val="0005270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5270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240.200\97\&#1047;&#1072;&#1081;&#1094;&#1077;&#1074;&#1072;%20&#1052;.&#1054;\&#1050;&#1086;&#1040;&#1055;\&#1087;&#1086;&#1089;&#1090;&#1072;&#1085;&#1086;&#1074;&#1083;&#1077;&#1085;&#1080;&#1103;\5-97-706%20&#1056;&#1091;&#1089;&#1089;&#1080;&#1103;%20&#1095;.13%20&#1089;&#1090;.19.5%20(70%20&#1090;&#1099;&#1089;).doc" TargetMode="External" /><Relationship Id="rId5" Type="http://schemas.openxmlformats.org/officeDocument/2006/relationships/hyperlink" Target="garantf1://10003955.2/" TargetMode="External" /><Relationship Id="rId6" Type="http://schemas.openxmlformats.org/officeDocument/2006/relationships/hyperlink" Target="consultantplus://offline/ref=59E6C4AA8E4B4DD078A438A1AC3B65D5EE1077F295535250218568B108C36F8D6EF1B0E5173FD66FF38C75EBA1D4F1A285EA3E9FD536FF43N" TargetMode="External" /><Relationship Id="rId7" Type="http://schemas.openxmlformats.org/officeDocument/2006/relationships/hyperlink" Target="garantF1://12025267.2102" TargetMode="External" /><Relationship Id="rId8" Type="http://schemas.openxmlformats.org/officeDocument/2006/relationships/hyperlink" Target="garantF1://12025267.0"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