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82D" w:rsidRPr="00F47746" w:rsidP="00FE382D">
      <w:pPr>
        <w:pStyle w:val="Heading1"/>
        <w:ind w:firstLine="567"/>
        <w:jc w:val="left"/>
        <w:rPr>
          <w:sz w:val="24"/>
          <w:szCs w:val="24"/>
        </w:rPr>
      </w:pPr>
      <w:r w:rsidRPr="00F47746">
        <w:rPr>
          <w:sz w:val="24"/>
          <w:szCs w:val="24"/>
        </w:rPr>
        <w:t xml:space="preserve">                                                                                </w:t>
      </w:r>
    </w:p>
    <w:p w:rsidR="00FE382D" w:rsidRPr="00F47746" w:rsidP="00FE382D">
      <w:pPr>
        <w:pStyle w:val="Heading1"/>
        <w:ind w:firstLine="567"/>
        <w:jc w:val="right"/>
        <w:rPr>
          <w:sz w:val="24"/>
          <w:szCs w:val="24"/>
        </w:rPr>
      </w:pPr>
      <w:r w:rsidRPr="00F47746">
        <w:rPr>
          <w:sz w:val="24"/>
          <w:szCs w:val="24"/>
        </w:rPr>
        <w:t xml:space="preserve">                                                                                  Дело № 5-99-433/2019</w:t>
      </w:r>
    </w:p>
    <w:p w:rsidR="00FE382D" w:rsidRPr="00F47746" w:rsidP="00FE382D">
      <w:pPr>
        <w:pStyle w:val="Heading1"/>
        <w:ind w:firstLine="567"/>
        <w:rPr>
          <w:b/>
          <w:sz w:val="24"/>
          <w:szCs w:val="24"/>
        </w:rPr>
      </w:pPr>
      <w:r w:rsidRPr="00F47746">
        <w:rPr>
          <w:b/>
          <w:sz w:val="24"/>
          <w:szCs w:val="24"/>
        </w:rPr>
        <w:t>ПОСТАНОВЛЕНИЕ</w:t>
      </w:r>
    </w:p>
    <w:p w:rsidR="00FE382D" w:rsidRPr="00F47746" w:rsidP="00FE382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 xml:space="preserve">                      по делу об административном правонарушении</w:t>
      </w:r>
    </w:p>
    <w:p w:rsidR="00FE382D" w:rsidRPr="00F47746" w:rsidP="00FE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382D" w:rsidRPr="00F47746" w:rsidP="00FE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Ялта </w:t>
      </w:r>
      <w:r w:rsidRPr="00F477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47746">
        <w:rPr>
          <w:rFonts w:ascii="Times New Roman" w:hAnsi="Times New Roman" w:cs="Times New Roman"/>
          <w:sz w:val="24"/>
          <w:szCs w:val="24"/>
        </w:rPr>
        <w:t>02 декабря 2019 года</w:t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E382D" w:rsidRPr="00F47746" w:rsidP="00FE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FE382D" w:rsidRPr="00F47746" w:rsidP="00FE382D">
      <w:pPr>
        <w:pStyle w:val="Heading1"/>
        <w:ind w:firstLine="567"/>
        <w:jc w:val="both"/>
        <w:rPr>
          <w:rStyle w:val="a"/>
          <w:b w:val="0"/>
          <w:sz w:val="24"/>
          <w:szCs w:val="24"/>
        </w:rPr>
      </w:pPr>
      <w:r w:rsidRPr="00F47746">
        <w:rPr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Гребенюка Николая Анатольевича</w:t>
      </w:r>
      <w:r w:rsidRPr="00F47746">
        <w:rPr>
          <w:rStyle w:val="a"/>
          <w:sz w:val="24"/>
          <w:szCs w:val="24"/>
        </w:rPr>
        <w:t xml:space="preserve">, </w:t>
      </w:r>
    </w:p>
    <w:p w:rsidR="00FE382D" w:rsidRPr="00F47746" w:rsidP="00FE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7.27 КоАП РФ, в отношении </w:t>
      </w:r>
    </w:p>
    <w:p w:rsidR="00FE382D" w:rsidRPr="00F47746" w:rsidP="00FE38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1CED">
        <w:rPr>
          <w:rFonts w:ascii="Times New Roman" w:hAnsi="Times New Roman" w:cs="Times New Roman"/>
          <w:b/>
          <w:sz w:val="24"/>
          <w:szCs w:val="24"/>
        </w:rPr>
        <w:t>Гребенюка Николая Анатольевича</w:t>
      </w:r>
      <w:r w:rsidRPr="00F47746">
        <w:rPr>
          <w:rFonts w:ascii="Times New Roman" w:hAnsi="Times New Roman" w:cs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cs="Times New Roman"/>
          <w:sz w:val="24"/>
          <w:szCs w:val="24"/>
        </w:rPr>
        <w:t>,</w:t>
      </w:r>
    </w:p>
    <w:p w:rsidR="00FE382D" w:rsidRPr="00F47746" w:rsidP="00FE382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382D" w:rsidRPr="00F47746" w:rsidP="00FE3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FE382D" w:rsidRPr="00F47746" w:rsidP="00FE382D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Гребеюк</w:t>
      </w:r>
      <w:r w:rsidRPr="00F47746">
        <w:rPr>
          <w:rFonts w:ascii="Times New Roman" w:hAnsi="Times New Roman" w:cs="Times New Roman"/>
          <w:sz w:val="24"/>
          <w:szCs w:val="24"/>
        </w:rPr>
        <w:t xml:space="preserve"> Н.А. 19.11.2019 в 19-00 часов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cs="Times New Roman"/>
          <w:sz w:val="24"/>
          <w:szCs w:val="24"/>
        </w:rPr>
        <w:t xml:space="preserve"> в лесном массив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47746">
        <w:rPr>
          <w:rFonts w:ascii="Times New Roman" w:hAnsi="Times New Roman" w:cs="Times New Roman"/>
          <w:sz w:val="24"/>
          <w:szCs w:val="24"/>
        </w:rPr>
        <w:t>, в районе трансформаторной подстанции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7746">
        <w:rPr>
          <w:rFonts w:ascii="Times New Roman" w:hAnsi="Times New Roman" w:cs="Times New Roman"/>
          <w:sz w:val="24"/>
          <w:szCs w:val="24"/>
        </w:rPr>
        <w:t xml:space="preserve"> путем свободного доступа совершил 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мелкое хищение чужого имущества: телефонного кабеля марки ТПП 50 х 2 х 0,4 от опоры № 1071 контактной сети до ТПС-20, в количестве 60 метров, чем причинил ущерб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>в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 размере 886,58 рублей, тем самым </w:t>
      </w:r>
      <w:r w:rsidRPr="00F47746">
        <w:rPr>
          <w:rStyle w:val="FontStyle17"/>
          <w:sz w:val="24"/>
          <w:szCs w:val="24"/>
        </w:rPr>
        <w:t>совершил административное правонарушение, предусмотренное ч. 1 ст.7.27 КоАП РФ.</w:t>
      </w:r>
    </w:p>
    <w:p w:rsidR="00FE382D" w:rsidRPr="00F47746" w:rsidP="00FE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F47746">
        <w:rPr>
          <w:rFonts w:ascii="Times New Roman" w:hAnsi="Times New Roman" w:cs="Times New Roman"/>
          <w:sz w:val="24"/>
          <w:szCs w:val="24"/>
        </w:rPr>
        <w:t>Гребеюк</w:t>
      </w:r>
      <w:r w:rsidRPr="00F47746">
        <w:rPr>
          <w:rFonts w:ascii="Times New Roman" w:hAnsi="Times New Roman" w:cs="Times New Roman"/>
          <w:sz w:val="24"/>
          <w:szCs w:val="24"/>
        </w:rPr>
        <w:t xml:space="preserve"> Н.А.  вину в инкриминируемом ему правонарушении признал в полном объеме, раскаялся, просил строго не </w:t>
      </w:r>
      <w:r>
        <w:rPr>
          <w:rFonts w:ascii="Times New Roman" w:hAnsi="Times New Roman" w:cs="Times New Roman"/>
          <w:sz w:val="24"/>
          <w:szCs w:val="24"/>
        </w:rPr>
        <w:t xml:space="preserve">наказывать, суду пояснил, что </w:t>
      </w:r>
      <w:r w:rsidRPr="00F47746">
        <w:rPr>
          <w:rFonts w:ascii="Times New Roman" w:hAnsi="Times New Roman" w:cs="Times New Roman"/>
          <w:sz w:val="24"/>
          <w:szCs w:val="24"/>
        </w:rPr>
        <w:t xml:space="preserve"> имеет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на оплату штрафа. </w:t>
      </w:r>
    </w:p>
    <w:p w:rsidR="00FE382D" w:rsidRPr="00F47746" w:rsidP="00FE38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Законный представитель потерпевшего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F47746">
        <w:rPr>
          <w:rFonts w:ascii="Times New Roman" w:hAnsi="Times New Roman" w:cs="Times New Roman"/>
          <w:sz w:val="24"/>
          <w:szCs w:val="24"/>
        </w:rPr>
        <w:t>в</w:t>
      </w:r>
      <w:r w:rsidRPr="00F47746">
        <w:rPr>
          <w:rFonts w:ascii="Times New Roman" w:hAnsi="Times New Roman" w:cs="Times New Roman"/>
          <w:sz w:val="24"/>
          <w:szCs w:val="24"/>
        </w:rPr>
        <w:t xml:space="preserve">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просил провести слушания дела в его отсутствие.</w:t>
      </w:r>
    </w:p>
    <w:p w:rsidR="00FE382D" w:rsidRPr="00F47746" w:rsidP="00FE382D">
      <w:pPr>
        <w:pStyle w:val="Style4"/>
        <w:widowControl/>
        <w:spacing w:line="240" w:lineRule="auto"/>
        <w:ind w:firstLine="567"/>
      </w:pPr>
      <w:r w:rsidRPr="00F47746"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Гребе</w:t>
      </w:r>
      <w:r>
        <w:t>н</w:t>
      </w:r>
      <w:r w:rsidRPr="00F47746">
        <w:t>юка Н.А.  в совершении административного правонарушения, предусмотренного ч. 1 ст. 7.27 КоАП РФ полностью установлена и подтверждается совокупностью собранных по делу доказательств, а именно:</w:t>
      </w:r>
      <w:r w:rsidRPr="00F47746">
        <w:rPr>
          <w:rFonts w:eastAsia="Calibri"/>
          <w:lang w:eastAsia="en-US"/>
        </w:rPr>
        <w:t xml:space="preserve"> протоколом об административном правонарушении № РК-316509/5536 от 28.11.2019 (л.д.2);</w:t>
      </w:r>
      <w:r w:rsidRPr="00F47746">
        <w:rPr>
          <w:rFonts w:eastAsia="Calibri"/>
          <w:lang w:eastAsia="en-US"/>
        </w:rPr>
        <w:t xml:space="preserve"> </w:t>
      </w:r>
      <w:r w:rsidRPr="00F47746">
        <w:rPr>
          <w:rFonts w:eastAsia="Calibri"/>
          <w:lang w:eastAsia="en-US"/>
        </w:rPr>
        <w:t>рапортом от 28.11.2019 (л.д.3); копией рапорта от 20.11.2019 (л.д.4); копией заявления от 25.11.2019 (л.д.5); копией бухгалтерской справки от 21.11.2019 (л.д.6); копией сметы (л.д.7); копией явки с повинной от 19.11.2019 (</w:t>
      </w:r>
      <w:r w:rsidRPr="00F47746">
        <w:rPr>
          <w:rFonts w:eastAsia="Calibri"/>
          <w:lang w:eastAsia="en-US"/>
        </w:rPr>
        <w:t>л.д</w:t>
      </w:r>
      <w:r w:rsidRPr="00F47746">
        <w:rPr>
          <w:rFonts w:eastAsia="Calibri"/>
          <w:lang w:eastAsia="en-US"/>
        </w:rPr>
        <w:t>. 8); копией объяснений Гребенюка Н.А. от 19.11.2019 (</w:t>
      </w:r>
      <w:r w:rsidRPr="00F47746">
        <w:rPr>
          <w:rFonts w:eastAsia="Calibri"/>
          <w:lang w:eastAsia="en-US"/>
        </w:rPr>
        <w:t>л.д</w:t>
      </w:r>
      <w:r w:rsidRPr="00F47746">
        <w:rPr>
          <w:rFonts w:eastAsia="Calibri"/>
          <w:lang w:eastAsia="en-US"/>
        </w:rPr>
        <w:t>. 9);</w:t>
      </w:r>
      <w:r w:rsidRPr="00F47746">
        <w:rPr>
          <w:rFonts w:eastAsia="Calibri"/>
          <w:lang w:eastAsia="en-US"/>
        </w:rPr>
        <w:t xml:space="preserve"> копией паспорта (л.д.10); </w:t>
      </w:r>
      <w:r w:rsidRPr="00F47746">
        <w:t xml:space="preserve">справкой ИБД-Р (л.д.11-12); </w:t>
      </w:r>
      <w:r w:rsidRPr="00F47746">
        <w:rPr>
          <w:rFonts w:eastAsia="Calibri"/>
          <w:lang w:eastAsia="en-US"/>
        </w:rPr>
        <w:t xml:space="preserve">копией объяснений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 w:rsidRPr="00F47746">
        <w:rPr>
          <w:rFonts w:eastAsia="Calibri"/>
          <w:lang w:eastAsia="en-US"/>
        </w:rPr>
        <w:t>о</w:t>
      </w:r>
      <w:r w:rsidRPr="00F47746">
        <w:rPr>
          <w:rFonts w:eastAsia="Calibri"/>
          <w:lang w:eastAsia="en-US"/>
        </w:rPr>
        <w:t>т</w:t>
      </w:r>
      <w:r w:rsidRPr="00F47746">
        <w:rPr>
          <w:rFonts w:eastAsia="Calibri"/>
          <w:lang w:eastAsia="en-US"/>
        </w:rPr>
        <w:t xml:space="preserve"> 19.11.2019 (л.д.13); копией объяснений </w:t>
      </w:r>
      <w:r w:rsidRPr="004200B6">
        <w:t xml:space="preserve">«ПЕРСОНАЛЬНЫЕ </w:t>
      </w:r>
      <w:r w:rsidRPr="004200B6">
        <w:t>ДАННЫЕ»</w:t>
      </w:r>
      <w:r w:rsidRPr="00F47746">
        <w:rPr>
          <w:rFonts w:eastAsia="Calibri"/>
          <w:lang w:eastAsia="en-US"/>
        </w:rPr>
        <w:t>от</w:t>
      </w:r>
      <w:r w:rsidRPr="00F47746">
        <w:rPr>
          <w:rFonts w:eastAsia="Calibri"/>
          <w:lang w:eastAsia="en-US"/>
        </w:rPr>
        <w:t xml:space="preserve"> 19.11.2019 (л.д.15); копией протокола осмотра места происшествия от 19.11.2019 с </w:t>
      </w:r>
      <w:r w:rsidRPr="00F47746">
        <w:rPr>
          <w:rFonts w:eastAsia="Calibri"/>
          <w:lang w:eastAsia="en-US"/>
        </w:rPr>
        <w:t>фототаблицей</w:t>
      </w:r>
      <w:r w:rsidRPr="00F47746">
        <w:rPr>
          <w:rFonts w:eastAsia="Calibri"/>
          <w:lang w:eastAsia="en-US"/>
        </w:rPr>
        <w:t xml:space="preserve"> (л.д.17-24); рапортом от 28.11.2019 (л.д.25); копией рапорта (л.д.26,27);  копией постановления о продлении срока рассмотрения сообщения о преступлении от 21.11.2019 (л.д.28); копией расписки от 28.11.2019(л.д.29); копией доверенности (</w:t>
      </w:r>
      <w:r w:rsidRPr="00F47746">
        <w:rPr>
          <w:rFonts w:eastAsia="Calibri"/>
          <w:lang w:eastAsia="en-US"/>
        </w:rPr>
        <w:t>л.д</w:t>
      </w:r>
      <w:r w:rsidRPr="00F47746">
        <w:rPr>
          <w:rFonts w:eastAsia="Calibri"/>
          <w:lang w:eastAsia="en-US"/>
        </w:rPr>
        <w:t>. 30); копией паспорта (</w:t>
      </w:r>
      <w:r w:rsidRPr="00F47746">
        <w:rPr>
          <w:rFonts w:eastAsia="Calibri"/>
          <w:lang w:eastAsia="en-US"/>
        </w:rPr>
        <w:t>л.д</w:t>
      </w:r>
      <w:r w:rsidRPr="00F47746">
        <w:rPr>
          <w:rFonts w:eastAsia="Calibri"/>
          <w:lang w:eastAsia="en-US"/>
        </w:rPr>
        <w:t xml:space="preserve">. 31); копией сохранной расписки от 28.11.2019 (л.д.32); копией уставных документов </w:t>
      </w:r>
      <w:r w:rsidRPr="004200B6">
        <w:t>«ПЕРСОНАЛЬНЫЕ ДАННЫЕ</w:t>
      </w:r>
      <w:r w:rsidRPr="004200B6">
        <w:t>»</w:t>
      </w:r>
      <w:r w:rsidRPr="00F47746">
        <w:rPr>
          <w:rFonts w:eastAsiaTheme="minorHAnsi"/>
        </w:rPr>
        <w:t>(</w:t>
      </w:r>
      <w:r w:rsidRPr="00F47746">
        <w:rPr>
          <w:rFonts w:eastAsiaTheme="minorHAnsi"/>
        </w:rPr>
        <w:t>л.д.33-47); копией приказа от 18.10.2019 (</w:t>
      </w:r>
      <w:r w:rsidRPr="00F47746">
        <w:rPr>
          <w:rFonts w:eastAsiaTheme="minorHAnsi"/>
        </w:rPr>
        <w:t>л.д</w:t>
      </w:r>
      <w:r w:rsidRPr="00F47746">
        <w:rPr>
          <w:rFonts w:eastAsiaTheme="minorHAnsi"/>
        </w:rPr>
        <w:t>. 48); копией постановления об отказе в возбуждении уголовного дела от 28.11.2019 (</w:t>
      </w:r>
      <w:r w:rsidRPr="00F47746">
        <w:rPr>
          <w:rFonts w:eastAsiaTheme="minorHAnsi"/>
        </w:rPr>
        <w:t>л.д</w:t>
      </w:r>
      <w:r w:rsidRPr="00F47746">
        <w:rPr>
          <w:rFonts w:eastAsiaTheme="minorHAnsi"/>
        </w:rPr>
        <w:t>. 51-52).</w:t>
      </w:r>
    </w:p>
    <w:p w:rsidR="00FE382D" w:rsidRPr="00F47746" w:rsidP="00FE3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F47746">
        <w:rPr>
          <w:rFonts w:ascii="Times New Roman" w:hAnsi="Times New Roman" w:cs="Times New Roman"/>
          <w:sz w:val="24"/>
          <w:szCs w:val="24"/>
        </w:rPr>
        <w:t>Гребе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47746">
        <w:rPr>
          <w:rFonts w:ascii="Times New Roman" w:hAnsi="Times New Roman" w:cs="Times New Roman"/>
          <w:sz w:val="24"/>
          <w:szCs w:val="24"/>
        </w:rPr>
        <w:t xml:space="preserve">юка Н.А. </w:t>
      </w: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</w:t>
      </w: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ст.7.27 КоАП РФ, а именно: 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158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статьей</w:t>
        </w:r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 xml:space="preserve"> </w:t>
        </w:r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158.1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9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0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1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2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3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159.1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159.2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9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159.3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0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1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2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159.5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3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159.6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 статьи 160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статьей 14.15.3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стоящего Кодекса</w:t>
      </w:r>
    </w:p>
    <w:p w:rsidR="00FE382D" w:rsidRPr="00F47746" w:rsidP="00FE38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FE382D" w:rsidRPr="00F47746" w:rsidP="00FE38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FE382D" w:rsidRPr="00F47746" w:rsidP="00FE3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С учетом всех вышеизложенных обстоятельств, данных о личности правонарушителя,</w:t>
      </w:r>
      <w:r>
        <w:rPr>
          <w:rFonts w:ascii="Times New Roman" w:hAnsi="Times New Roman" w:cs="Times New Roman"/>
          <w:sz w:val="24"/>
          <w:szCs w:val="24"/>
        </w:rPr>
        <w:t xml:space="preserve"> ранее судимого по ч.2 ст.158 УК РФ,</w:t>
      </w:r>
      <w:r w:rsidRPr="00F47746">
        <w:rPr>
          <w:rFonts w:ascii="Times New Roman" w:hAnsi="Times New Roman" w:cs="Times New Roman"/>
          <w:sz w:val="24"/>
          <w:szCs w:val="24"/>
        </w:rPr>
        <w:t xml:space="preserve"> 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FE382D" w:rsidRPr="00F47746" w:rsidP="00FE3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FE382D" w:rsidRPr="00F47746" w:rsidP="00FE382D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F47746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FE382D" w:rsidRPr="00F47746" w:rsidP="00FE3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82D" w:rsidRPr="00F47746" w:rsidP="00FE38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>П</w:t>
      </w:r>
      <w:r w:rsidRPr="00F47746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FE382D" w:rsidRPr="00F47746" w:rsidP="00FE3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Признать Гребенюка Николая Анатольевича,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746">
        <w:rPr>
          <w:rFonts w:ascii="Times New Roman" w:hAnsi="Times New Roman" w:cs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A4394E">
        <w:rPr>
          <w:rFonts w:ascii="Times New Roman" w:hAnsi="Times New Roman" w:cs="Times New Roman"/>
          <w:sz w:val="24"/>
          <w:szCs w:val="24"/>
        </w:rPr>
        <w:t xml:space="preserve">3 </w:t>
      </w:r>
      <w:r w:rsidRPr="00F47746">
        <w:rPr>
          <w:rFonts w:ascii="Times New Roman" w:hAnsi="Times New Roman" w:cs="Times New Roman"/>
          <w:sz w:val="24"/>
          <w:szCs w:val="24"/>
        </w:rPr>
        <w:t>суток.</w:t>
      </w:r>
    </w:p>
    <w:p w:rsidR="00FE382D" w:rsidRPr="00F47746" w:rsidP="00FE3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Срок наказания исчислять с момента оглашения постановления с 02 декабря 2019 года с 11 часов 30 минут.  </w:t>
      </w:r>
    </w:p>
    <w:p w:rsidR="00FE382D" w:rsidRPr="00F47746" w:rsidP="00FE3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Постановление подлежит немедленному исполнению.</w:t>
      </w:r>
    </w:p>
    <w:p w:rsidR="00FE382D" w:rsidRPr="00F47746" w:rsidP="00FE3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Исполнение постановления возложить на органы внутренних дел.</w:t>
      </w:r>
    </w:p>
    <w:p w:rsidR="00FE382D" w:rsidRPr="00F47746" w:rsidP="00FE3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E382D" w:rsidRPr="00F47746" w:rsidP="00FE3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382D" w:rsidRPr="00F47746" w:rsidP="00FE38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Мировой судья:</w:t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  <w:t>О.В. Переверзева</w:t>
      </w:r>
    </w:p>
    <w:p w:rsidR="00FE382D" w:rsidRPr="00F47746" w:rsidP="00FE3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FE382D" w:rsidP="00FE382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E382D" w:rsidP="00FE382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E382D" w:rsidRPr="00E72DE3" w:rsidP="00FE382D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E382D" w:rsidRPr="00F47746" w:rsidP="00FE3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C6"/>
    <w:sectPr w:rsidSect="00DF1CE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2D"/>
    <w:rsid w:val="004200B6"/>
    <w:rsid w:val="00683F91"/>
    <w:rsid w:val="008978F6"/>
    <w:rsid w:val="00A4394E"/>
    <w:rsid w:val="00DF1CED"/>
    <w:rsid w:val="00E72DE3"/>
    <w:rsid w:val="00F47746"/>
    <w:rsid w:val="00FC0EC6"/>
    <w:rsid w:val="00FE38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2D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FE38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E38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+ Полужирный"/>
    <w:rsid w:val="00FE382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FE382D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FE382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FE382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2B9214AEC5C20A7BE2899C8A3CC91FA7BEBE089C8FBA074D11C00F0ED7D95714107A9CE44620309567D73DFCFB5AD5FAE305F22BC2b171L" TargetMode="External" /><Relationship Id="rId11" Type="http://schemas.openxmlformats.org/officeDocument/2006/relationships/hyperlink" Target="consultantplus://offline/ref=0D2B9214AEC5C20A7BE2899C8A3CC91FA7BEBE089C8FBA074D11C00F0ED7D95714107A9CE44624309567D73DFCFB5AD5FAE305F22BC2b171L" TargetMode="External" /><Relationship Id="rId12" Type="http://schemas.openxmlformats.org/officeDocument/2006/relationships/hyperlink" Target="consultantplus://offline/ref=0D2B9214AEC5C20A7BE2899C8A3CC91FA7BEBE089C8FBA074D11C00F0ED7D95714107A9CE4462A309567D73DFCFB5AD5FAE305F22BC2b171L" TargetMode="External" /><Relationship Id="rId13" Type="http://schemas.openxmlformats.org/officeDocument/2006/relationships/hyperlink" Target="consultantplus://offline/ref=0D2B9214AEC5C20A7BE2899C8A3CC91FA7BEBE089C8FBA074D11C00F0ED7D95714107A9CE44522309567D73DFCFB5AD5FAE305F22BC2b171L" TargetMode="External" /><Relationship Id="rId14" Type="http://schemas.openxmlformats.org/officeDocument/2006/relationships/hyperlink" Target="consultantplus://offline/ref=0D2B9214AEC5C20A7BE2899C8A3CC91FA7BEBE089C8FBA074D11C00F0ED7D95714107A9CE44524309567D73DFCFB5AD5FAE305F22BC2b171L" TargetMode="External" /><Relationship Id="rId15" Type="http://schemas.openxmlformats.org/officeDocument/2006/relationships/hyperlink" Target="consultantplus://offline/ref=0D2B9214AEC5C20A7BE2899C8A3CC91FA7BEBE089C8FBA074D11C00F0ED7D95714107A9CE4452A309567D73DFCFB5AD5FAE305F22BC2b171L" TargetMode="External" /><Relationship Id="rId16" Type="http://schemas.openxmlformats.org/officeDocument/2006/relationships/hyperlink" Target="consultantplus://offline/ref=0D2B9214AEC5C20A7BE2899C8A3CC91FA7BEBE089C8FBA074D11C00F0ED7D95714107A9CE44422309567D73DFCFB5AD5FAE305F22BC2b171L" TargetMode="External" /><Relationship Id="rId17" Type="http://schemas.openxmlformats.org/officeDocument/2006/relationships/hyperlink" Target="consultantplus://offline/ref=0D2B9214AEC5C20A7BE2899C8A3CC91FA7BEBE089C8FBA074D11C00F0ED7D95714107A9CE44425309567D73DFCFB5AD5FAE305F22BC2b171L" TargetMode="External" /><Relationship Id="rId18" Type="http://schemas.openxmlformats.org/officeDocument/2006/relationships/hyperlink" Target="consultantplus://offline/ref=0D2B9214AEC5C20A7BE2899C8A3CC91FA7BEBE089C8FBA074D11C00F0ED7D95714107A9CE4442B309567D73DFCFB5AD5FAE305F22BC2b171L" TargetMode="External" /><Relationship Id="rId19" Type="http://schemas.openxmlformats.org/officeDocument/2006/relationships/hyperlink" Target="consultantplus://offline/ref=0D2B9214AEC5C20A7BE2899C8A3CC91FA7BEBE089C8FBA074D11C00F0ED7D95714107A9CE44323309567D73DFCFB5AD5FAE305F22BC2b171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D2B9214AEC5C20A7BE2899C8A3CC91FA7BEBE089C8FBA074D11C00F0ED7D95714107A9CE44221309567D73DFCFB5AD5FAE305F22BC2b171L" TargetMode="External" /><Relationship Id="rId21" Type="http://schemas.openxmlformats.org/officeDocument/2006/relationships/hyperlink" Target="consultantplus://offline/ref=0D2B9214AEC5C20A7BE2899C8A3CC91FA7BEBE089C8FBA074D11C00F0ED7D95714107A9CE44227309567D73DFCFB5AD5FAE305F22BC2b171L" TargetMode="External" /><Relationship Id="rId22" Type="http://schemas.openxmlformats.org/officeDocument/2006/relationships/hyperlink" Target="consultantplus://offline/ref=0D2B9214AEC5C20A7BE2899C8A3CC91FA7BEBE089C8FBA074D11C00F0ED7D95714107A9CE44225309567D73DFCFB5AD5FAE305F22BC2b171L" TargetMode="External" /><Relationship Id="rId23" Type="http://schemas.openxmlformats.org/officeDocument/2006/relationships/hyperlink" Target="consultantplus://offline/ref=0D2B9214AEC5C20A7BE2899C8A3CC91FA7BEBE089C8FBA074D11C00F0ED7D95714107A9CE44122309567D73DFCFB5AD5FAE305F22BC2b171L" TargetMode="External" /><Relationship Id="rId24" Type="http://schemas.openxmlformats.org/officeDocument/2006/relationships/hyperlink" Target="consultantplus://offline/ref=0D2B9214AEC5C20A7BE2899C8A3CC91FA7BEBE089C8FBA074D11C00F0ED7D95714107A9CE44120309567D73DFCFB5AD5FAE305F22BC2b171L" TargetMode="External" /><Relationship Id="rId25" Type="http://schemas.openxmlformats.org/officeDocument/2006/relationships/hyperlink" Target="consultantplus://offline/ref=0D2B9214AEC5C20A7BE2899C8A3CC91FA7BEBE089C8FBA074D11C00F0ED7D95714107A9CE44126309567D73DFCFB5AD5FAE305F22BC2b171L" TargetMode="External" /><Relationship Id="rId26" Type="http://schemas.openxmlformats.org/officeDocument/2006/relationships/hyperlink" Target="consultantplus://offline/ref=0D2B9214AEC5C20A7BE2899C8A3CC91FA7BEBE089C8FBA074D11C00F0ED7D95714107A9CE645253AC43DC739B5AC51C9FCFE1BF335C11878b372L" TargetMode="External" /><Relationship Id="rId27" Type="http://schemas.openxmlformats.org/officeDocument/2006/relationships/hyperlink" Target="consultantplus://offline/ref=0D2B9214AEC5C20A7BE2899C8A3CC91FA7BEBE089C8FBA074D11C00F0ED7D95714107A9CE645253AC63DC739B5AC51C9FCFE1BF335C11878b372L" TargetMode="External" /><Relationship Id="rId28" Type="http://schemas.openxmlformats.org/officeDocument/2006/relationships/hyperlink" Target="consultantplus://offline/ref=0D2B9214AEC5C20A7BE2899C8A3CC91FA7BDBB0C9083BA074D11C00F0ED7D95714107A95E7432A309567D73DFCFB5AD5FAE305F22BC2b171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D2B9214AEC5C20A7BE2899C8A3CC91FA7BEBE089C8FBA074D11C00F0ED7D95714107A9CE6452633C53DC739B5AC51C9FCFE1BF335C11878b372L" TargetMode="External" /><Relationship Id="rId5" Type="http://schemas.openxmlformats.org/officeDocument/2006/relationships/hyperlink" Target="consultantplus://offline/ref=0D2B9214AEC5C20A7BE2899C8A3CC91FA7BEBE089C8FBA074D11C00F0ED7D95714107A9CE644213FC43DC739B5AC51C9FCFE1BF335C11878b372L" TargetMode="External" /><Relationship Id="rId6" Type="http://schemas.openxmlformats.org/officeDocument/2006/relationships/hyperlink" Target="consultantplus://offline/ref=0D2B9214AEC5C20A7BE2899C8A3CC91FA7BEBE089C8FBA074D11C00F0ED7D95714107A9CE6452632C33DC739B5AC51C9FCFE1BF335C11878b372L" TargetMode="External" /><Relationship Id="rId7" Type="http://schemas.openxmlformats.org/officeDocument/2006/relationships/hyperlink" Target="consultantplus://offline/ref=0D2B9214AEC5C20A7BE2899C8A3CC91FA7BEBE089C8FBA074D11C00F0ED7D95714107A9CEF4420309567D73DFCFB5AD5FAE305F22BC2b171L" TargetMode="External" /><Relationship Id="rId8" Type="http://schemas.openxmlformats.org/officeDocument/2006/relationships/hyperlink" Target="consultantplus://offline/ref=0D2B9214AEC5C20A7BE2899C8A3CC91FA7BEBE089C8FBA074D11C00F0ED7D95714107A9CE645253BC43DC739B5AC51C9FCFE1BF335C11878b372L" TargetMode="External" /><Relationship Id="rId9" Type="http://schemas.openxmlformats.org/officeDocument/2006/relationships/hyperlink" Target="consultantplus://offline/ref=0D2B9214AEC5C20A7BE2899C8A3CC91FA7BEBE089C8FBA074D11C00F0ED7D95714107A9CE645253BC63DC739B5AC51C9FCFE1BF335C11878b37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