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6678F" w:rsidRPr="00A87071" w:rsidP="00B6678F">
      <w:pPr>
        <w:pStyle w:val="Heading1"/>
        <w:ind w:left="6372"/>
        <w:jc w:val="right"/>
        <w:rPr>
          <w:sz w:val="24"/>
          <w:szCs w:val="24"/>
        </w:rPr>
      </w:pPr>
      <w:r>
        <w:rPr>
          <w:sz w:val="24"/>
          <w:szCs w:val="24"/>
        </w:rPr>
        <w:t>Дело № 5-99-447/2020</w:t>
      </w:r>
    </w:p>
    <w:p w:rsidR="00B6678F" w:rsidRPr="00A87071" w:rsidP="00B6678F">
      <w:pPr>
        <w:pStyle w:val="Heading1"/>
        <w:ind w:firstLine="567"/>
        <w:rPr>
          <w:b/>
          <w:sz w:val="24"/>
          <w:szCs w:val="24"/>
        </w:rPr>
      </w:pPr>
      <w:r w:rsidRPr="00A87071">
        <w:rPr>
          <w:b/>
          <w:sz w:val="24"/>
          <w:szCs w:val="24"/>
        </w:rPr>
        <w:t>ПОСТАНОВЛЕНИЕ</w:t>
      </w:r>
    </w:p>
    <w:p w:rsidR="00B6678F" w:rsidRPr="00A87071" w:rsidP="00B6678F">
      <w:pPr>
        <w:rPr>
          <w:rFonts w:ascii="Times New Roman" w:hAnsi="Times New Roman"/>
          <w:b/>
          <w:sz w:val="24"/>
          <w:szCs w:val="24"/>
        </w:rPr>
      </w:pPr>
      <w:r w:rsidRPr="00A87071">
        <w:rPr>
          <w:rFonts w:ascii="Times New Roman" w:hAnsi="Times New Roman"/>
          <w:b/>
          <w:sz w:val="24"/>
          <w:szCs w:val="24"/>
        </w:rPr>
        <w:t xml:space="preserve">                               </w:t>
      </w:r>
      <w:r>
        <w:rPr>
          <w:rFonts w:ascii="Times New Roman" w:hAnsi="Times New Roman"/>
          <w:b/>
          <w:sz w:val="24"/>
          <w:szCs w:val="24"/>
        </w:rPr>
        <w:t xml:space="preserve">          </w:t>
      </w:r>
      <w:r w:rsidRPr="00A87071">
        <w:rPr>
          <w:rFonts w:ascii="Times New Roman" w:hAnsi="Times New Roman"/>
          <w:b/>
          <w:sz w:val="24"/>
          <w:szCs w:val="24"/>
        </w:rPr>
        <w:t>по делу об административном правонарушении</w:t>
      </w:r>
    </w:p>
    <w:p w:rsidR="00B6678F" w:rsidRPr="00A87071" w:rsidP="00B6678F">
      <w:pPr>
        <w:spacing w:after="0" w:line="240" w:lineRule="auto"/>
        <w:ind w:firstLine="708"/>
        <w:jc w:val="both"/>
        <w:rPr>
          <w:rFonts w:ascii="Times New Roman" w:hAnsi="Times New Roman"/>
          <w:sz w:val="24"/>
          <w:szCs w:val="24"/>
        </w:rPr>
      </w:pPr>
      <w:r>
        <w:rPr>
          <w:rFonts w:ascii="Times New Roman" w:hAnsi="Times New Roman"/>
          <w:sz w:val="24"/>
          <w:szCs w:val="24"/>
        </w:rPr>
        <w:t>г. Ялта                                                                                               22 сентября  2020 года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B6678F" w:rsidP="00B6678F">
      <w:pPr>
        <w:spacing w:after="0" w:line="240" w:lineRule="auto"/>
        <w:ind w:firstLine="567"/>
        <w:jc w:val="both"/>
        <w:rPr>
          <w:rFonts w:ascii="Times New Roman" w:hAnsi="Times New Roman"/>
          <w:sz w:val="24"/>
          <w:szCs w:val="24"/>
        </w:rPr>
      </w:pPr>
      <w:r w:rsidRPr="00A87071">
        <w:rPr>
          <w:rFonts w:ascii="Times New Roman" w:hAnsi="Times New Roman"/>
          <w:sz w:val="24"/>
          <w:szCs w:val="24"/>
        </w:rPr>
        <w:tab/>
      </w:r>
      <w:r w:rsidRPr="00DD4212">
        <w:rPr>
          <w:rFonts w:ascii="Times New Roman" w:hAnsi="Times New Roman"/>
          <w:sz w:val="24"/>
          <w:szCs w:val="24"/>
        </w:rPr>
        <w:t xml:space="preserve"> Мировой судья судебного участка № 99 Ялтинского судебного района (городской округ Ялта) Республики Крым Переверзева О.В.,</w:t>
      </w:r>
    </w:p>
    <w:p w:rsidR="00B6678F" w:rsidRPr="00DD4212" w:rsidP="00B6678F">
      <w:pPr>
        <w:spacing w:after="0" w:line="240" w:lineRule="auto"/>
        <w:ind w:firstLine="567"/>
        <w:jc w:val="both"/>
        <w:rPr>
          <w:rFonts w:ascii="Times New Roman" w:hAnsi="Times New Roman"/>
          <w:sz w:val="24"/>
          <w:szCs w:val="24"/>
        </w:rPr>
      </w:pPr>
      <w:r>
        <w:rPr>
          <w:rFonts w:ascii="Times New Roman" w:hAnsi="Times New Roman"/>
          <w:sz w:val="24"/>
          <w:szCs w:val="24"/>
        </w:rPr>
        <w:t xml:space="preserve">С участием лица, привлекаемого к административной ответственности, </w:t>
      </w:r>
      <w:r>
        <w:rPr>
          <w:rFonts w:ascii="Times New Roman" w:hAnsi="Times New Roman"/>
          <w:sz w:val="24"/>
          <w:szCs w:val="24"/>
        </w:rPr>
        <w:t>Блаженко</w:t>
      </w:r>
      <w:r>
        <w:rPr>
          <w:rFonts w:ascii="Times New Roman" w:hAnsi="Times New Roman"/>
          <w:sz w:val="24"/>
          <w:szCs w:val="24"/>
        </w:rPr>
        <w:t xml:space="preserve"> В.Н.</w:t>
      </w:r>
    </w:p>
    <w:p w:rsidR="00B6678F" w:rsidRPr="00946D42" w:rsidP="00B6678F">
      <w:pPr>
        <w:spacing w:after="0" w:line="240" w:lineRule="auto"/>
        <w:ind w:firstLine="708"/>
        <w:jc w:val="both"/>
        <w:rPr>
          <w:rFonts w:ascii="Times New Roman" w:hAnsi="Times New Roman"/>
          <w:sz w:val="24"/>
          <w:szCs w:val="24"/>
        </w:rPr>
      </w:pPr>
      <w:r w:rsidRPr="00DD4212">
        <w:rPr>
          <w:rFonts w:ascii="Times New Roman" w:hAnsi="Times New Roman"/>
          <w:sz w:val="24"/>
          <w:szCs w:val="24"/>
        </w:rPr>
        <w:t xml:space="preserve">рассмотрев в открытом судебном заседании материал об административном правонарушении, предусмотренном ч. 1 ст. </w:t>
      </w:r>
      <w:r>
        <w:rPr>
          <w:rFonts w:ascii="Times New Roman" w:hAnsi="Times New Roman"/>
          <w:sz w:val="24"/>
          <w:szCs w:val="24"/>
        </w:rPr>
        <w:t>14.1</w:t>
      </w:r>
      <w:r w:rsidRPr="00DD4212">
        <w:rPr>
          <w:rFonts w:ascii="Times New Roman" w:hAnsi="Times New Roman"/>
          <w:sz w:val="24"/>
          <w:szCs w:val="24"/>
        </w:rPr>
        <w:t xml:space="preserve"> КоАП РФ, в отношении </w:t>
      </w:r>
      <w:r>
        <w:rPr>
          <w:rFonts w:ascii="Times New Roman" w:hAnsi="Times New Roman"/>
          <w:b/>
          <w:sz w:val="24"/>
          <w:szCs w:val="24"/>
        </w:rPr>
        <w:t>Блаженко</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уроженца  </w:t>
      </w:r>
      <w:r w:rsidRPr="00FD7B9A">
        <w:rPr>
          <w:rFonts w:ascii="Times New Roman" w:hAnsi="Times New Roman"/>
        </w:rPr>
        <w:t>«ПЕРСОНАЛЬНЫЕ ДАННЫЕ»</w:t>
      </w:r>
      <w:r w:rsidRPr="00946D42">
        <w:rPr>
          <w:rFonts w:ascii="Times New Roman" w:hAnsi="Times New Roman"/>
          <w:sz w:val="24"/>
          <w:szCs w:val="24"/>
        </w:rPr>
        <w:t xml:space="preserve">, </w:t>
      </w:r>
      <w:r>
        <w:rPr>
          <w:rFonts w:ascii="Times New Roman" w:hAnsi="Times New Roman"/>
          <w:sz w:val="24"/>
          <w:szCs w:val="24"/>
        </w:rPr>
        <w:t>пенсионера</w:t>
      </w:r>
      <w:r w:rsidRPr="00946D42">
        <w:rPr>
          <w:rFonts w:ascii="Times New Roman" w:hAnsi="Times New Roman"/>
          <w:sz w:val="24"/>
          <w:szCs w:val="24"/>
        </w:rPr>
        <w:t xml:space="preserve">, зарегистрированного и проживающего  по </w:t>
      </w:r>
      <w:r w:rsidRPr="00946D42">
        <w:rPr>
          <w:rFonts w:ascii="Times New Roman" w:hAnsi="Times New Roman"/>
          <w:sz w:val="24"/>
          <w:szCs w:val="24"/>
        </w:rPr>
        <w:t>адресу</w:t>
      </w:r>
      <w:r w:rsidRPr="00FD7B9A">
        <w:rPr>
          <w:rFonts w:ascii="Times New Roman" w:hAnsi="Times New Roman"/>
        </w:rPr>
        <w:t>«П</w:t>
      </w:r>
      <w:r w:rsidRPr="00FD7B9A">
        <w:rPr>
          <w:rFonts w:ascii="Times New Roman" w:hAnsi="Times New Roman"/>
        </w:rPr>
        <w:t>ЕРСОНАЛЬНЫЕ</w:t>
      </w:r>
      <w:r w:rsidRPr="00FD7B9A">
        <w:rPr>
          <w:rFonts w:ascii="Times New Roman" w:hAnsi="Times New Roman"/>
        </w:rPr>
        <w:t xml:space="preserve"> ДАННЫЕ»</w:t>
      </w:r>
      <w:r w:rsidRPr="00946D42">
        <w:rPr>
          <w:rFonts w:ascii="Times New Roman" w:hAnsi="Times New Roman"/>
          <w:sz w:val="24"/>
          <w:szCs w:val="24"/>
        </w:rPr>
        <w:t>,</w:t>
      </w:r>
    </w:p>
    <w:p w:rsidR="00B6678F" w:rsidRPr="00946D42" w:rsidP="00B6678F">
      <w:pPr>
        <w:spacing w:after="0" w:line="240" w:lineRule="auto"/>
        <w:ind w:firstLine="708"/>
        <w:jc w:val="both"/>
        <w:rPr>
          <w:rFonts w:ascii="Times New Roman" w:hAnsi="Times New Roman"/>
          <w:b/>
          <w:sz w:val="24"/>
          <w:szCs w:val="24"/>
        </w:rPr>
      </w:pPr>
    </w:p>
    <w:p w:rsidR="00B6678F" w:rsidRPr="00946D42" w:rsidP="00B6678F">
      <w:pPr>
        <w:spacing w:after="0" w:line="240" w:lineRule="auto"/>
        <w:ind w:firstLine="567"/>
        <w:jc w:val="center"/>
        <w:rPr>
          <w:rFonts w:ascii="Times New Roman" w:hAnsi="Times New Roman"/>
          <w:b/>
          <w:sz w:val="24"/>
          <w:szCs w:val="24"/>
        </w:rPr>
      </w:pPr>
      <w:r w:rsidRPr="00946D42">
        <w:rPr>
          <w:rFonts w:ascii="Times New Roman" w:hAnsi="Times New Roman"/>
          <w:b/>
          <w:sz w:val="24"/>
          <w:szCs w:val="24"/>
        </w:rPr>
        <w:t>У С Т А Н О В И Л:</w:t>
      </w:r>
    </w:p>
    <w:p w:rsidR="00B6678F" w:rsidRPr="00DD4212" w:rsidP="00B6678F">
      <w:pPr>
        <w:spacing w:after="0" w:line="240" w:lineRule="auto"/>
        <w:ind w:firstLine="708"/>
        <w:jc w:val="both"/>
        <w:rPr>
          <w:rFonts w:ascii="Times New Roman" w:hAnsi="Times New Roman"/>
          <w:sz w:val="24"/>
          <w:szCs w:val="24"/>
        </w:rPr>
      </w:pPr>
      <w:r>
        <w:rPr>
          <w:rFonts w:ascii="Times New Roman" w:hAnsi="Times New Roman"/>
          <w:sz w:val="24"/>
          <w:szCs w:val="24"/>
        </w:rPr>
        <w:t>Блаженко</w:t>
      </w:r>
      <w:r>
        <w:rPr>
          <w:rFonts w:ascii="Times New Roman" w:hAnsi="Times New Roman"/>
          <w:sz w:val="24"/>
          <w:szCs w:val="24"/>
        </w:rPr>
        <w:t xml:space="preserve"> В.Н.</w:t>
      </w:r>
      <w:r w:rsidRPr="00946D42">
        <w:rPr>
          <w:rFonts w:ascii="Times New Roman" w:hAnsi="Times New Roman"/>
          <w:sz w:val="24"/>
          <w:szCs w:val="24"/>
        </w:rPr>
        <w:t xml:space="preserve"> </w:t>
      </w:r>
      <w:r>
        <w:rPr>
          <w:rFonts w:ascii="Times New Roman" w:hAnsi="Times New Roman"/>
          <w:sz w:val="24"/>
          <w:szCs w:val="24"/>
        </w:rPr>
        <w:t>06</w:t>
      </w:r>
      <w:r w:rsidRPr="00946D42">
        <w:rPr>
          <w:rFonts w:ascii="Times New Roman" w:hAnsi="Times New Roman"/>
          <w:sz w:val="24"/>
          <w:szCs w:val="24"/>
        </w:rPr>
        <w:t xml:space="preserve"> августа 2020 года в </w:t>
      </w:r>
      <w:r>
        <w:rPr>
          <w:rFonts w:ascii="Times New Roman" w:hAnsi="Times New Roman"/>
          <w:sz w:val="24"/>
          <w:szCs w:val="24"/>
        </w:rPr>
        <w:t>09</w:t>
      </w:r>
      <w:r w:rsidRPr="00946D42">
        <w:rPr>
          <w:rFonts w:ascii="Times New Roman" w:hAnsi="Times New Roman"/>
          <w:sz w:val="24"/>
          <w:szCs w:val="24"/>
        </w:rPr>
        <w:t xml:space="preserve"> часов </w:t>
      </w:r>
      <w:r>
        <w:rPr>
          <w:rFonts w:ascii="Times New Roman" w:hAnsi="Times New Roman"/>
          <w:sz w:val="24"/>
          <w:szCs w:val="24"/>
        </w:rPr>
        <w:t>10</w:t>
      </w:r>
      <w:r w:rsidRPr="00946D42">
        <w:rPr>
          <w:rFonts w:ascii="Times New Roman" w:hAnsi="Times New Roman"/>
          <w:sz w:val="24"/>
          <w:szCs w:val="24"/>
        </w:rPr>
        <w:t xml:space="preserve"> </w:t>
      </w:r>
      <w:r>
        <w:rPr>
          <w:rFonts w:ascii="Times New Roman" w:hAnsi="Times New Roman"/>
          <w:sz w:val="24"/>
          <w:szCs w:val="24"/>
        </w:rPr>
        <w:t xml:space="preserve">минут в </w:t>
      </w:r>
      <w:r>
        <w:rPr>
          <w:rFonts w:ascii="Times New Roman" w:hAnsi="Times New Roman"/>
          <w:sz w:val="24"/>
          <w:szCs w:val="24"/>
        </w:rPr>
        <w:t>г</w:t>
      </w:r>
      <w:r w:rsidRPr="00FD7B9A">
        <w:rPr>
          <w:rFonts w:ascii="Times New Roman" w:hAnsi="Times New Roman"/>
        </w:rPr>
        <w:t>«П</w:t>
      </w:r>
      <w:r w:rsidRPr="00FD7B9A">
        <w:rPr>
          <w:rFonts w:ascii="Times New Roman" w:hAnsi="Times New Roman"/>
        </w:rPr>
        <w:t>ЕРСОНАЛЬНЫЕ</w:t>
      </w:r>
      <w:r w:rsidRPr="00FD7B9A">
        <w:rPr>
          <w:rFonts w:ascii="Times New Roman" w:hAnsi="Times New Roman"/>
        </w:rPr>
        <w:t xml:space="preserve"> ДАННЫЕ»</w:t>
      </w:r>
      <w:r w:rsidRPr="00946D42">
        <w:rPr>
          <w:rFonts w:ascii="Times New Roman" w:hAnsi="Times New Roman"/>
          <w:sz w:val="24"/>
          <w:szCs w:val="24"/>
        </w:rPr>
        <w:t xml:space="preserve">, </w:t>
      </w:r>
      <w:r w:rsidRPr="00946D42">
        <w:rPr>
          <w:rFonts w:ascii="Times New Roman" w:hAnsi="Times New Roman" w:eastAsiaTheme="minorHAnsi"/>
          <w:sz w:val="24"/>
          <w:szCs w:val="24"/>
          <w:lang w:eastAsia="en-US"/>
        </w:rPr>
        <w:t xml:space="preserve">осуществлял </w:t>
      </w:r>
      <w:hyperlink r:id="rId4" w:history="1">
        <w:r w:rsidRPr="00946D42">
          <w:rPr>
            <w:rStyle w:val="Hyperlink"/>
            <w:rFonts w:ascii="Times New Roman" w:hAnsi="Times New Roman" w:eastAsiaTheme="minorHAnsi"/>
            <w:color w:val="auto"/>
            <w:sz w:val="24"/>
            <w:szCs w:val="24"/>
            <w:u w:val="none"/>
            <w:lang w:eastAsia="en-US"/>
          </w:rPr>
          <w:t>предпринимательскую деятельность</w:t>
        </w:r>
      </w:hyperlink>
      <w:r w:rsidRPr="00946D42">
        <w:rPr>
          <w:rFonts w:ascii="Times New Roman" w:hAnsi="Times New Roman" w:eastAsiaTheme="minorHAnsi"/>
          <w:sz w:val="24"/>
          <w:szCs w:val="24"/>
          <w:lang w:eastAsia="en-US"/>
        </w:rPr>
        <w:t xml:space="preserve"> </w:t>
      </w:r>
      <w:r>
        <w:rPr>
          <w:rFonts w:ascii="Times New Roman" w:hAnsi="Times New Roman" w:eastAsiaTheme="minorHAnsi"/>
          <w:sz w:val="24"/>
          <w:szCs w:val="24"/>
          <w:lang w:eastAsia="en-US"/>
        </w:rPr>
        <w:t xml:space="preserve">без государственной регистрации в качестве индивидуального предпринимателя или без государственной регистрации в качестве юридического лица, </w:t>
      </w:r>
      <w:r>
        <w:rPr>
          <w:rFonts w:ascii="Times New Roman" w:hAnsi="Times New Roman"/>
          <w:sz w:val="24"/>
          <w:szCs w:val="24"/>
        </w:rPr>
        <w:t>выраженную в систематическом оказании услуг по перевозке пассажиров автомобильным транспортом за вознаграждение, чем совершил административное правонарушение, предусмотренное ч. 1 ст. 14.1 КоАП РФ</w:t>
      </w:r>
      <w:r w:rsidRPr="00DD4212">
        <w:rPr>
          <w:rFonts w:ascii="Times New Roman" w:hAnsi="Times New Roman"/>
          <w:sz w:val="24"/>
          <w:szCs w:val="24"/>
        </w:rPr>
        <w:t xml:space="preserve">.    </w:t>
      </w:r>
    </w:p>
    <w:p w:rsidR="00B6678F" w:rsidP="00B6678F">
      <w:pPr>
        <w:spacing w:after="0" w:line="240" w:lineRule="auto"/>
        <w:ind w:firstLine="567"/>
        <w:jc w:val="both"/>
        <w:rPr>
          <w:rFonts w:ascii="Times New Roman" w:hAnsi="Times New Roman"/>
          <w:sz w:val="24"/>
          <w:szCs w:val="24"/>
        </w:rPr>
      </w:pPr>
      <w:r>
        <w:rPr>
          <w:rFonts w:ascii="Times New Roman" w:hAnsi="Times New Roman"/>
          <w:sz w:val="24"/>
          <w:szCs w:val="24"/>
        </w:rPr>
        <w:t xml:space="preserve">В судебном заседании </w:t>
      </w:r>
      <w:r>
        <w:rPr>
          <w:rFonts w:ascii="Times New Roman" w:hAnsi="Times New Roman"/>
          <w:sz w:val="24"/>
          <w:szCs w:val="24"/>
        </w:rPr>
        <w:t>Блаженко</w:t>
      </w:r>
      <w:r>
        <w:rPr>
          <w:rFonts w:ascii="Times New Roman" w:hAnsi="Times New Roman"/>
          <w:sz w:val="24"/>
          <w:szCs w:val="24"/>
        </w:rPr>
        <w:t xml:space="preserve"> В.Н. вину в совершении данного правонарушения признал, в содеянном раскаялся.</w:t>
      </w:r>
    </w:p>
    <w:p w:rsidR="00B6678F" w:rsidRPr="0099636C" w:rsidP="00B6678F">
      <w:pPr>
        <w:tabs>
          <w:tab w:val="left" w:pos="709"/>
        </w:tabs>
        <w:autoSpaceDE w:val="0"/>
        <w:autoSpaceDN w:val="0"/>
        <w:adjustRightInd w:val="0"/>
        <w:spacing w:after="0" w:line="240" w:lineRule="auto"/>
        <w:ind w:firstLine="709"/>
        <w:jc w:val="both"/>
        <w:rPr>
          <w:rFonts w:ascii="Times New Roman" w:hAnsi="Times New Roman"/>
          <w:sz w:val="24"/>
          <w:szCs w:val="24"/>
        </w:rPr>
      </w:pPr>
      <w:r w:rsidRPr="00DD4212">
        <w:rPr>
          <w:rFonts w:ascii="Times New Roman" w:hAnsi="Times New Roman"/>
          <w:sz w:val="24"/>
          <w:szCs w:val="24"/>
        </w:rPr>
        <w:t xml:space="preserve">         </w:t>
      </w:r>
      <w:r w:rsidRPr="00DD4212">
        <w:rPr>
          <w:rFonts w:ascii="Times New Roman" w:hAnsi="Times New Roman"/>
          <w:sz w:val="24"/>
          <w:szCs w:val="24"/>
        </w:rPr>
        <w:t xml:space="preserve">Исследовав представленные материалы дела, суд приходит к убеждению, что вина </w:t>
      </w:r>
      <w:r>
        <w:rPr>
          <w:rFonts w:ascii="Times New Roman" w:hAnsi="Times New Roman"/>
          <w:sz w:val="24"/>
          <w:szCs w:val="24"/>
        </w:rPr>
        <w:t>Блаженко</w:t>
      </w:r>
      <w:r>
        <w:rPr>
          <w:rFonts w:ascii="Times New Roman" w:hAnsi="Times New Roman"/>
          <w:sz w:val="24"/>
          <w:szCs w:val="24"/>
        </w:rPr>
        <w:t xml:space="preserve"> В.Н. </w:t>
      </w:r>
      <w:r w:rsidRPr="0099636C">
        <w:rPr>
          <w:rFonts w:ascii="Times New Roman" w:hAnsi="Times New Roman"/>
          <w:sz w:val="24"/>
          <w:szCs w:val="24"/>
        </w:rPr>
        <w:t xml:space="preserve"> полностью    установлена и подтверждается    совокупностью собранных по  делу доказательств, а именно:  протоколом об административном правонарушении </w:t>
      </w:r>
      <w:r w:rsidRPr="00FD7B9A">
        <w:rPr>
          <w:rFonts w:ascii="Times New Roman" w:hAnsi="Times New Roman"/>
        </w:rPr>
        <w:t>«ПЕРСОНАЛЬНЫЕ ДАННЫЕ»</w:t>
      </w:r>
      <w:r>
        <w:rPr>
          <w:rFonts w:ascii="Times New Roman" w:hAnsi="Times New Roman"/>
        </w:rPr>
        <w:t xml:space="preserve"> </w:t>
      </w:r>
      <w:r>
        <w:rPr>
          <w:rFonts w:ascii="Times New Roman" w:hAnsi="Times New Roman"/>
          <w:sz w:val="24"/>
          <w:szCs w:val="24"/>
        </w:rPr>
        <w:t>от 06</w:t>
      </w:r>
      <w:r w:rsidRPr="0099636C">
        <w:rPr>
          <w:rFonts w:ascii="Times New Roman" w:hAnsi="Times New Roman"/>
          <w:sz w:val="24"/>
          <w:szCs w:val="24"/>
        </w:rPr>
        <w:t>.08.2020 года, составленным уполномоченным лицом в соответствии с требованиями КоАП РФ (л.д.2); пись</w:t>
      </w:r>
      <w:r>
        <w:rPr>
          <w:rFonts w:ascii="Times New Roman" w:hAnsi="Times New Roman"/>
          <w:sz w:val="24"/>
          <w:szCs w:val="24"/>
        </w:rPr>
        <w:t xml:space="preserve">менными объяснениями </w:t>
      </w:r>
      <w:r>
        <w:rPr>
          <w:rFonts w:ascii="Times New Roman" w:hAnsi="Times New Roman"/>
          <w:sz w:val="24"/>
          <w:szCs w:val="24"/>
        </w:rPr>
        <w:t>Блаженко</w:t>
      </w:r>
      <w:r>
        <w:rPr>
          <w:rFonts w:ascii="Times New Roman" w:hAnsi="Times New Roman"/>
          <w:sz w:val="24"/>
          <w:szCs w:val="24"/>
        </w:rPr>
        <w:t xml:space="preserve"> В.Н. от 06.08.2020 (л.д.4</w:t>
      </w:r>
      <w:r w:rsidRPr="0099636C">
        <w:rPr>
          <w:rFonts w:ascii="Times New Roman" w:hAnsi="Times New Roman"/>
          <w:sz w:val="24"/>
          <w:szCs w:val="24"/>
        </w:rPr>
        <w:t>);</w:t>
      </w:r>
      <w:r w:rsidRPr="0099636C">
        <w:rPr>
          <w:rFonts w:ascii="Times New Roman" w:hAnsi="Times New Roman"/>
          <w:sz w:val="24"/>
          <w:szCs w:val="24"/>
        </w:rPr>
        <w:t xml:space="preserve"> рапортом должностного лица от </w:t>
      </w:r>
      <w:r>
        <w:rPr>
          <w:rFonts w:ascii="Times New Roman" w:hAnsi="Times New Roman"/>
          <w:sz w:val="24"/>
          <w:szCs w:val="24"/>
        </w:rPr>
        <w:t>06</w:t>
      </w:r>
      <w:r w:rsidRPr="0099636C">
        <w:rPr>
          <w:rFonts w:ascii="Times New Roman" w:hAnsi="Times New Roman"/>
          <w:sz w:val="24"/>
          <w:szCs w:val="24"/>
        </w:rPr>
        <w:t>.08.2020 (л.д.</w:t>
      </w:r>
      <w:r>
        <w:rPr>
          <w:rFonts w:ascii="Times New Roman" w:hAnsi="Times New Roman"/>
          <w:sz w:val="24"/>
          <w:szCs w:val="24"/>
        </w:rPr>
        <w:t>3,10</w:t>
      </w:r>
      <w:r w:rsidRPr="0099636C">
        <w:rPr>
          <w:rFonts w:ascii="Times New Roman" w:hAnsi="Times New Roman"/>
          <w:sz w:val="24"/>
          <w:szCs w:val="24"/>
        </w:rPr>
        <w:t xml:space="preserve">); письменными объяснениями </w:t>
      </w:r>
      <w:r w:rsidRPr="00FD7B9A">
        <w:rPr>
          <w:rFonts w:ascii="Times New Roman" w:hAnsi="Times New Roman"/>
        </w:rPr>
        <w:t>«ПЕРСОНАЛЬНЫЕ ДАННЫЕ»</w:t>
      </w:r>
      <w:r>
        <w:rPr>
          <w:rFonts w:ascii="Times New Roman" w:hAnsi="Times New Roman"/>
          <w:sz w:val="24"/>
          <w:szCs w:val="24"/>
        </w:rPr>
        <w:t>.</w:t>
      </w:r>
      <w:r w:rsidRPr="0099636C">
        <w:rPr>
          <w:rFonts w:ascii="Times New Roman" w:hAnsi="Times New Roman"/>
          <w:sz w:val="24"/>
          <w:szCs w:val="24"/>
        </w:rPr>
        <w:t xml:space="preserve"> </w:t>
      </w:r>
      <w:r w:rsidRPr="0099636C">
        <w:rPr>
          <w:rFonts w:ascii="Times New Roman" w:hAnsi="Times New Roman"/>
          <w:sz w:val="24"/>
          <w:szCs w:val="24"/>
        </w:rPr>
        <w:t>о</w:t>
      </w:r>
      <w:r w:rsidRPr="0099636C">
        <w:rPr>
          <w:rFonts w:ascii="Times New Roman" w:hAnsi="Times New Roman"/>
          <w:sz w:val="24"/>
          <w:szCs w:val="24"/>
        </w:rPr>
        <w:t xml:space="preserve">т </w:t>
      </w:r>
      <w:r>
        <w:rPr>
          <w:rFonts w:ascii="Times New Roman" w:hAnsi="Times New Roman"/>
          <w:sz w:val="24"/>
          <w:szCs w:val="24"/>
        </w:rPr>
        <w:t>06</w:t>
      </w:r>
      <w:r w:rsidRPr="0099636C">
        <w:rPr>
          <w:rFonts w:ascii="Times New Roman" w:hAnsi="Times New Roman"/>
          <w:sz w:val="24"/>
          <w:szCs w:val="24"/>
        </w:rPr>
        <w:t>.08.2020 (</w:t>
      </w:r>
      <w:r w:rsidRPr="0099636C">
        <w:rPr>
          <w:rFonts w:ascii="Times New Roman" w:hAnsi="Times New Roman"/>
          <w:sz w:val="24"/>
          <w:szCs w:val="24"/>
        </w:rPr>
        <w:t>л.д</w:t>
      </w:r>
      <w:r w:rsidRPr="0099636C">
        <w:rPr>
          <w:rFonts w:ascii="Times New Roman" w:hAnsi="Times New Roman"/>
          <w:sz w:val="24"/>
          <w:szCs w:val="24"/>
        </w:rPr>
        <w:t xml:space="preserve">. </w:t>
      </w:r>
      <w:r>
        <w:rPr>
          <w:rFonts w:ascii="Times New Roman" w:hAnsi="Times New Roman"/>
          <w:sz w:val="24"/>
          <w:szCs w:val="24"/>
        </w:rPr>
        <w:t>5</w:t>
      </w:r>
      <w:r w:rsidRPr="0099636C">
        <w:rPr>
          <w:rFonts w:ascii="Times New Roman" w:hAnsi="Times New Roman"/>
          <w:sz w:val="24"/>
          <w:szCs w:val="24"/>
        </w:rPr>
        <w:t>)</w:t>
      </w:r>
      <w:r>
        <w:rPr>
          <w:rFonts w:ascii="Times New Roman" w:hAnsi="Times New Roman"/>
          <w:sz w:val="24"/>
          <w:szCs w:val="24"/>
        </w:rPr>
        <w:t>;</w:t>
      </w:r>
      <w:r w:rsidRPr="0099636C">
        <w:rPr>
          <w:rFonts w:ascii="Times New Roman" w:hAnsi="Times New Roman"/>
          <w:sz w:val="24"/>
          <w:szCs w:val="24"/>
        </w:rPr>
        <w:t xml:space="preserve"> сведениями о ранних привлечениях к административной ответственности </w:t>
      </w:r>
      <w:r w:rsidRPr="00FD7B9A">
        <w:rPr>
          <w:rFonts w:ascii="Times New Roman" w:hAnsi="Times New Roman"/>
        </w:rPr>
        <w:t>«ПЕРСОНАЛЬНЫЕ ДАННЫЕ»</w:t>
      </w:r>
      <w:r w:rsidRPr="0099636C">
        <w:rPr>
          <w:rFonts w:ascii="Times New Roman" w:hAnsi="Times New Roman"/>
          <w:sz w:val="24"/>
          <w:szCs w:val="24"/>
        </w:rPr>
        <w:t xml:space="preserve"> (л.д.</w:t>
      </w:r>
      <w:r>
        <w:rPr>
          <w:rFonts w:ascii="Times New Roman" w:hAnsi="Times New Roman"/>
          <w:sz w:val="24"/>
          <w:szCs w:val="24"/>
        </w:rPr>
        <w:t>9</w:t>
      </w:r>
      <w:r w:rsidRPr="0099636C">
        <w:rPr>
          <w:rFonts w:ascii="Times New Roman" w:hAnsi="Times New Roman"/>
          <w:sz w:val="24"/>
          <w:szCs w:val="24"/>
        </w:rPr>
        <w:t xml:space="preserve">). </w:t>
      </w:r>
    </w:p>
    <w:p w:rsidR="00B6678F" w:rsidP="00B6678F">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Совокупность вышеуказанных доказательств мировым судьей признается достоверной и достаточной для разрешения настоящего дела. </w:t>
      </w:r>
    </w:p>
    <w:p w:rsidR="00B6678F" w:rsidP="00B6678F">
      <w:pPr>
        <w:autoSpaceDE w:val="0"/>
        <w:autoSpaceDN w:val="0"/>
        <w:adjustRightInd w:val="0"/>
        <w:spacing w:after="0" w:line="240" w:lineRule="auto"/>
        <w:ind w:firstLine="708"/>
        <w:jc w:val="both"/>
        <w:outlineLvl w:val="0"/>
        <w:rPr>
          <w:rFonts w:ascii="Times New Roman" w:hAnsi="Times New Roman"/>
          <w:sz w:val="24"/>
          <w:szCs w:val="24"/>
        </w:rPr>
      </w:pPr>
      <w:r>
        <w:rPr>
          <w:rFonts w:ascii="Times New Roman" w:eastAsia="Calibri" w:hAnsi="Times New Roman"/>
          <w:sz w:val="24"/>
          <w:szCs w:val="24"/>
        </w:rPr>
        <w:t xml:space="preserve">Действия </w:t>
      </w:r>
      <w:r>
        <w:rPr>
          <w:rFonts w:ascii="Times New Roman" w:hAnsi="Times New Roman"/>
          <w:sz w:val="24"/>
          <w:szCs w:val="24"/>
        </w:rPr>
        <w:t>Блаженко</w:t>
      </w:r>
      <w:r>
        <w:rPr>
          <w:rFonts w:ascii="Times New Roman" w:hAnsi="Times New Roman"/>
          <w:sz w:val="24"/>
          <w:szCs w:val="24"/>
        </w:rPr>
        <w:t xml:space="preserve"> В.Н. мировой </w:t>
      </w:r>
      <w:r>
        <w:rPr>
          <w:rFonts w:ascii="Times New Roman" w:eastAsia="Calibri" w:hAnsi="Times New Roman"/>
          <w:sz w:val="24"/>
          <w:szCs w:val="24"/>
        </w:rPr>
        <w:t xml:space="preserve">судья квалифицирует по </w:t>
      </w:r>
      <w:r>
        <w:rPr>
          <w:rFonts w:ascii="Times New Roman" w:hAnsi="Times New Roman"/>
          <w:sz w:val="24"/>
          <w:szCs w:val="24"/>
        </w:rPr>
        <w:t>ч. 1 ст. 14.1 КоАП РФ, как о</w:t>
      </w:r>
      <w:r>
        <w:rPr>
          <w:rFonts w:ascii="Times New Roman" w:eastAsia="Calibri" w:hAnsi="Times New Roman"/>
          <w:sz w:val="24"/>
          <w:szCs w:val="24"/>
        </w:rPr>
        <w:t xml:space="preserve">существление </w:t>
      </w:r>
      <w:hyperlink r:id="rId4" w:history="1">
        <w:r w:rsidRPr="001120E6">
          <w:rPr>
            <w:rStyle w:val="Hyperlink"/>
            <w:rFonts w:ascii="Times New Roman" w:hAnsi="Times New Roman" w:eastAsiaTheme="minorHAnsi"/>
            <w:color w:val="auto"/>
            <w:sz w:val="24"/>
            <w:szCs w:val="24"/>
            <w:u w:val="none"/>
            <w:lang w:eastAsia="en-US"/>
          </w:rPr>
          <w:t>предпринимательской деятельности</w:t>
        </w:r>
      </w:hyperlink>
      <w:r>
        <w:rPr>
          <w:rFonts w:ascii="Times New Roman" w:hAnsi="Times New Roman" w:eastAsiaTheme="minorHAnsi"/>
          <w:sz w:val="24"/>
          <w:szCs w:val="24"/>
          <w:lang w:eastAsia="en-US"/>
        </w:rP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w:t>
      </w:r>
      <w:r>
        <w:rPr>
          <w:rFonts w:ascii="Times New Roman" w:hAnsi="Times New Roman"/>
          <w:sz w:val="24"/>
          <w:szCs w:val="24"/>
        </w:rPr>
        <w:t>.</w:t>
      </w:r>
    </w:p>
    <w:p w:rsidR="00B6678F" w:rsidP="00B6678F">
      <w:pPr>
        <w:tabs>
          <w:tab w:val="left" w:pos="709"/>
        </w:tabs>
        <w:spacing w:after="0" w:line="240" w:lineRule="auto"/>
        <w:ind w:firstLine="709"/>
        <w:jc w:val="both"/>
        <w:rPr>
          <w:rFonts w:ascii="Times New Roman" w:hAnsi="Times New Roman"/>
          <w:color w:val="FF0000"/>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B6678F" w:rsidP="00B6678F">
      <w:pPr>
        <w:pStyle w:val="ConsPlusNormal"/>
        <w:tabs>
          <w:tab w:val="left" w:pos="709"/>
        </w:tabs>
        <w:ind w:firstLine="709"/>
        <w:jc w:val="both"/>
        <w:rPr>
          <w:sz w:val="24"/>
          <w:szCs w:val="24"/>
        </w:rPr>
      </w:pPr>
      <w:r>
        <w:rPr>
          <w:sz w:val="24"/>
          <w:szCs w:val="24"/>
        </w:rPr>
        <w:t xml:space="preserve">Нарушений гарантированных </w:t>
      </w:r>
      <w:hyperlink r:id="rId5" w:history="1">
        <w:r w:rsidRPr="001120E6">
          <w:rPr>
            <w:rStyle w:val="Hyperlink"/>
            <w:color w:val="auto"/>
            <w:sz w:val="24"/>
            <w:szCs w:val="24"/>
            <w:u w:val="none"/>
          </w:rPr>
          <w:t>Конституцией</w:t>
        </w:r>
      </w:hyperlink>
      <w:r w:rsidRPr="001120E6">
        <w:rPr>
          <w:sz w:val="24"/>
          <w:szCs w:val="24"/>
        </w:rPr>
        <w:t xml:space="preserve"> РФ и </w:t>
      </w:r>
      <w:hyperlink r:id="rId6" w:history="1">
        <w:r w:rsidRPr="001120E6">
          <w:rPr>
            <w:rStyle w:val="Hyperlink"/>
            <w:color w:val="auto"/>
            <w:sz w:val="24"/>
            <w:szCs w:val="24"/>
            <w:u w:val="none"/>
          </w:rPr>
          <w:t>ст. 25.1</w:t>
        </w:r>
      </w:hyperlink>
      <w:r w:rsidRPr="001120E6">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7" w:history="1">
        <w:r w:rsidRPr="001120E6">
          <w:rPr>
            <w:rStyle w:val="Hyperlink"/>
            <w:color w:val="auto"/>
            <w:sz w:val="24"/>
            <w:szCs w:val="24"/>
            <w:u w:val="none"/>
          </w:rPr>
          <w:t>ст. ст. 1.5</w:t>
        </w:r>
      </w:hyperlink>
      <w:r w:rsidRPr="001120E6">
        <w:rPr>
          <w:sz w:val="24"/>
          <w:szCs w:val="24"/>
        </w:rPr>
        <w:t xml:space="preserve">, </w:t>
      </w:r>
      <w:hyperlink r:id="rId8" w:history="1">
        <w:r w:rsidRPr="001120E6">
          <w:rPr>
            <w:rStyle w:val="Hyperlink"/>
            <w:color w:val="auto"/>
            <w:sz w:val="24"/>
            <w:szCs w:val="24"/>
            <w:u w:val="none"/>
          </w:rPr>
          <w:t>1.6</w:t>
        </w:r>
      </w:hyperlink>
      <w:r>
        <w:rPr>
          <w:sz w:val="24"/>
          <w:szCs w:val="24"/>
        </w:rPr>
        <w:t xml:space="preserve"> КоАП РФ, при рассмотрении дела не допущено.</w:t>
      </w:r>
    </w:p>
    <w:p w:rsidR="00B6678F" w:rsidP="00B6678F">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смягчающее ответственность обстоятельство – признание вины, а также  отсутствие  отягчающих ответственность обстоятельств.   </w:t>
      </w:r>
    </w:p>
    <w:p w:rsidR="00B6678F" w:rsidP="00B6678F">
      <w:pPr>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В связи </w:t>
      </w:r>
      <w:r>
        <w:rPr>
          <w:rFonts w:ascii="Times New Roman" w:hAnsi="Times New Roman"/>
          <w:sz w:val="24"/>
          <w:szCs w:val="24"/>
        </w:rPr>
        <w:t>с</w:t>
      </w:r>
      <w:r>
        <w:rPr>
          <w:rFonts w:ascii="Times New Roman" w:hAnsi="Times New Roman"/>
          <w:sz w:val="24"/>
          <w:szCs w:val="24"/>
        </w:rPr>
        <w:t xml:space="preserve"> </w:t>
      </w:r>
      <w:r>
        <w:rPr>
          <w:rFonts w:ascii="Times New Roman" w:hAnsi="Times New Roman"/>
          <w:sz w:val="24"/>
          <w:szCs w:val="24"/>
        </w:rPr>
        <w:t>изложенным</w:t>
      </w:r>
      <w:r>
        <w:rPr>
          <w:rFonts w:ascii="Times New Roman" w:hAnsi="Times New Roman"/>
          <w:sz w:val="24"/>
          <w:szCs w:val="24"/>
        </w:rPr>
        <w:t>, мировой судья полагает необходимым назначить ему наказание в пределах санкции ч. 1 статьи 14.1 КоАП РФ, в виде штрафа.</w:t>
      </w:r>
    </w:p>
    <w:p w:rsidR="00B6678F" w:rsidP="00B6678F">
      <w:pPr>
        <w:pStyle w:val="BodyText2"/>
        <w:tabs>
          <w:tab w:val="left" w:pos="709"/>
        </w:tabs>
        <w:spacing w:after="0" w:line="240" w:lineRule="auto"/>
        <w:ind w:firstLine="567"/>
        <w:jc w:val="both"/>
        <w:rPr>
          <w:rFonts w:ascii="Times New Roman" w:hAnsi="Times New Roman"/>
          <w:sz w:val="24"/>
          <w:szCs w:val="24"/>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32.2  КоАП Российской Федерации, мировой судья, </w:t>
      </w:r>
    </w:p>
    <w:p w:rsidR="00B6678F" w:rsidP="00B6678F">
      <w:pPr>
        <w:tabs>
          <w:tab w:val="left" w:pos="709"/>
        </w:tabs>
        <w:spacing w:after="0" w:line="240" w:lineRule="auto"/>
        <w:jc w:val="center"/>
        <w:rPr>
          <w:rFonts w:ascii="Times New Roman" w:hAnsi="Times New Roman"/>
          <w:b/>
          <w:sz w:val="24"/>
          <w:szCs w:val="24"/>
        </w:rPr>
      </w:pPr>
    </w:p>
    <w:p w:rsidR="00B6678F" w:rsidP="00B6678F">
      <w:pPr>
        <w:tabs>
          <w:tab w:val="left" w:pos="709"/>
        </w:tabs>
        <w:spacing w:after="0" w:line="240" w:lineRule="auto"/>
        <w:jc w:val="center"/>
        <w:rPr>
          <w:rFonts w:ascii="Times New Roman" w:hAnsi="Times New Roman"/>
          <w:b/>
          <w:sz w:val="24"/>
          <w:szCs w:val="24"/>
        </w:rPr>
      </w:pPr>
    </w:p>
    <w:p w:rsidR="00B6678F" w:rsidP="00B6678F">
      <w:pPr>
        <w:tabs>
          <w:tab w:val="left" w:pos="709"/>
        </w:tabs>
        <w:spacing w:after="0" w:line="240" w:lineRule="auto"/>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w:t>
      </w:r>
    </w:p>
    <w:p w:rsidR="00B6678F" w:rsidP="00B6678F">
      <w:pPr>
        <w:tabs>
          <w:tab w:val="left" w:pos="709"/>
        </w:tabs>
        <w:autoSpaceDE w:val="0"/>
        <w:autoSpaceDN w:val="0"/>
        <w:adjustRightInd w:val="0"/>
        <w:spacing w:after="0" w:line="240" w:lineRule="auto"/>
        <w:ind w:firstLine="540"/>
        <w:jc w:val="both"/>
        <w:rPr>
          <w:rFonts w:ascii="Times New Roman" w:hAnsi="Times New Roman"/>
          <w:sz w:val="24"/>
          <w:szCs w:val="24"/>
        </w:rPr>
      </w:pPr>
    </w:p>
    <w:p w:rsidR="00B6678F" w:rsidRPr="00621A5F" w:rsidP="00B6678F">
      <w:pPr>
        <w:tabs>
          <w:tab w:val="left" w:pos="709"/>
        </w:tabs>
        <w:autoSpaceDE w:val="0"/>
        <w:autoSpaceDN w:val="0"/>
        <w:adjustRightInd w:val="0"/>
        <w:spacing w:after="0" w:line="240" w:lineRule="auto"/>
        <w:ind w:firstLine="540"/>
        <w:jc w:val="both"/>
        <w:rPr>
          <w:rFonts w:ascii="Times New Roman" w:hAnsi="Times New Roman"/>
          <w:b/>
          <w:sz w:val="24"/>
          <w:szCs w:val="24"/>
        </w:rPr>
      </w:pPr>
      <w:r>
        <w:rPr>
          <w:rFonts w:ascii="Times New Roman" w:hAnsi="Times New Roman"/>
          <w:sz w:val="24"/>
          <w:szCs w:val="24"/>
        </w:rPr>
        <w:t>Признать виновным</w:t>
      </w:r>
      <w:r>
        <w:rPr>
          <w:rStyle w:val="a0"/>
          <w:rFonts w:ascii="Times New Roman" w:hAnsi="Times New Roman"/>
          <w:sz w:val="24"/>
          <w:szCs w:val="24"/>
        </w:rPr>
        <w:t xml:space="preserve"> </w:t>
      </w:r>
      <w:r>
        <w:rPr>
          <w:rFonts w:ascii="Times New Roman" w:hAnsi="Times New Roman"/>
          <w:b/>
          <w:sz w:val="24"/>
          <w:szCs w:val="24"/>
        </w:rPr>
        <w:t>Блаженко</w:t>
      </w:r>
      <w:r>
        <w:rPr>
          <w:rFonts w:ascii="Times New Roman" w:hAnsi="Times New Roman"/>
          <w:b/>
          <w:sz w:val="24"/>
          <w:szCs w:val="24"/>
        </w:rPr>
        <w:t xml:space="preserve"> </w:t>
      </w:r>
      <w:r w:rsidRPr="00FD7B9A">
        <w:rPr>
          <w:rFonts w:ascii="Times New Roman" w:hAnsi="Times New Roman"/>
        </w:rPr>
        <w:t>«ПЕРСОНАЛЬНЫЕ ДАННЫЕ»</w:t>
      </w:r>
      <w:r w:rsidRPr="00946D42">
        <w:rPr>
          <w:rFonts w:ascii="Times New Roman" w:hAnsi="Times New Roman"/>
          <w:sz w:val="24"/>
          <w:szCs w:val="24"/>
        </w:rPr>
        <w:t xml:space="preserve">, </w:t>
      </w:r>
      <w:r w:rsidRPr="00FD7B9A">
        <w:rPr>
          <w:rFonts w:ascii="Times New Roman" w:hAnsi="Times New Roman"/>
        </w:rPr>
        <w:t>«ПЕРСОНАЛЬНЫЕ ДАННЫЕ»</w:t>
      </w:r>
      <w:r>
        <w:rPr>
          <w:rFonts w:ascii="Times New Roman" w:hAnsi="Times New Roman"/>
          <w:sz w:val="24"/>
          <w:szCs w:val="24"/>
        </w:rPr>
        <w:t>,</w:t>
      </w:r>
      <w:r>
        <w:rPr>
          <w:rStyle w:val="a0"/>
          <w:sz w:val="24"/>
          <w:szCs w:val="24"/>
        </w:rPr>
        <w:t xml:space="preserve"> </w:t>
      </w:r>
      <w:r>
        <w:rPr>
          <w:rFonts w:ascii="Times New Roman" w:hAnsi="Times New Roman"/>
          <w:sz w:val="24"/>
          <w:szCs w:val="24"/>
        </w:rPr>
        <w:t xml:space="preserve">в совершении административного правонарушения, предусмотренного ч. 1 статьи 14.1 Кодекса Российской Федерации об административных правонарушениях, и назначить ему административное наказание в виде штрафа в доход государства в размере </w:t>
      </w:r>
      <w:r w:rsidRPr="0099636C">
        <w:rPr>
          <w:rFonts w:ascii="Times New Roman" w:hAnsi="Times New Roman"/>
          <w:sz w:val="24"/>
          <w:szCs w:val="24"/>
        </w:rPr>
        <w:t>500 (пятьсот) рублей.</w:t>
      </w:r>
    </w:p>
    <w:p w:rsidR="00B6678F" w:rsidP="00B6678F">
      <w:pPr>
        <w:spacing w:after="0" w:line="240" w:lineRule="auto"/>
        <w:ind w:firstLine="540"/>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w:t>
      </w:r>
    </w:p>
    <w:p w:rsidR="00B6678F" w:rsidP="00B6678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i/>
          <w:sz w:val="24"/>
          <w:szCs w:val="24"/>
        </w:rPr>
      </w:pPr>
      <w:r>
        <w:rPr>
          <w:rFonts w:ascii="Times New Roman" w:hAnsi="Times New Roman"/>
          <w:i/>
          <w:sz w:val="24"/>
          <w:szCs w:val="24"/>
        </w:rPr>
        <w:t xml:space="preserve">Почтовый адрес: Россия, Республика Крым, гор. Симферополь, ул. Набережная им.60-летия СССР, 28. </w:t>
      </w:r>
    </w:p>
    <w:p w:rsidR="00B6678F" w:rsidP="00B6678F">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Pr>
          <w:rFonts w:ascii="Times New Roman" w:hAnsi="Times New Roman"/>
          <w:i/>
          <w:sz w:val="24"/>
          <w:szCs w:val="24"/>
        </w:rPr>
        <w:t xml:space="preserve">Получатель: УФК по РК (Министерство юстиции Республики Крым, л/с 04752203230), ИНН 9102013284, КПП 910201001,  счет– </w:t>
      </w:r>
      <w:r>
        <w:rPr>
          <w:rFonts w:ascii="Times New Roman" w:hAnsi="Times New Roman"/>
          <w:i/>
          <w:color w:val="000000"/>
          <w:sz w:val="24"/>
          <w:szCs w:val="24"/>
          <w:shd w:val="clear" w:color="auto" w:fill="FFFFFF"/>
        </w:rPr>
        <w:t>40101810335100010001 в Отделении по Республике Крым Южного главного управления ЦБ РФ</w:t>
      </w:r>
      <w:r>
        <w:rPr>
          <w:rFonts w:ascii="Times New Roman" w:hAnsi="Times New Roman"/>
          <w:i/>
          <w:sz w:val="24"/>
          <w:szCs w:val="24"/>
        </w:rPr>
        <w:t xml:space="preserve">; БИК – </w:t>
      </w:r>
      <w:r>
        <w:rPr>
          <w:rFonts w:ascii="Times New Roman" w:hAnsi="Times New Roman"/>
          <w:i/>
          <w:color w:val="000000"/>
          <w:sz w:val="24"/>
          <w:szCs w:val="24"/>
          <w:shd w:val="clear" w:color="auto" w:fill="FFFFFF"/>
        </w:rPr>
        <w:t>043510001</w:t>
      </w:r>
      <w:r>
        <w:rPr>
          <w:rFonts w:ascii="Times New Roman" w:hAnsi="Times New Roman"/>
          <w:i/>
          <w:sz w:val="24"/>
          <w:szCs w:val="24"/>
        </w:rPr>
        <w:t xml:space="preserve">; ОКТМО 35729000; код классификации доходов бюджета – </w:t>
      </w:r>
      <w:r w:rsidRPr="009B720D">
        <w:rPr>
          <w:rFonts w:ascii="Times New Roman" w:hAnsi="Times New Roman"/>
          <w:i/>
          <w:sz w:val="24"/>
          <w:szCs w:val="24"/>
        </w:rPr>
        <w:t>828</w:t>
      </w:r>
      <w:r w:rsidRPr="009B720D">
        <w:rPr>
          <w:rFonts w:ascii="Times New Roman" w:hAnsi="Times New Roman"/>
          <w:i/>
          <w:sz w:val="24"/>
          <w:szCs w:val="24"/>
          <w:shd w:val="clear" w:color="auto" w:fill="FFFFFF"/>
        </w:rPr>
        <w:t xml:space="preserve"> 116 01143 01 0001 140;</w:t>
      </w:r>
      <w:r w:rsidRPr="009B720D">
        <w:rPr>
          <w:rFonts w:ascii="Times New Roman" w:hAnsi="Times New Roman"/>
          <w:i/>
          <w:sz w:val="24"/>
          <w:szCs w:val="24"/>
        </w:rPr>
        <w:t xml:space="preserve"> </w:t>
      </w:r>
      <w:r>
        <w:rPr>
          <w:rFonts w:ascii="Times New Roman" w:hAnsi="Times New Roman"/>
          <w:i/>
          <w:sz w:val="24"/>
          <w:szCs w:val="24"/>
        </w:rPr>
        <w:t>наименование платежа – штрафы за осуществление предпринимательской деятельности без государственной регистрации или без специального разрешени</w:t>
      </w:r>
      <w:r>
        <w:rPr>
          <w:rFonts w:ascii="Times New Roman" w:hAnsi="Times New Roman"/>
          <w:i/>
          <w:sz w:val="24"/>
          <w:szCs w:val="24"/>
        </w:rPr>
        <w:t>я(</w:t>
      </w:r>
      <w:r>
        <w:rPr>
          <w:rFonts w:ascii="Times New Roman" w:hAnsi="Times New Roman"/>
          <w:i/>
          <w:sz w:val="24"/>
          <w:szCs w:val="24"/>
        </w:rPr>
        <w:t>лицензии).</w:t>
      </w:r>
      <w:r>
        <w:rPr>
          <w:rFonts w:ascii="Times New Roman" w:hAnsi="Times New Roman"/>
          <w:sz w:val="24"/>
          <w:szCs w:val="24"/>
        </w:rPr>
        <w:t xml:space="preserve">  </w:t>
      </w:r>
    </w:p>
    <w:p w:rsidR="00B6678F" w:rsidP="00B6678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B6678F" w:rsidP="00B6678F">
      <w:pPr>
        <w:tabs>
          <w:tab w:val="left" w:pos="709"/>
        </w:tabs>
        <w:autoSpaceDE w:val="0"/>
        <w:autoSpaceDN w:val="0"/>
        <w:adjustRightInd w:val="0"/>
        <w:spacing w:after="0" w:line="240" w:lineRule="auto"/>
        <w:ind w:firstLine="709"/>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B6678F" w:rsidP="00B6678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9" w:history="1">
        <w:r w:rsidRPr="008C1D32">
          <w:rPr>
            <w:rStyle w:val="Hyperlink"/>
            <w:rFonts w:ascii="Times New Roman" w:hAnsi="Times New Roman"/>
            <w:color w:val="auto"/>
            <w:sz w:val="24"/>
            <w:szCs w:val="24"/>
            <w:u w:val="none"/>
          </w:rPr>
          <w:t>Кодексом</w:t>
        </w:r>
      </w:hyperlink>
      <w:r w:rsidRPr="008C1D32">
        <w:rPr>
          <w:rFonts w:ascii="Times New Roman" w:hAnsi="Times New Roman"/>
          <w:sz w:val="24"/>
          <w:szCs w:val="24"/>
        </w:rPr>
        <w:t xml:space="preserve">, </w:t>
      </w:r>
      <w:r>
        <w:rPr>
          <w:rFonts w:ascii="Times New Roman" w:hAnsi="Times New Roman"/>
          <w:sz w:val="24"/>
          <w:szCs w:val="24"/>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6678F" w:rsidP="00B6678F">
      <w:pPr>
        <w:tabs>
          <w:tab w:val="left" w:pos="709"/>
        </w:tab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B6678F" w:rsidP="00B6678F">
      <w:pPr>
        <w:tabs>
          <w:tab w:val="left" w:pos="709"/>
        </w:tabs>
        <w:spacing w:after="0" w:line="240" w:lineRule="auto"/>
        <w:ind w:firstLine="709"/>
        <w:jc w:val="both"/>
        <w:rPr>
          <w:rFonts w:ascii="Times New Roman" w:hAnsi="Times New Roman"/>
          <w:b/>
          <w:sz w:val="24"/>
          <w:szCs w:val="24"/>
        </w:rPr>
      </w:pPr>
    </w:p>
    <w:p w:rsidR="00B6678F" w:rsidP="00B6678F">
      <w:pPr>
        <w:tabs>
          <w:tab w:val="left" w:pos="709"/>
        </w:tabs>
        <w:spacing w:after="0" w:line="240" w:lineRule="auto"/>
        <w:ind w:firstLine="709"/>
        <w:jc w:val="both"/>
        <w:rPr>
          <w:rFonts w:ascii="Times New Roman" w:hAnsi="Times New Roman"/>
          <w:sz w:val="24"/>
          <w:szCs w:val="24"/>
        </w:rPr>
      </w:pPr>
    </w:p>
    <w:p w:rsidR="00B6678F" w:rsidP="00B6678F">
      <w:pPr>
        <w:tabs>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B6678F" w:rsidP="00B6678F"/>
    <w:p w:rsidR="00B6678F" w:rsidP="00B6678F">
      <w:pPr>
        <w:pStyle w:val="BodyTextIndent"/>
        <w:spacing w:after="0" w:line="240" w:lineRule="auto"/>
        <w:ind w:left="0"/>
        <w:jc w:val="both"/>
      </w:pPr>
    </w:p>
    <w:p w:rsidR="00B6678F" w:rsidRPr="00FD7B9A" w:rsidP="00B6678F">
      <w:pPr>
        <w:spacing w:after="0" w:line="240" w:lineRule="auto"/>
        <w:ind w:firstLine="567"/>
        <w:jc w:val="both"/>
        <w:rPr>
          <w:rFonts w:ascii="Times New Roman" w:hAnsi="Times New Roman"/>
          <w:b/>
        </w:rPr>
      </w:pPr>
      <w:r w:rsidRPr="00FD7B9A">
        <w:rPr>
          <w:rFonts w:ascii="Times New Roman" w:hAnsi="Times New Roman"/>
          <w:b/>
        </w:rPr>
        <w:t>СОГЛАСОВАНО:</w:t>
      </w:r>
    </w:p>
    <w:p w:rsidR="00B6678F" w:rsidRPr="00FD7B9A" w:rsidP="00B6678F">
      <w:pPr>
        <w:spacing w:after="0" w:line="240" w:lineRule="auto"/>
        <w:ind w:firstLine="567"/>
        <w:jc w:val="both"/>
        <w:rPr>
          <w:rFonts w:ascii="Times New Roman" w:hAnsi="Times New Roman"/>
          <w:b/>
        </w:rPr>
      </w:pPr>
    </w:p>
    <w:p w:rsidR="00CD6D84" w:rsidP="00B6678F">
      <w:r>
        <w:rPr>
          <w:rFonts w:ascii="Times New Roman" w:hAnsi="Times New Roman"/>
          <w:b/>
        </w:rPr>
        <w:t xml:space="preserve">          </w:t>
      </w:r>
      <w:r w:rsidRPr="00FD7B9A">
        <w:rPr>
          <w:rFonts w:ascii="Times New Roman" w:hAnsi="Times New Roman"/>
          <w:b/>
        </w:rPr>
        <w:t>Мировой судья ____________ О.В. Переверзева</w:t>
      </w:r>
    </w:p>
    <w:sectPr w:rsidSect="00262CAA">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SimSun">
    <w:altName w:val="??????????????????§ЮЎм§Ў?Ўм§А?§"/>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DB2"/>
    <w:rsid w:val="001120E6"/>
    <w:rsid w:val="00236DB2"/>
    <w:rsid w:val="00621A5F"/>
    <w:rsid w:val="008C1D32"/>
    <w:rsid w:val="00946D42"/>
    <w:rsid w:val="0099636C"/>
    <w:rsid w:val="009B720D"/>
    <w:rsid w:val="00A87071"/>
    <w:rsid w:val="00B6678F"/>
    <w:rsid w:val="00CD6D84"/>
    <w:rsid w:val="00DD4212"/>
    <w:rsid w:val="00FD7B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8F"/>
    <w:rPr>
      <w:rFonts w:ascii="Calibri" w:eastAsia="Times New Roman" w:hAnsi="Calibri" w:cs="Times New Roman"/>
      <w:lang w:eastAsia="ru-RU"/>
    </w:rPr>
  </w:style>
  <w:style w:type="paragraph" w:styleId="Heading1">
    <w:name w:val="heading 1"/>
    <w:basedOn w:val="Normal"/>
    <w:next w:val="Normal"/>
    <w:link w:val="1"/>
    <w:qFormat/>
    <w:rsid w:val="00B6678F"/>
    <w:pPr>
      <w:keepNext/>
      <w:spacing w:after="0" w:line="240" w:lineRule="auto"/>
      <w:jc w:val="center"/>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B6678F"/>
    <w:rPr>
      <w:rFonts w:ascii="Times New Roman" w:eastAsia="Times New Roman" w:hAnsi="Times New Roman" w:cs="Times New Roman"/>
      <w:sz w:val="28"/>
      <w:szCs w:val="20"/>
      <w:lang w:eastAsia="ru-RU"/>
    </w:rPr>
  </w:style>
  <w:style w:type="character" w:styleId="Hyperlink">
    <w:name w:val="Hyperlink"/>
    <w:uiPriority w:val="99"/>
    <w:semiHidden/>
    <w:unhideWhenUsed/>
    <w:rsid w:val="00B6678F"/>
    <w:rPr>
      <w:color w:val="0000FF"/>
      <w:u w:val="single"/>
    </w:rPr>
  </w:style>
  <w:style w:type="paragraph" w:styleId="BodyTextIndent">
    <w:name w:val="Body Text Indent"/>
    <w:basedOn w:val="Normal"/>
    <w:link w:val="a"/>
    <w:uiPriority w:val="99"/>
    <w:unhideWhenUsed/>
    <w:rsid w:val="00B6678F"/>
    <w:pPr>
      <w:spacing w:after="120"/>
      <w:ind w:left="283"/>
    </w:pPr>
  </w:style>
  <w:style w:type="character" w:customStyle="1" w:styleId="a">
    <w:name w:val="Основной текст с отступом Знак"/>
    <w:basedOn w:val="DefaultParagraphFont"/>
    <w:link w:val="BodyTextIndent"/>
    <w:uiPriority w:val="99"/>
    <w:rsid w:val="00B6678F"/>
    <w:rPr>
      <w:rFonts w:ascii="Calibri" w:eastAsia="Times New Roman" w:hAnsi="Calibri" w:cs="Times New Roman"/>
      <w:lang w:eastAsia="ru-RU"/>
    </w:rPr>
  </w:style>
  <w:style w:type="paragraph" w:styleId="BodyText2">
    <w:name w:val="Body Text 2"/>
    <w:basedOn w:val="Normal"/>
    <w:link w:val="2"/>
    <w:uiPriority w:val="99"/>
    <w:unhideWhenUsed/>
    <w:rsid w:val="00B6678F"/>
    <w:pPr>
      <w:spacing w:after="120" w:line="480" w:lineRule="auto"/>
    </w:pPr>
  </w:style>
  <w:style w:type="character" w:customStyle="1" w:styleId="2">
    <w:name w:val="Основной текст 2 Знак"/>
    <w:basedOn w:val="DefaultParagraphFont"/>
    <w:link w:val="BodyText2"/>
    <w:uiPriority w:val="99"/>
    <w:rsid w:val="00B6678F"/>
    <w:rPr>
      <w:rFonts w:ascii="Calibri" w:eastAsia="Times New Roman" w:hAnsi="Calibri" w:cs="Times New Roman"/>
      <w:lang w:eastAsia="ru-RU"/>
    </w:rPr>
  </w:style>
  <w:style w:type="paragraph" w:customStyle="1" w:styleId="ConsPlusNormal">
    <w:name w:val="ConsPlusNormal"/>
    <w:rsid w:val="00B6678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0">
    <w:name w:val="Основной текст + Полужирный"/>
    <w:rsid w:val="00B6678F"/>
    <w:rPr>
      <w:b/>
      <w:bCs/>
      <w:color w:val="000000"/>
      <w:spacing w:val="0"/>
      <w:w w:val="100"/>
      <w:position w:val="0"/>
      <w:sz w:val="21"/>
      <w:szCs w:val="21"/>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251BDD955BAE601E595CD9B8E87BA4BE2E916818A8B68C9F69F7520E19562CFB74A5A7960DFAB73Q0cDI" TargetMode="External" /><Relationship Id="rId5" Type="http://schemas.openxmlformats.org/officeDocument/2006/relationships/hyperlink" Target="consultantplus://offline/ref=6CBC180CDFEFFDF90615B74A0D6B4BF098AC1D24B2C830E016C858Y6t6M" TargetMode="External" /><Relationship Id="rId6" Type="http://schemas.openxmlformats.org/officeDocument/2006/relationships/hyperlink" Target="consultantplus://offline/ref=6CBC180CDFEFFDF90615B74A0D6B4BF09BA01824BF9767E2479D56633F8EF918E91423954B64FE61Y6t3M" TargetMode="External" /><Relationship Id="rId7" Type="http://schemas.openxmlformats.org/officeDocument/2006/relationships/hyperlink" Target="consultantplus://offline/ref=6CBC180CDFEFFDF90615B74A0D6B4BF09BA01824BF9767E2479D56633F8EF918E91423954B66FD63Y6t6M" TargetMode="External" /><Relationship Id="rId8" Type="http://schemas.openxmlformats.org/officeDocument/2006/relationships/hyperlink" Target="consultantplus://offline/ref=6CBC180CDFEFFDF90615B74A0D6B4BF09BA01824BF9767E2479D56633F8EF918E91423954B66FD62Y6t3M" TargetMode="External" /><Relationship Id="rId9" Type="http://schemas.openxmlformats.org/officeDocument/2006/relationships/hyperlink" Target="consultantplus://offline/main?base=LAW;n=117401;fld=134;dst=102941"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