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30C" w:rsidRPr="00AB13E4" w:rsidP="0041730C">
      <w:pPr>
        <w:pStyle w:val="Heading1"/>
        <w:ind w:firstLine="567"/>
        <w:jc w:val="right"/>
        <w:rPr>
          <w:b/>
          <w:sz w:val="24"/>
          <w:szCs w:val="24"/>
        </w:rPr>
      </w:pPr>
      <w:r w:rsidRPr="00AB13E4">
        <w:rPr>
          <w:sz w:val="25"/>
          <w:szCs w:val="25"/>
        </w:rPr>
        <w:t xml:space="preserve">                                                                                  </w:t>
      </w:r>
      <w:r w:rsidRPr="00AB13E4">
        <w:rPr>
          <w:b/>
          <w:sz w:val="24"/>
          <w:szCs w:val="24"/>
        </w:rPr>
        <w:t>Дело № 5-99-</w:t>
      </w:r>
      <w:r w:rsidR="0060027B">
        <w:rPr>
          <w:b/>
          <w:sz w:val="24"/>
          <w:szCs w:val="24"/>
        </w:rPr>
        <w:t>473</w:t>
      </w:r>
      <w:r w:rsidRPr="00AB13E4" w:rsidR="001E22D1">
        <w:rPr>
          <w:b/>
          <w:sz w:val="24"/>
          <w:szCs w:val="24"/>
        </w:rPr>
        <w:t>/2021</w:t>
      </w:r>
    </w:p>
    <w:p w:rsidR="001E22D1" w:rsidRPr="00AB13E4" w:rsidP="001E22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3E4">
        <w:rPr>
          <w:rFonts w:ascii="Times New Roman" w:hAnsi="Times New Roman" w:cs="Times New Roman"/>
          <w:b/>
          <w:sz w:val="24"/>
          <w:szCs w:val="24"/>
        </w:rPr>
        <w:t>УИД 91</w:t>
      </w:r>
      <w:r w:rsidRPr="00AB13E4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="0060027B">
        <w:rPr>
          <w:rFonts w:ascii="Times New Roman" w:hAnsi="Times New Roman" w:cs="Times New Roman"/>
          <w:b/>
          <w:sz w:val="24"/>
          <w:szCs w:val="24"/>
        </w:rPr>
        <w:t>0099-01-2021-001371-64</w:t>
      </w:r>
    </w:p>
    <w:p w:rsidR="0041730C" w:rsidRPr="00AB13E4" w:rsidP="0041730C">
      <w:pPr>
        <w:pStyle w:val="Heading1"/>
        <w:ind w:firstLine="567"/>
        <w:rPr>
          <w:b/>
          <w:sz w:val="25"/>
          <w:szCs w:val="25"/>
        </w:rPr>
      </w:pPr>
      <w:r w:rsidRPr="00AB13E4">
        <w:rPr>
          <w:b/>
          <w:sz w:val="25"/>
          <w:szCs w:val="25"/>
        </w:rPr>
        <w:t>ПОСТАНОВЛЕНИЕ</w:t>
      </w:r>
    </w:p>
    <w:p w:rsidR="0041730C" w:rsidRPr="00AB13E4" w:rsidP="0041730C">
      <w:pPr>
        <w:spacing w:after="0" w:line="240" w:lineRule="auto"/>
        <w:ind w:firstLine="567"/>
        <w:rPr>
          <w:rFonts w:ascii="Times New Roman" w:hAnsi="Times New Roman" w:cs="Times New Roman"/>
          <w:b/>
          <w:sz w:val="25"/>
          <w:szCs w:val="25"/>
        </w:rPr>
      </w:pPr>
      <w:r w:rsidRPr="00AB13E4">
        <w:rPr>
          <w:rFonts w:ascii="Times New Roman" w:hAnsi="Times New Roman" w:cs="Times New Roman"/>
          <w:b/>
          <w:sz w:val="25"/>
          <w:szCs w:val="25"/>
        </w:rPr>
        <w:t xml:space="preserve">                      по делу об административном правонарушении</w:t>
      </w: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 xml:space="preserve">г. Ялта                                                                                          </w:t>
      </w:r>
      <w:r w:rsidR="0060027B">
        <w:rPr>
          <w:rFonts w:ascii="Times New Roman" w:hAnsi="Times New Roman" w:cs="Times New Roman"/>
          <w:sz w:val="25"/>
          <w:szCs w:val="25"/>
        </w:rPr>
        <w:t xml:space="preserve"> 01 ноября</w:t>
      </w:r>
      <w:r w:rsidRPr="00AB13E4" w:rsidR="007324F5">
        <w:rPr>
          <w:rFonts w:ascii="Times New Roman" w:hAnsi="Times New Roman" w:cs="Times New Roman"/>
          <w:sz w:val="25"/>
          <w:szCs w:val="25"/>
        </w:rPr>
        <w:t xml:space="preserve"> 2021</w:t>
      </w:r>
      <w:r w:rsidRPr="00AB13E4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  <w:t xml:space="preserve">   </w:t>
      </w: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41730C" w:rsidRPr="00AB13E4" w:rsidP="0041730C">
      <w:pPr>
        <w:pStyle w:val="Heading1"/>
        <w:ind w:firstLine="567"/>
        <w:jc w:val="both"/>
        <w:rPr>
          <w:rStyle w:val="a"/>
          <w:b w:val="0"/>
          <w:sz w:val="25"/>
          <w:szCs w:val="25"/>
        </w:rPr>
      </w:pPr>
      <w:r w:rsidRPr="00AB13E4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60027B">
        <w:rPr>
          <w:sz w:val="25"/>
          <w:szCs w:val="25"/>
        </w:rPr>
        <w:t>– Алимурадова М.Р.о.</w:t>
      </w:r>
      <w:r w:rsidRPr="00AB13E4">
        <w:rPr>
          <w:rStyle w:val="a"/>
          <w:sz w:val="25"/>
          <w:szCs w:val="25"/>
        </w:rPr>
        <w:t xml:space="preserve">, </w:t>
      </w:r>
    </w:p>
    <w:p w:rsidR="007324F5" w:rsidRPr="00AB13E4" w:rsidP="00732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материал дела об административном правонарушении, предусмотренном ч. 1 ст. 7.27 КоАП РФ, в</w:t>
      </w:r>
      <w:r w:rsidRPr="00AB13E4">
        <w:rPr>
          <w:rFonts w:ascii="Times New Roman" w:hAnsi="Times New Roman" w:cs="Times New Roman"/>
          <w:sz w:val="25"/>
          <w:szCs w:val="25"/>
        </w:rPr>
        <w:t xml:space="preserve"> отношении </w:t>
      </w:r>
      <w:r w:rsidR="0060027B">
        <w:rPr>
          <w:rFonts w:ascii="Times New Roman" w:hAnsi="Times New Roman"/>
          <w:b/>
          <w:sz w:val="25"/>
          <w:szCs w:val="25"/>
        </w:rPr>
        <w:t xml:space="preserve">Алимурадова Марата </w:t>
      </w:r>
      <w:r w:rsidR="0060027B">
        <w:rPr>
          <w:rFonts w:ascii="Times New Roman" w:hAnsi="Times New Roman"/>
          <w:b/>
          <w:sz w:val="25"/>
          <w:szCs w:val="25"/>
        </w:rPr>
        <w:t>Расим</w:t>
      </w:r>
      <w:r w:rsidR="0060027B">
        <w:rPr>
          <w:rFonts w:ascii="Times New Roman" w:hAnsi="Times New Roman"/>
          <w:b/>
          <w:sz w:val="25"/>
          <w:szCs w:val="25"/>
        </w:rPr>
        <w:t xml:space="preserve"> </w:t>
      </w:r>
      <w:r w:rsidR="0060027B">
        <w:rPr>
          <w:rFonts w:ascii="Times New Roman" w:hAnsi="Times New Roman"/>
          <w:b/>
          <w:sz w:val="25"/>
          <w:szCs w:val="25"/>
        </w:rPr>
        <w:t>оглы</w:t>
      </w:r>
      <w:r w:rsidR="0060027B">
        <w:rPr>
          <w:rFonts w:ascii="Times New Roman" w:hAnsi="Times New Roman"/>
          <w:sz w:val="25"/>
          <w:szCs w:val="25"/>
        </w:rPr>
        <w:t xml:space="preserve">, </w:t>
      </w:r>
      <w:r w:rsidRPr="003B5F4A">
        <w:rPr>
          <w:rFonts w:ascii="Times New Roman" w:hAnsi="Times New Roman"/>
        </w:rPr>
        <w:t>«ПЕРСОНАЛЬНЫЕ ДАННЫЕ»</w:t>
      </w:r>
      <w:r w:rsidRPr="00AB13E4">
        <w:rPr>
          <w:rFonts w:ascii="Times New Roman" w:hAnsi="Times New Roman"/>
          <w:sz w:val="25"/>
          <w:szCs w:val="25"/>
        </w:rPr>
        <w:t>,</w:t>
      </w:r>
    </w:p>
    <w:p w:rsidR="007324F5" w:rsidRPr="00AB13E4" w:rsidP="007324F5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1730C" w:rsidRPr="00AB13E4" w:rsidP="00417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3E4">
        <w:rPr>
          <w:rFonts w:ascii="Times New Roman" w:hAnsi="Times New Roman" w:cs="Times New Roman"/>
          <w:b/>
          <w:sz w:val="25"/>
          <w:szCs w:val="25"/>
        </w:rPr>
        <w:t>У С Т А Н О В И Л:</w:t>
      </w:r>
    </w:p>
    <w:p w:rsidR="007324F5" w:rsidRPr="00AB13E4" w:rsidP="004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41730C" w:rsidRPr="00AB13E4" w:rsidP="0060027B">
      <w:pPr>
        <w:spacing w:after="0" w:line="240" w:lineRule="auto"/>
        <w:ind w:firstLine="567"/>
        <w:jc w:val="both"/>
        <w:rPr>
          <w:rStyle w:val="FontStyle17"/>
          <w:rFonts w:eastAsiaTheme="minorHAnsi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Алимурадов М.Р.о.</w:t>
      </w:r>
      <w:r w:rsidRPr="00AB13E4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30.10.2021 в 13-4</w:t>
      </w:r>
      <w:r w:rsidRPr="00AB13E4" w:rsidR="008C067D">
        <w:rPr>
          <w:rFonts w:ascii="Times New Roman" w:hAnsi="Times New Roman" w:cs="Times New Roman"/>
          <w:sz w:val="25"/>
          <w:szCs w:val="25"/>
        </w:rPr>
        <w:t>4</w:t>
      </w:r>
      <w:r w:rsidRPr="00AB13E4">
        <w:rPr>
          <w:rFonts w:ascii="Times New Roman" w:hAnsi="Times New Roman" w:cs="Times New Roman"/>
          <w:sz w:val="25"/>
          <w:szCs w:val="25"/>
        </w:rPr>
        <w:t xml:space="preserve"> часов по адресу: </w:t>
      </w:r>
      <w:r w:rsidRPr="003B5F4A">
        <w:rPr>
          <w:rFonts w:ascii="Times New Roman" w:hAnsi="Times New Roman"/>
        </w:rPr>
        <w:t>«ПЕРСОНАЛЬНЫЕ ДАННЫЕ»</w:t>
      </w:r>
      <w:r w:rsidRPr="00AB13E4">
        <w:rPr>
          <w:rFonts w:ascii="Times New Roman" w:hAnsi="Times New Roman" w:cs="Times New Roman"/>
          <w:sz w:val="25"/>
          <w:szCs w:val="25"/>
        </w:rPr>
        <w:t xml:space="preserve"> путем свободного доступа совершил </w:t>
      </w:r>
      <w:r w:rsidRPr="00AB13E4">
        <w:rPr>
          <w:rFonts w:ascii="Times New Roman" w:hAnsi="Times New Roman" w:eastAsiaTheme="minorHAnsi" w:cs="Times New Roman"/>
          <w:sz w:val="25"/>
          <w:szCs w:val="25"/>
        </w:rPr>
        <w:t>мелкое хищение чужого имуществ</w:t>
      </w:r>
      <w:r w:rsidRPr="00AB13E4">
        <w:rPr>
          <w:rFonts w:ascii="Times New Roman" w:hAnsi="Times New Roman" w:eastAsiaTheme="minorHAnsi" w:cs="Times New Roman"/>
          <w:sz w:val="25"/>
          <w:szCs w:val="25"/>
        </w:rPr>
        <w:t>а-</w:t>
      </w:r>
      <w:r w:rsidRPr="00AB13E4">
        <w:rPr>
          <w:rFonts w:ascii="Times New Roman" w:hAnsi="Times New Roman" w:eastAsiaTheme="minorHAnsi" w:cs="Times New Roman"/>
          <w:sz w:val="25"/>
          <w:szCs w:val="25"/>
        </w:rPr>
        <w:t xml:space="preserve"> </w:t>
      </w:r>
      <w:r w:rsidRPr="00AB13E4" w:rsidR="008C067D">
        <w:rPr>
          <w:rFonts w:ascii="Times New Roman" w:hAnsi="Times New Roman" w:eastAsiaTheme="minorHAnsi" w:cs="Times New Roman"/>
          <w:sz w:val="25"/>
          <w:szCs w:val="25"/>
        </w:rPr>
        <w:t>одной</w:t>
      </w:r>
      <w:r>
        <w:rPr>
          <w:rFonts w:ascii="Times New Roman" w:hAnsi="Times New Roman" w:eastAsiaTheme="minorHAnsi" w:cs="Times New Roman"/>
          <w:sz w:val="25"/>
          <w:szCs w:val="25"/>
        </w:rPr>
        <w:t xml:space="preserve"> бутылки водки «Хортица классическая» объемом 0,5</w:t>
      </w:r>
      <w:r w:rsidRPr="00AB13E4">
        <w:rPr>
          <w:rFonts w:ascii="Times New Roman" w:hAnsi="Times New Roman" w:eastAsiaTheme="minorHAnsi" w:cs="Times New Roman"/>
          <w:sz w:val="25"/>
          <w:szCs w:val="25"/>
        </w:rPr>
        <w:t xml:space="preserve"> л себесто</w:t>
      </w:r>
      <w:r>
        <w:rPr>
          <w:rFonts w:ascii="Times New Roman" w:hAnsi="Times New Roman" w:eastAsiaTheme="minorHAnsi" w:cs="Times New Roman"/>
          <w:sz w:val="25"/>
          <w:szCs w:val="25"/>
        </w:rPr>
        <w:t>имостью 196,50 рублей</w:t>
      </w:r>
      <w:r w:rsidRPr="00AB13E4" w:rsidR="00245BFC">
        <w:rPr>
          <w:rFonts w:ascii="Times New Roman" w:hAnsi="Times New Roman" w:eastAsiaTheme="minorHAnsi" w:cs="Times New Roman"/>
          <w:sz w:val="25"/>
          <w:szCs w:val="25"/>
        </w:rPr>
        <w:t>,</w:t>
      </w:r>
      <w:r w:rsidRPr="00AB13E4" w:rsidR="00CA5257">
        <w:rPr>
          <w:rFonts w:ascii="Times New Roman" w:hAnsi="Times New Roman" w:eastAsiaTheme="minorHAnsi" w:cs="Times New Roman"/>
          <w:sz w:val="25"/>
          <w:szCs w:val="25"/>
        </w:rPr>
        <w:t xml:space="preserve"> </w:t>
      </w:r>
      <w:r w:rsidRPr="00AB13E4">
        <w:rPr>
          <w:rFonts w:ascii="Times New Roman" w:hAnsi="Times New Roman" w:eastAsiaTheme="minorHAnsi" w:cs="Times New Roman"/>
          <w:sz w:val="25"/>
          <w:szCs w:val="25"/>
        </w:rPr>
        <w:t xml:space="preserve">тем самым </w:t>
      </w:r>
      <w:r w:rsidRPr="00AB13E4">
        <w:rPr>
          <w:rStyle w:val="FontStyle17"/>
          <w:sz w:val="25"/>
          <w:szCs w:val="25"/>
        </w:rPr>
        <w:t>совершил административное правонарушение, предусмотренное ч. 1 ст.7.27 КоАП РФ.</w:t>
      </w: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 xml:space="preserve">В судебном заседании </w:t>
      </w:r>
      <w:r w:rsidR="0060027B">
        <w:rPr>
          <w:rFonts w:ascii="Times New Roman" w:hAnsi="Times New Roman" w:cs="Times New Roman"/>
          <w:sz w:val="25"/>
          <w:szCs w:val="25"/>
        </w:rPr>
        <w:t>Алимурадов М.Р.о.</w:t>
      </w:r>
      <w:r w:rsidRPr="00AB13E4">
        <w:rPr>
          <w:rFonts w:ascii="Times New Roman" w:hAnsi="Times New Roman" w:cs="Times New Roman"/>
          <w:sz w:val="25"/>
          <w:szCs w:val="25"/>
        </w:rPr>
        <w:t xml:space="preserve">  вину в инкриминируемом ему правонарушении признал в полном объеме, раскаялся, просил строго не наказывать, суду пояснил, что  имеет средства на оплату штрафа. </w:t>
      </w: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AB13E4">
        <w:rPr>
          <w:rFonts w:ascii="Times New Roman" w:hAnsi="Times New Roman" w:cs="Times New Roman"/>
          <w:sz w:val="25"/>
          <w:szCs w:val="25"/>
        </w:rPr>
        <w:t xml:space="preserve">Законный представитель потерпевшего </w:t>
      </w:r>
      <w:r w:rsidRPr="003B5F4A">
        <w:rPr>
          <w:rFonts w:ascii="Times New Roman" w:hAnsi="Times New Roman"/>
        </w:rPr>
        <w:t>«ПЕРСОНАЛЬНЫЕ ДАННЫЕ»</w:t>
      </w:r>
      <w:r w:rsidRPr="00AB13E4">
        <w:rPr>
          <w:rFonts w:ascii="Times New Roman" w:hAnsi="Times New Roman" w:eastAsiaTheme="minorHAnsi" w:cs="Times New Roman"/>
          <w:sz w:val="25"/>
          <w:szCs w:val="25"/>
        </w:rPr>
        <w:t xml:space="preserve"> </w:t>
      </w:r>
      <w:r w:rsidR="0060027B">
        <w:rPr>
          <w:rFonts w:ascii="Times New Roman" w:hAnsi="Times New Roman" w:cs="Times New Roman"/>
          <w:sz w:val="25"/>
          <w:szCs w:val="25"/>
        </w:rPr>
        <w:t>в судебное заседание не явился</w:t>
      </w:r>
      <w:r w:rsidRPr="00AB13E4">
        <w:rPr>
          <w:rFonts w:ascii="Times New Roman" w:hAnsi="Times New Roman" w:cs="Times New Roman"/>
          <w:sz w:val="25"/>
          <w:szCs w:val="25"/>
        </w:rPr>
        <w:t xml:space="preserve">, </w:t>
      </w:r>
      <w:r w:rsidR="0060027B">
        <w:rPr>
          <w:rFonts w:ascii="Times New Roman" w:hAnsi="Times New Roman" w:cs="Times New Roman"/>
          <w:sz w:val="25"/>
          <w:szCs w:val="25"/>
        </w:rPr>
        <w:t>была надлежащим образом извещен</w:t>
      </w:r>
      <w:r w:rsidRPr="00AB13E4">
        <w:rPr>
          <w:rFonts w:ascii="Times New Roman" w:hAnsi="Times New Roman" w:cs="Times New Roman"/>
          <w:sz w:val="25"/>
          <w:szCs w:val="25"/>
        </w:rPr>
        <w:t xml:space="preserve"> о времени и месте судебного заседания,</w:t>
      </w:r>
      <w:r w:rsidR="0060027B">
        <w:rPr>
          <w:rFonts w:ascii="Times New Roman" w:hAnsi="Times New Roman" w:cs="Times New Roman"/>
          <w:sz w:val="25"/>
          <w:szCs w:val="25"/>
        </w:rPr>
        <w:t xml:space="preserve"> правом участия не воспользовался</w:t>
      </w:r>
      <w:r w:rsidRPr="00AB13E4">
        <w:rPr>
          <w:rFonts w:ascii="Times New Roman" w:hAnsi="Times New Roman" w:cs="Times New Roman"/>
          <w:sz w:val="25"/>
          <w:szCs w:val="25"/>
        </w:rPr>
        <w:t>,</w:t>
      </w:r>
      <w:r w:rsidR="0060027B">
        <w:rPr>
          <w:rFonts w:ascii="Times New Roman" w:hAnsi="Times New Roman" w:cs="Times New Roman"/>
          <w:sz w:val="25"/>
          <w:szCs w:val="25"/>
        </w:rPr>
        <w:t xml:space="preserve"> на личном участии не настаивал, просил</w:t>
      </w:r>
      <w:r w:rsidRPr="00AB13E4">
        <w:rPr>
          <w:rFonts w:ascii="Times New Roman" w:hAnsi="Times New Roman" w:cs="Times New Roman"/>
          <w:sz w:val="25"/>
          <w:szCs w:val="25"/>
        </w:rPr>
        <w:t xml:space="preserve"> провести слушан</w:t>
      </w:r>
      <w:r w:rsidR="0060027B">
        <w:rPr>
          <w:rFonts w:ascii="Times New Roman" w:hAnsi="Times New Roman" w:cs="Times New Roman"/>
          <w:sz w:val="25"/>
          <w:szCs w:val="25"/>
        </w:rPr>
        <w:t>ие дела в его</w:t>
      </w:r>
      <w:r w:rsidRPr="00AB13E4">
        <w:rPr>
          <w:rFonts w:ascii="Times New Roman" w:hAnsi="Times New Roman" w:cs="Times New Roman"/>
          <w:sz w:val="25"/>
          <w:szCs w:val="25"/>
        </w:rPr>
        <w:t xml:space="preserve"> отсутствие.</w:t>
      </w:r>
    </w:p>
    <w:p w:rsidR="00EE680A" w:rsidRPr="00AB13E4" w:rsidP="007B54B8">
      <w:pPr>
        <w:pStyle w:val="Style4"/>
        <w:widowControl/>
        <w:spacing w:line="240" w:lineRule="auto"/>
        <w:ind w:firstLine="567"/>
        <w:rPr>
          <w:rFonts w:eastAsia="Calibri"/>
          <w:sz w:val="25"/>
          <w:szCs w:val="25"/>
          <w:lang w:eastAsia="en-US"/>
        </w:rPr>
      </w:pPr>
      <w:r w:rsidRPr="00AB13E4">
        <w:rPr>
          <w:sz w:val="25"/>
          <w:szCs w:val="25"/>
        </w:rPr>
        <w:t>Выслушав лицо, в отношении которого ведется производство по делу об а</w:t>
      </w:r>
      <w:r w:rsidRPr="00AB13E4">
        <w:rPr>
          <w:sz w:val="25"/>
          <w:szCs w:val="25"/>
        </w:rPr>
        <w:t xml:space="preserve">дминистративном правонарушении, исследовав представленные материалы дела, мировой судья приходит к убеждению, что вина </w:t>
      </w:r>
      <w:r w:rsidR="0060027B">
        <w:rPr>
          <w:sz w:val="25"/>
          <w:szCs w:val="25"/>
        </w:rPr>
        <w:t>Алимурадова М.Р.о.</w:t>
      </w:r>
      <w:r w:rsidRPr="00AB13E4">
        <w:rPr>
          <w:sz w:val="25"/>
          <w:szCs w:val="25"/>
        </w:rPr>
        <w:t xml:space="preserve">  в совершении административного правонарушения, предусмотренного ч. 1 ст. 7.27 КоАП РФ, полностью установлена и подтве</w:t>
      </w:r>
      <w:r w:rsidRPr="00AB13E4">
        <w:rPr>
          <w:sz w:val="25"/>
          <w:szCs w:val="25"/>
        </w:rPr>
        <w:t>рждается совокупностью собранных по делу доказательств, а именно:</w:t>
      </w:r>
      <w:r w:rsidRPr="00AB13E4">
        <w:rPr>
          <w:rFonts w:eastAsia="Calibri"/>
          <w:sz w:val="25"/>
          <w:szCs w:val="25"/>
          <w:lang w:eastAsia="en-US"/>
        </w:rPr>
        <w:t xml:space="preserve"> протоколом об административном правонарушении</w:t>
      </w:r>
      <w:r w:rsidR="0060027B">
        <w:rPr>
          <w:rFonts w:eastAsia="Calibri"/>
          <w:sz w:val="25"/>
          <w:szCs w:val="25"/>
          <w:lang w:eastAsia="en-US"/>
        </w:rPr>
        <w:t xml:space="preserve"> 82 01</w:t>
      </w:r>
      <w:r w:rsidRPr="00AB13E4">
        <w:rPr>
          <w:rFonts w:eastAsia="Calibri"/>
          <w:sz w:val="25"/>
          <w:szCs w:val="25"/>
          <w:lang w:eastAsia="en-US"/>
        </w:rPr>
        <w:t xml:space="preserve"> №</w:t>
      </w:r>
      <w:r w:rsidR="0060027B">
        <w:rPr>
          <w:rFonts w:eastAsia="Calibri"/>
          <w:sz w:val="25"/>
          <w:szCs w:val="25"/>
          <w:lang w:eastAsia="en-US"/>
        </w:rPr>
        <w:t>011004</w:t>
      </w:r>
      <w:r w:rsidRPr="00AB13E4">
        <w:rPr>
          <w:rFonts w:eastAsia="Calibri"/>
          <w:sz w:val="25"/>
          <w:szCs w:val="25"/>
          <w:lang w:eastAsia="en-US"/>
        </w:rPr>
        <w:t xml:space="preserve">  от </w:t>
      </w:r>
      <w:r w:rsidR="0060027B">
        <w:rPr>
          <w:rFonts w:eastAsia="Calibri"/>
          <w:sz w:val="25"/>
          <w:szCs w:val="25"/>
          <w:lang w:eastAsia="en-US"/>
        </w:rPr>
        <w:t>30.10.2021 (л.д</w:t>
      </w:r>
      <w:r w:rsidR="0060027B">
        <w:rPr>
          <w:rFonts w:eastAsia="Calibri"/>
          <w:sz w:val="25"/>
          <w:szCs w:val="25"/>
          <w:lang w:eastAsia="en-US"/>
        </w:rPr>
        <w:t>.2</w:t>
      </w:r>
      <w:r w:rsidRPr="00AB13E4">
        <w:rPr>
          <w:rFonts w:eastAsia="Calibri"/>
          <w:sz w:val="25"/>
          <w:szCs w:val="25"/>
          <w:lang w:eastAsia="en-US"/>
        </w:rPr>
        <w:t xml:space="preserve">); </w:t>
      </w:r>
      <w:r w:rsidR="0060027B">
        <w:rPr>
          <w:rFonts w:eastAsia="Calibri"/>
          <w:sz w:val="25"/>
          <w:szCs w:val="25"/>
          <w:lang w:eastAsia="en-US"/>
        </w:rPr>
        <w:t xml:space="preserve">заявление </w:t>
      </w:r>
      <w:r w:rsidRPr="003B5F4A">
        <w:rPr>
          <w:sz w:val="22"/>
          <w:szCs w:val="22"/>
        </w:rPr>
        <w:t>«ПЕРСОНАЛЬНЫЕ ДАННЫЕ»</w:t>
      </w:r>
      <w:r w:rsidR="0060027B">
        <w:rPr>
          <w:rFonts w:eastAsia="Calibri"/>
          <w:sz w:val="25"/>
          <w:szCs w:val="25"/>
          <w:lang w:eastAsia="en-US"/>
        </w:rPr>
        <w:t xml:space="preserve"> от 30.10.2021 (л.д.3</w:t>
      </w:r>
      <w:r w:rsidRPr="00AB13E4" w:rsidR="007672F5">
        <w:rPr>
          <w:rFonts w:eastAsia="Calibri"/>
          <w:sz w:val="25"/>
          <w:szCs w:val="25"/>
          <w:lang w:eastAsia="en-US"/>
        </w:rPr>
        <w:t xml:space="preserve">); </w:t>
      </w:r>
      <w:r w:rsidRPr="00AB13E4" w:rsidR="000B0B7F">
        <w:rPr>
          <w:rFonts w:eastAsia="Calibri"/>
          <w:sz w:val="25"/>
          <w:szCs w:val="25"/>
          <w:lang w:eastAsia="en-US"/>
        </w:rPr>
        <w:t xml:space="preserve"> копией </w:t>
      </w:r>
      <w:r w:rsidRPr="00AB13E4" w:rsidR="00825575">
        <w:rPr>
          <w:rFonts w:eastAsia="Calibri"/>
          <w:sz w:val="25"/>
          <w:szCs w:val="25"/>
          <w:lang w:eastAsia="en-US"/>
        </w:rPr>
        <w:t>объясне</w:t>
      </w:r>
      <w:r w:rsidRPr="00AB13E4" w:rsidR="00FC0374">
        <w:rPr>
          <w:rFonts w:eastAsia="Calibri"/>
          <w:sz w:val="25"/>
          <w:szCs w:val="25"/>
          <w:lang w:eastAsia="en-US"/>
        </w:rPr>
        <w:t>н</w:t>
      </w:r>
      <w:r w:rsidR="0060027B">
        <w:rPr>
          <w:rFonts w:eastAsia="Calibri"/>
          <w:sz w:val="25"/>
          <w:szCs w:val="25"/>
          <w:lang w:eastAsia="en-US"/>
        </w:rPr>
        <w:t xml:space="preserve">ия </w:t>
      </w:r>
      <w:r w:rsidRPr="003B5F4A">
        <w:rPr>
          <w:sz w:val="22"/>
          <w:szCs w:val="22"/>
        </w:rPr>
        <w:t>«ПЕРСОНАЛЬНЫЕ ДАННЫЕ»</w:t>
      </w:r>
      <w:r w:rsidR="0060027B">
        <w:rPr>
          <w:rFonts w:eastAsia="Calibri"/>
          <w:sz w:val="25"/>
          <w:szCs w:val="25"/>
          <w:lang w:eastAsia="en-US"/>
        </w:rPr>
        <w:t xml:space="preserve"> (л.д.4</w:t>
      </w:r>
      <w:r w:rsidRPr="00AB13E4">
        <w:rPr>
          <w:rFonts w:eastAsia="Calibri"/>
          <w:sz w:val="25"/>
          <w:szCs w:val="25"/>
          <w:lang w:eastAsia="en-US"/>
        </w:rPr>
        <w:t xml:space="preserve">); </w:t>
      </w:r>
      <w:r w:rsidR="0060027B">
        <w:rPr>
          <w:rFonts w:eastAsia="Calibri"/>
          <w:sz w:val="25"/>
          <w:szCs w:val="25"/>
          <w:lang w:eastAsia="en-US"/>
        </w:rPr>
        <w:t xml:space="preserve">справкой о стоимости товара </w:t>
      </w:r>
      <w:r w:rsidR="0060027B">
        <w:rPr>
          <w:rFonts w:eastAsia="Calibri"/>
          <w:sz w:val="25"/>
          <w:szCs w:val="25"/>
          <w:lang w:eastAsia="en-US"/>
        </w:rPr>
        <w:t xml:space="preserve">( </w:t>
      </w:r>
      <w:r w:rsidR="0060027B">
        <w:rPr>
          <w:rFonts w:eastAsia="Calibri"/>
          <w:sz w:val="25"/>
          <w:szCs w:val="25"/>
          <w:lang w:eastAsia="en-US"/>
        </w:rPr>
        <w:t xml:space="preserve">л.д.5); копией свидетельства о государственной регистрации </w:t>
      </w:r>
      <w:r w:rsidRPr="003B5F4A">
        <w:rPr>
          <w:sz w:val="22"/>
          <w:szCs w:val="22"/>
        </w:rPr>
        <w:t>«ПЕРСОНАЛЬНЫЕ ДАННЫЕ»</w:t>
      </w:r>
      <w:r>
        <w:rPr>
          <w:rFonts w:eastAsia="Calibri"/>
          <w:sz w:val="25"/>
          <w:szCs w:val="25"/>
          <w:lang w:eastAsia="en-US"/>
        </w:rPr>
        <w:t xml:space="preserve"> </w:t>
      </w:r>
      <w:r w:rsidR="0060027B">
        <w:rPr>
          <w:rFonts w:eastAsia="Calibri"/>
          <w:sz w:val="25"/>
          <w:szCs w:val="25"/>
          <w:lang w:eastAsia="en-US"/>
        </w:rPr>
        <w:t xml:space="preserve">( л.д.6,7); копией доверенности на </w:t>
      </w:r>
      <w:r w:rsidRPr="003B5F4A">
        <w:rPr>
          <w:sz w:val="22"/>
          <w:szCs w:val="22"/>
        </w:rPr>
        <w:t>«ПЕРСОНАЛЬНЫЕ ДАННЫЕ»</w:t>
      </w:r>
      <w:r w:rsidR="0060027B">
        <w:rPr>
          <w:rFonts w:eastAsia="Calibri"/>
          <w:sz w:val="25"/>
          <w:szCs w:val="25"/>
          <w:lang w:eastAsia="en-US"/>
        </w:rPr>
        <w:t xml:space="preserve"> ( л.д.8);</w:t>
      </w:r>
      <w:r w:rsidRPr="00AB13E4" w:rsidR="003E4E59">
        <w:rPr>
          <w:rFonts w:eastAsia="Calibri"/>
          <w:sz w:val="25"/>
          <w:szCs w:val="25"/>
          <w:lang w:eastAsia="en-US"/>
        </w:rPr>
        <w:t xml:space="preserve">протоколом </w:t>
      </w:r>
      <w:r w:rsidR="0060027B">
        <w:rPr>
          <w:rFonts w:eastAsia="Calibri"/>
          <w:sz w:val="25"/>
          <w:szCs w:val="25"/>
          <w:lang w:eastAsia="en-US"/>
        </w:rPr>
        <w:t>осмотра места происшествия от 30.10</w:t>
      </w:r>
      <w:r w:rsidRPr="00AB13E4" w:rsidR="003E4E59">
        <w:rPr>
          <w:rFonts w:eastAsia="Calibri"/>
          <w:sz w:val="25"/>
          <w:szCs w:val="25"/>
          <w:lang w:eastAsia="en-US"/>
        </w:rPr>
        <w:t>.2021 с фототаблицей (л.д.</w:t>
      </w:r>
      <w:r w:rsidR="007B54B8">
        <w:rPr>
          <w:rFonts w:eastAsia="Calibri"/>
          <w:sz w:val="25"/>
          <w:szCs w:val="25"/>
          <w:lang w:eastAsia="en-US"/>
        </w:rPr>
        <w:t>09-13</w:t>
      </w:r>
      <w:r w:rsidRPr="00AB13E4" w:rsidR="003E4E59">
        <w:rPr>
          <w:rFonts w:eastAsia="Calibri"/>
          <w:sz w:val="25"/>
          <w:szCs w:val="25"/>
          <w:lang w:eastAsia="en-US"/>
        </w:rPr>
        <w:t>)</w:t>
      </w:r>
      <w:r w:rsidRPr="00AB13E4">
        <w:rPr>
          <w:rFonts w:eastAsia="Calibri"/>
          <w:sz w:val="25"/>
          <w:szCs w:val="25"/>
          <w:lang w:eastAsia="en-US"/>
        </w:rPr>
        <w:t xml:space="preserve">; </w:t>
      </w:r>
      <w:r w:rsidR="007B54B8">
        <w:rPr>
          <w:rFonts w:eastAsia="Calibri"/>
          <w:sz w:val="25"/>
          <w:szCs w:val="25"/>
          <w:lang w:eastAsia="en-US"/>
        </w:rPr>
        <w:t>инвентаризационной ведомостью</w:t>
      </w:r>
      <w:r w:rsidRPr="00AB13E4" w:rsidR="00621314">
        <w:rPr>
          <w:rFonts w:eastAsia="Calibri"/>
          <w:sz w:val="25"/>
          <w:szCs w:val="25"/>
          <w:lang w:eastAsia="en-US"/>
        </w:rPr>
        <w:t xml:space="preserve"> (л.д.</w:t>
      </w:r>
      <w:r w:rsidR="007B54B8">
        <w:rPr>
          <w:rFonts w:eastAsia="Calibri"/>
          <w:sz w:val="25"/>
          <w:szCs w:val="25"/>
          <w:lang w:eastAsia="en-US"/>
        </w:rPr>
        <w:t>16</w:t>
      </w:r>
      <w:r w:rsidRPr="00AB13E4" w:rsidR="00621314">
        <w:rPr>
          <w:rFonts w:eastAsia="Calibri"/>
          <w:sz w:val="25"/>
          <w:szCs w:val="25"/>
          <w:lang w:eastAsia="en-US"/>
        </w:rPr>
        <w:t>);</w:t>
      </w:r>
      <w:r w:rsidRPr="00AB13E4" w:rsidR="008C31BE">
        <w:rPr>
          <w:rFonts w:eastAsia="Calibri"/>
          <w:sz w:val="25"/>
          <w:szCs w:val="25"/>
          <w:lang w:eastAsia="en-US"/>
        </w:rPr>
        <w:t xml:space="preserve"> </w:t>
      </w:r>
      <w:r w:rsidRPr="00AB13E4" w:rsidR="00933C58">
        <w:rPr>
          <w:rFonts w:eastAsia="Calibri"/>
          <w:sz w:val="25"/>
          <w:szCs w:val="25"/>
          <w:lang w:eastAsia="en-US"/>
        </w:rPr>
        <w:t>пись</w:t>
      </w:r>
      <w:r w:rsidR="007B54B8">
        <w:rPr>
          <w:rFonts w:eastAsia="Calibri"/>
          <w:sz w:val="25"/>
          <w:szCs w:val="25"/>
          <w:lang w:eastAsia="en-US"/>
        </w:rPr>
        <w:t xml:space="preserve">менными объяснениями Алимурадова М.Р.о. от 30.10.2021 </w:t>
      </w:r>
      <w:r w:rsidR="007B54B8">
        <w:rPr>
          <w:rFonts w:eastAsia="Calibri"/>
          <w:sz w:val="25"/>
          <w:szCs w:val="25"/>
          <w:lang w:eastAsia="en-US"/>
        </w:rPr>
        <w:t xml:space="preserve">( </w:t>
      </w:r>
      <w:r w:rsidR="007B54B8">
        <w:rPr>
          <w:rFonts w:eastAsia="Calibri"/>
          <w:sz w:val="25"/>
          <w:szCs w:val="25"/>
          <w:lang w:eastAsia="en-US"/>
        </w:rPr>
        <w:t>л.д.18</w:t>
      </w:r>
      <w:r w:rsidRPr="00AB13E4" w:rsidR="00EA03E3">
        <w:rPr>
          <w:rFonts w:eastAsia="Calibri"/>
          <w:sz w:val="25"/>
          <w:szCs w:val="25"/>
          <w:lang w:eastAsia="en-US"/>
        </w:rPr>
        <w:t xml:space="preserve">); сведениями о привлечении </w:t>
      </w:r>
      <w:r w:rsidR="007B54B8">
        <w:rPr>
          <w:rFonts w:eastAsia="Calibri"/>
          <w:sz w:val="25"/>
          <w:szCs w:val="25"/>
          <w:lang w:eastAsia="en-US"/>
        </w:rPr>
        <w:t>Алимурадова М.Р.о.</w:t>
      </w:r>
      <w:r w:rsidRPr="00AB13E4" w:rsidR="00EA03E3">
        <w:rPr>
          <w:rFonts w:eastAsia="Calibri"/>
          <w:sz w:val="25"/>
          <w:szCs w:val="25"/>
          <w:lang w:eastAsia="en-US"/>
        </w:rPr>
        <w:t xml:space="preserve"> к администрат</w:t>
      </w:r>
      <w:r w:rsidR="007B54B8">
        <w:rPr>
          <w:rFonts w:eastAsia="Calibri"/>
          <w:sz w:val="25"/>
          <w:szCs w:val="25"/>
          <w:lang w:eastAsia="en-US"/>
        </w:rPr>
        <w:t>ивной ответственности ( л.д.20-2</w:t>
      </w:r>
      <w:r w:rsidRPr="00AB13E4" w:rsidR="00EA03E3">
        <w:rPr>
          <w:rFonts w:eastAsia="Calibri"/>
          <w:sz w:val="25"/>
          <w:szCs w:val="25"/>
          <w:lang w:eastAsia="en-US"/>
        </w:rPr>
        <w:t>3).</w:t>
      </w:r>
    </w:p>
    <w:p w:rsidR="0041730C" w:rsidRPr="00AB13E4" w:rsidP="00EE680A">
      <w:pPr>
        <w:pStyle w:val="Style4"/>
        <w:widowControl/>
        <w:spacing w:line="240" w:lineRule="auto"/>
        <w:ind w:firstLine="567"/>
        <w:rPr>
          <w:rFonts w:eastAsiaTheme="minorHAnsi"/>
          <w:sz w:val="25"/>
          <w:szCs w:val="25"/>
          <w:lang w:eastAsia="en-US"/>
        </w:rPr>
      </w:pPr>
      <w:r w:rsidRPr="00AB13E4">
        <w:rPr>
          <w:rFonts w:eastAsia="Calibri"/>
          <w:sz w:val="25"/>
          <w:szCs w:val="25"/>
          <w:lang w:eastAsia="en-US"/>
        </w:rPr>
        <w:t>Исследовав обстоятельства по делу в их совокупности и оценив добытые доказательств</w:t>
      </w:r>
      <w:r w:rsidRPr="00AB13E4">
        <w:rPr>
          <w:rFonts w:eastAsia="Calibri"/>
          <w:sz w:val="25"/>
          <w:szCs w:val="25"/>
          <w:lang w:eastAsia="en-US"/>
        </w:rPr>
        <w:t xml:space="preserve">а, прихожу к выводу о виновности </w:t>
      </w:r>
      <w:r w:rsidR="007B54B8">
        <w:rPr>
          <w:rFonts w:eastAsia="Calibri"/>
          <w:sz w:val="25"/>
          <w:szCs w:val="25"/>
          <w:lang w:eastAsia="en-US"/>
        </w:rPr>
        <w:t>Алимурадова М.Р.о.</w:t>
      </w:r>
      <w:r w:rsidRPr="00AB13E4" w:rsidR="007B54B8">
        <w:rPr>
          <w:rFonts w:eastAsia="Calibri"/>
          <w:sz w:val="25"/>
          <w:szCs w:val="25"/>
          <w:lang w:eastAsia="en-US"/>
        </w:rPr>
        <w:t xml:space="preserve"> </w:t>
      </w:r>
      <w:r w:rsidRPr="00AB13E4">
        <w:rPr>
          <w:sz w:val="25"/>
          <w:szCs w:val="25"/>
        </w:rPr>
        <w:t xml:space="preserve"> </w:t>
      </w:r>
      <w:r w:rsidRPr="00AB13E4">
        <w:rPr>
          <w:rFonts w:eastAsia="Calibri"/>
          <w:sz w:val="25"/>
          <w:szCs w:val="25"/>
          <w:lang w:eastAsia="en-US"/>
        </w:rPr>
        <w:t xml:space="preserve">в совершении инкриминируемого ему административного правонарушения, предусмотренного ч.1 ст.7.27 КоАП РФ, а именно: </w:t>
      </w:r>
      <w:r w:rsidRPr="00AB13E4">
        <w:rPr>
          <w:rFonts w:eastAsiaTheme="minorHAnsi"/>
          <w:sz w:val="25"/>
          <w:szCs w:val="25"/>
          <w:lang w:eastAsia="en-US"/>
        </w:rPr>
        <w:t>мелкое хищение чужого имущества, стоимость которого не превышает одну тысячу рублей, пу</w:t>
      </w:r>
      <w:r w:rsidRPr="00AB13E4">
        <w:rPr>
          <w:rFonts w:eastAsiaTheme="minorHAnsi"/>
          <w:sz w:val="25"/>
          <w:szCs w:val="25"/>
          <w:lang w:eastAsia="en-US"/>
        </w:rPr>
        <w:t xml:space="preserve">тем кражи, при отсутствии признаков преступлений, предусмотренных </w:t>
      </w:r>
      <w:hyperlink r:id="rId4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5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6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четвертой статьи 158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7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статьей 158.1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8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9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10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четвертой статьи 159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11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12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13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четвертой статьи 159.1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14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15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16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четвертой статьи 159.2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17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18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19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четвертой статьи 159.3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20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</w:t>
        </w:r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21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22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четвертой статьи 159.5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23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, </w:t>
      </w:r>
      <w:hyperlink r:id="rId24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25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четвертой статьи 159.6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26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частями второй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и </w:t>
      </w:r>
      <w:hyperlink r:id="rId27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третьей статьи 160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AB13E4">
          <w:rPr>
            <w:rStyle w:val="Hyperlink"/>
            <w:rFonts w:eastAsiaTheme="minorHAnsi"/>
            <w:color w:val="auto"/>
            <w:sz w:val="25"/>
            <w:szCs w:val="25"/>
            <w:u w:val="none"/>
            <w:lang w:eastAsia="en-US"/>
          </w:rPr>
          <w:t>статьей 14.15.3</w:t>
        </w:r>
      </w:hyperlink>
      <w:r w:rsidRPr="00AB13E4">
        <w:rPr>
          <w:rFonts w:eastAsiaTheme="minorHAnsi"/>
          <w:sz w:val="25"/>
          <w:szCs w:val="25"/>
          <w:lang w:eastAsia="en-US"/>
        </w:rPr>
        <w:t xml:space="preserve"> настоящего Кодекса</w:t>
      </w: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AB13E4">
        <w:rPr>
          <w:rFonts w:ascii="Times New Roman" w:eastAsia="Calibri" w:hAnsi="Times New Roman" w:cs="Times New Roman"/>
          <w:sz w:val="25"/>
          <w:szCs w:val="25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AB13E4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Обстоятельств, отягчающих административную ответственность, мировой судья не </w:t>
      </w:r>
      <w:r w:rsidRPr="00AB13E4">
        <w:rPr>
          <w:rFonts w:ascii="Times New Roman" w:eastAsia="Calibri" w:hAnsi="Times New Roman" w:cs="Times New Roman"/>
          <w:sz w:val="25"/>
          <w:szCs w:val="25"/>
          <w:lang w:eastAsia="en-US"/>
        </w:rPr>
        <w:t>усматривает.</w:t>
      </w:r>
    </w:p>
    <w:p w:rsidR="0041730C" w:rsidRPr="00AB13E4" w:rsidP="00417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 xml:space="preserve">С учетом всех вышеизложенных обстоятельств, данных о личности правонарушителя, </w:t>
      </w:r>
      <w:r w:rsidRPr="00AB13E4" w:rsidR="00605F0F">
        <w:rPr>
          <w:rFonts w:ascii="Times New Roman" w:hAnsi="Times New Roman" w:cs="Times New Roman"/>
          <w:sz w:val="25"/>
          <w:szCs w:val="25"/>
        </w:rPr>
        <w:t xml:space="preserve">неоднократно привлекавшегося к административной ответственности, </w:t>
      </w:r>
      <w:r w:rsidR="007B54B8">
        <w:rPr>
          <w:rFonts w:ascii="Times New Roman" w:hAnsi="Times New Roman" w:cs="Times New Roman"/>
          <w:sz w:val="25"/>
          <w:szCs w:val="25"/>
        </w:rPr>
        <w:t xml:space="preserve">не работающего, не имеющего места жительства в гор.Ялта, </w:t>
      </w:r>
      <w:r w:rsidRPr="00AB13E4">
        <w:rPr>
          <w:rFonts w:ascii="Times New Roman" w:hAnsi="Times New Roman" w:cs="Times New Roman"/>
          <w:sz w:val="25"/>
          <w:szCs w:val="25"/>
        </w:rPr>
        <w:t xml:space="preserve">принимая во внимание повышенную опасность содеянного,  мировой судья считает необходимым назначить ему наказание в пределах санкции ч. 1 ст. 7.27 КоАП РФ в виде административного ареста.  </w:t>
      </w:r>
    </w:p>
    <w:p w:rsidR="0041730C" w:rsidRPr="00AB13E4" w:rsidP="00417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>Ограничений, установленных ч. 2 ст. 3.9 КоАП РФ, судом не установле</w:t>
      </w:r>
      <w:r w:rsidRPr="00AB13E4">
        <w:rPr>
          <w:rFonts w:ascii="Times New Roman" w:hAnsi="Times New Roman" w:cs="Times New Roman"/>
          <w:sz w:val="25"/>
          <w:szCs w:val="25"/>
        </w:rPr>
        <w:t xml:space="preserve">но. </w:t>
      </w:r>
    </w:p>
    <w:p w:rsidR="0041730C" w:rsidRPr="00AB13E4" w:rsidP="0041730C">
      <w:pPr>
        <w:pStyle w:val="Style4"/>
        <w:widowControl/>
        <w:spacing w:line="240" w:lineRule="auto"/>
        <w:ind w:firstLine="567"/>
        <w:rPr>
          <w:rFonts w:eastAsia="Calibri"/>
          <w:sz w:val="25"/>
          <w:szCs w:val="25"/>
          <w:lang w:eastAsia="en-US"/>
        </w:rPr>
      </w:pPr>
      <w:r w:rsidRPr="00AB13E4">
        <w:rPr>
          <w:rFonts w:eastAsia="Calibri"/>
          <w:sz w:val="25"/>
          <w:szCs w:val="25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41730C" w:rsidRPr="00AB13E4" w:rsidP="00417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41730C" w:rsidRPr="00AB13E4" w:rsidP="004173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B13E4">
        <w:rPr>
          <w:rFonts w:ascii="Times New Roman" w:hAnsi="Times New Roman" w:cs="Times New Roman"/>
          <w:b/>
          <w:sz w:val="25"/>
          <w:szCs w:val="25"/>
        </w:rPr>
        <w:t>П О С Т А Н О В И Л:</w:t>
      </w:r>
    </w:p>
    <w:p w:rsidR="0041730C" w:rsidRPr="00AB13E4" w:rsidP="00417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41730C" w:rsidRPr="007B54B8" w:rsidP="007B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 xml:space="preserve">Признать </w:t>
      </w:r>
      <w:r w:rsidR="007B54B8">
        <w:rPr>
          <w:rFonts w:ascii="Times New Roman" w:hAnsi="Times New Roman"/>
          <w:b/>
          <w:sz w:val="25"/>
          <w:szCs w:val="25"/>
        </w:rPr>
        <w:t xml:space="preserve">Алимурадова Марата </w:t>
      </w:r>
      <w:r w:rsidR="007B54B8">
        <w:rPr>
          <w:rFonts w:ascii="Times New Roman" w:hAnsi="Times New Roman"/>
          <w:b/>
          <w:sz w:val="25"/>
          <w:szCs w:val="25"/>
        </w:rPr>
        <w:t>Расим</w:t>
      </w:r>
      <w:r w:rsidR="007B54B8">
        <w:rPr>
          <w:rFonts w:ascii="Times New Roman" w:hAnsi="Times New Roman"/>
          <w:b/>
          <w:sz w:val="25"/>
          <w:szCs w:val="25"/>
        </w:rPr>
        <w:t xml:space="preserve"> </w:t>
      </w:r>
      <w:r w:rsidR="007B54B8">
        <w:rPr>
          <w:rFonts w:ascii="Times New Roman" w:hAnsi="Times New Roman"/>
          <w:b/>
          <w:sz w:val="25"/>
          <w:szCs w:val="25"/>
        </w:rPr>
        <w:t>оглы</w:t>
      </w:r>
      <w:r w:rsidR="007B54B8">
        <w:rPr>
          <w:rFonts w:ascii="Times New Roman" w:hAnsi="Times New Roman"/>
          <w:sz w:val="25"/>
          <w:szCs w:val="25"/>
        </w:rPr>
        <w:t xml:space="preserve">, </w:t>
      </w:r>
      <w:r w:rsidRPr="003B5F4A">
        <w:rPr>
          <w:rFonts w:ascii="Times New Roman" w:hAnsi="Times New Roman"/>
        </w:rPr>
        <w:t>«ПЕРСОНАЛЬНЫЕ ДАННЫЕ»</w:t>
      </w:r>
      <w:r w:rsidRPr="00AB13E4">
        <w:rPr>
          <w:rFonts w:ascii="Times New Roman" w:hAnsi="Times New Roman" w:cs="Times New Roman"/>
          <w:sz w:val="25"/>
          <w:szCs w:val="25"/>
        </w:rPr>
        <w:t>, виновным в совершении администра</w:t>
      </w:r>
      <w:r w:rsidRPr="00AB13E4">
        <w:rPr>
          <w:rFonts w:ascii="Times New Roman" w:hAnsi="Times New Roman" w:cs="Times New Roman"/>
          <w:sz w:val="25"/>
          <w:szCs w:val="25"/>
        </w:rPr>
        <w:t xml:space="preserve">тивного правонарушения, предусмотренного ч. 1 ст. 7.27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7B54B8">
        <w:rPr>
          <w:rFonts w:ascii="Times New Roman" w:hAnsi="Times New Roman" w:cs="Times New Roman"/>
          <w:sz w:val="25"/>
          <w:szCs w:val="25"/>
        </w:rPr>
        <w:t>3</w:t>
      </w:r>
      <w:r w:rsidRPr="00AB13E4" w:rsidR="00605F0F">
        <w:rPr>
          <w:rFonts w:ascii="Times New Roman" w:hAnsi="Times New Roman" w:cs="Times New Roman"/>
          <w:sz w:val="25"/>
          <w:szCs w:val="25"/>
        </w:rPr>
        <w:t xml:space="preserve"> </w:t>
      </w:r>
      <w:r w:rsidRPr="00AB13E4" w:rsidR="00605F0F">
        <w:rPr>
          <w:rFonts w:ascii="Times New Roman" w:hAnsi="Times New Roman" w:cs="Times New Roman"/>
          <w:sz w:val="25"/>
          <w:szCs w:val="25"/>
        </w:rPr>
        <w:t xml:space="preserve">( </w:t>
      </w:r>
      <w:r w:rsidR="007B54B8">
        <w:rPr>
          <w:rFonts w:ascii="Times New Roman" w:hAnsi="Times New Roman" w:cs="Times New Roman"/>
          <w:sz w:val="25"/>
          <w:szCs w:val="25"/>
        </w:rPr>
        <w:t>трое</w:t>
      </w:r>
      <w:r w:rsidRPr="00AB13E4" w:rsidR="002F3514">
        <w:rPr>
          <w:rFonts w:ascii="Times New Roman" w:hAnsi="Times New Roman" w:cs="Times New Roman"/>
          <w:sz w:val="25"/>
          <w:szCs w:val="25"/>
        </w:rPr>
        <w:t>)</w:t>
      </w:r>
      <w:r w:rsidRPr="00AB13E4">
        <w:rPr>
          <w:rFonts w:ascii="Times New Roman" w:hAnsi="Times New Roman" w:cs="Times New Roman"/>
          <w:sz w:val="25"/>
          <w:szCs w:val="25"/>
        </w:rPr>
        <w:t xml:space="preserve"> суток.</w:t>
      </w:r>
    </w:p>
    <w:p w:rsidR="007B54B8" w:rsidRPr="007B54B8" w:rsidP="007B5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>
        <w:rPr>
          <w:rFonts w:ascii="Times New Roman" w:hAnsi="Times New Roman" w:eastAsiaTheme="minorHAnsi"/>
          <w:sz w:val="25"/>
          <w:szCs w:val="25"/>
          <w:lang w:eastAsia="en-US"/>
        </w:rPr>
        <w:t>Зачесть  срок</w:t>
      </w:r>
      <w:r>
        <w:rPr>
          <w:rFonts w:ascii="Times New Roman" w:hAnsi="Times New Roman" w:eastAsiaTheme="minorHAnsi"/>
          <w:sz w:val="26"/>
          <w:szCs w:val="26"/>
          <w:lang w:eastAsia="en-US"/>
        </w:rPr>
        <w:t xml:space="preserve"> административного задержания в срок административного ареста. Срок наказания исчислять с 22 часов 40 минут  30 октября 2021 года.</w:t>
      </w:r>
    </w:p>
    <w:p w:rsidR="0041730C" w:rsidRPr="00AB13E4" w:rsidP="00417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5"/>
          <w:szCs w:val="25"/>
          <w:lang w:eastAsia="en-US"/>
        </w:rPr>
      </w:pPr>
      <w:r w:rsidRPr="00AB13E4">
        <w:rPr>
          <w:rFonts w:ascii="Times New Roman" w:hAnsi="Times New Roman" w:eastAsiaTheme="minorHAnsi" w:cs="Times New Roman"/>
          <w:sz w:val="25"/>
          <w:szCs w:val="25"/>
          <w:lang w:eastAsia="en-US"/>
        </w:rPr>
        <w:t>Постановление подлежит немедленному исполнению.</w:t>
      </w:r>
    </w:p>
    <w:p w:rsidR="002E5E0E" w:rsidRPr="00AB13E4" w:rsidP="00AB1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>Исполнение постановления возл</w:t>
      </w:r>
      <w:r w:rsidRPr="00AB13E4" w:rsidR="00AB13E4">
        <w:rPr>
          <w:rFonts w:ascii="Times New Roman" w:hAnsi="Times New Roman" w:cs="Times New Roman"/>
          <w:sz w:val="25"/>
          <w:szCs w:val="25"/>
        </w:rPr>
        <w:t>ожить на органы внутренних дел.</w:t>
      </w:r>
    </w:p>
    <w:p w:rsidR="0041730C" w:rsidRPr="00AB13E4" w:rsidP="00417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 xml:space="preserve">Постановление </w:t>
      </w:r>
      <w:r w:rsidRPr="00AB13E4">
        <w:rPr>
          <w:rFonts w:ascii="Times New Roman" w:hAnsi="Times New Roman" w:cs="Times New Roman"/>
          <w:sz w:val="25"/>
          <w:szCs w:val="25"/>
        </w:rPr>
        <w:t>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1730C" w:rsidRPr="00AB13E4" w:rsidP="0041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AB13E4" w:rsidRPr="00AB13E4" w:rsidP="0041730C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</w:p>
    <w:p w:rsidR="0041730C" w:rsidRPr="00AB13E4" w:rsidP="0041730C">
      <w:pPr>
        <w:spacing w:after="0" w:line="240" w:lineRule="auto"/>
        <w:ind w:firstLine="567"/>
        <w:rPr>
          <w:rFonts w:ascii="Times New Roman" w:hAnsi="Times New Roman" w:cs="Times New Roman"/>
          <w:sz w:val="25"/>
          <w:szCs w:val="25"/>
        </w:rPr>
      </w:pPr>
      <w:r w:rsidRPr="00AB13E4">
        <w:rPr>
          <w:rFonts w:ascii="Times New Roman" w:hAnsi="Times New Roman" w:cs="Times New Roman"/>
          <w:sz w:val="25"/>
          <w:szCs w:val="25"/>
        </w:rPr>
        <w:t>Мировой су</w:t>
      </w:r>
      <w:r w:rsidRPr="00AB13E4">
        <w:rPr>
          <w:rFonts w:ascii="Times New Roman" w:hAnsi="Times New Roman" w:cs="Times New Roman"/>
          <w:sz w:val="25"/>
          <w:szCs w:val="25"/>
        </w:rPr>
        <w:t>дья:</w:t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</w:r>
      <w:r w:rsidRPr="00AB13E4">
        <w:rPr>
          <w:rFonts w:ascii="Times New Roman" w:hAnsi="Times New Roman" w:cs="Times New Roman"/>
          <w:sz w:val="25"/>
          <w:szCs w:val="25"/>
        </w:rPr>
        <w:tab/>
        <w:t>О.В. Переверзева</w:t>
      </w:r>
    </w:p>
    <w:p w:rsidR="0041730C" w:rsidRPr="00AB13E4" w:rsidP="00417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5"/>
          <w:szCs w:val="25"/>
          <w:lang w:eastAsia="en-US"/>
        </w:rPr>
      </w:pPr>
    </w:p>
    <w:p w:rsidR="00DD4FE4" w:rsidRPr="00AB13E4">
      <w:pPr>
        <w:rPr>
          <w:sz w:val="25"/>
          <w:szCs w:val="25"/>
        </w:rPr>
      </w:pPr>
    </w:p>
    <w:sectPr w:rsidSect="00AB13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D6"/>
    <w:rsid w:val="000B0B7F"/>
    <w:rsid w:val="00166F98"/>
    <w:rsid w:val="001A73A2"/>
    <w:rsid w:val="001D399E"/>
    <w:rsid w:val="001E22D1"/>
    <w:rsid w:val="00245BFC"/>
    <w:rsid w:val="00246AAA"/>
    <w:rsid w:val="00266814"/>
    <w:rsid w:val="002E5E0E"/>
    <w:rsid w:val="002F3514"/>
    <w:rsid w:val="003521EA"/>
    <w:rsid w:val="003B5F4A"/>
    <w:rsid w:val="003E4E59"/>
    <w:rsid w:val="0041730C"/>
    <w:rsid w:val="004B49A7"/>
    <w:rsid w:val="005A39D2"/>
    <w:rsid w:val="0060027B"/>
    <w:rsid w:val="00605F0F"/>
    <w:rsid w:val="00621314"/>
    <w:rsid w:val="007324F5"/>
    <w:rsid w:val="007672F5"/>
    <w:rsid w:val="007B54B8"/>
    <w:rsid w:val="00825575"/>
    <w:rsid w:val="008370E0"/>
    <w:rsid w:val="008C067D"/>
    <w:rsid w:val="008C31BE"/>
    <w:rsid w:val="00933C58"/>
    <w:rsid w:val="00AB13E4"/>
    <w:rsid w:val="00AC5AF9"/>
    <w:rsid w:val="00BC6FD6"/>
    <w:rsid w:val="00CA5257"/>
    <w:rsid w:val="00D83270"/>
    <w:rsid w:val="00DD4FE4"/>
    <w:rsid w:val="00E536D0"/>
    <w:rsid w:val="00EA03E3"/>
    <w:rsid w:val="00EE680A"/>
    <w:rsid w:val="00F01300"/>
    <w:rsid w:val="00FB0115"/>
    <w:rsid w:val="00FC0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30C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4173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73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+ Полужирный"/>
    <w:rsid w:val="0041730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41730C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41730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41730C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2E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E5E0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D2B9214AEC5C20A7BE2899C8A3CC91FA7BEBE089C8FBA074D11C00F0ED7D95714107A9CE44620309567D73DFCFB5AD5FAE305F22BC2b171L" TargetMode="External" /><Relationship Id="rId11" Type="http://schemas.openxmlformats.org/officeDocument/2006/relationships/hyperlink" Target="consultantplus://offline/ref=0D2B9214AEC5C20A7BE2899C8A3CC91FA7BEBE089C8FBA074D11C00F0ED7D95714107A9CE44624309567D73DFCFB5AD5FAE305F22BC2b171L" TargetMode="External" /><Relationship Id="rId12" Type="http://schemas.openxmlformats.org/officeDocument/2006/relationships/hyperlink" Target="consultantplus://offline/ref=0D2B9214AEC5C20A7BE2899C8A3CC91FA7BEBE089C8FBA074D11C00F0ED7D95714107A9CE4462A309567D73DFCFB5AD5FAE305F22BC2b171L" TargetMode="External" /><Relationship Id="rId13" Type="http://schemas.openxmlformats.org/officeDocument/2006/relationships/hyperlink" Target="consultantplus://offline/ref=0D2B9214AEC5C20A7BE2899C8A3CC91FA7BEBE089C8FBA074D11C00F0ED7D95714107A9CE44522309567D73DFCFB5AD5FAE305F22BC2b171L" TargetMode="External" /><Relationship Id="rId14" Type="http://schemas.openxmlformats.org/officeDocument/2006/relationships/hyperlink" Target="consultantplus://offline/ref=0D2B9214AEC5C20A7BE2899C8A3CC91FA7BEBE089C8FBA074D11C00F0ED7D95714107A9CE44524309567D73DFCFB5AD5FAE305F22BC2b171L" TargetMode="External" /><Relationship Id="rId15" Type="http://schemas.openxmlformats.org/officeDocument/2006/relationships/hyperlink" Target="consultantplus://offline/ref=0D2B9214AEC5C20A7BE2899C8A3CC91FA7BEBE089C8FBA074D11C00F0ED7D95714107A9CE4452A309567D73DFCFB5AD5FAE305F22BC2b171L" TargetMode="External" /><Relationship Id="rId16" Type="http://schemas.openxmlformats.org/officeDocument/2006/relationships/hyperlink" Target="consultantplus://offline/ref=0D2B9214AEC5C20A7BE2899C8A3CC91FA7BEBE089C8FBA074D11C00F0ED7D95714107A9CE44422309567D73DFCFB5AD5FAE305F22BC2b171L" TargetMode="External" /><Relationship Id="rId17" Type="http://schemas.openxmlformats.org/officeDocument/2006/relationships/hyperlink" Target="consultantplus://offline/ref=0D2B9214AEC5C20A7BE2899C8A3CC91FA7BEBE089C8FBA074D11C00F0ED7D95714107A9CE44425309567D73DFCFB5AD5FAE305F22BC2b171L" TargetMode="External" /><Relationship Id="rId18" Type="http://schemas.openxmlformats.org/officeDocument/2006/relationships/hyperlink" Target="consultantplus://offline/ref=0D2B9214AEC5C20A7BE2899C8A3CC91FA7BEBE089C8FBA074D11C00F0ED7D95714107A9CE4442B309567D73DFCFB5AD5FAE305F22BC2b171L" TargetMode="External" /><Relationship Id="rId19" Type="http://schemas.openxmlformats.org/officeDocument/2006/relationships/hyperlink" Target="consultantplus://offline/ref=0D2B9214AEC5C20A7BE2899C8A3CC91FA7BEBE089C8FBA074D11C00F0ED7D95714107A9CE44323309567D73DFCFB5AD5FAE305F22BC2b171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D2B9214AEC5C20A7BE2899C8A3CC91FA7BEBE089C8FBA074D11C00F0ED7D95714107A9CE44221309567D73DFCFB5AD5FAE305F22BC2b171L" TargetMode="External" /><Relationship Id="rId21" Type="http://schemas.openxmlformats.org/officeDocument/2006/relationships/hyperlink" Target="consultantplus://offline/ref=0D2B9214AEC5C20A7BE2899C8A3CC91FA7BEBE089C8FBA074D11C00F0ED7D95714107A9CE44227309567D73DFCFB5AD5FAE305F22BC2b171L" TargetMode="External" /><Relationship Id="rId22" Type="http://schemas.openxmlformats.org/officeDocument/2006/relationships/hyperlink" Target="consultantplus://offline/ref=0D2B9214AEC5C20A7BE2899C8A3CC91FA7BEBE089C8FBA074D11C00F0ED7D95714107A9CE44225309567D73DFCFB5AD5FAE305F22BC2b171L" TargetMode="External" /><Relationship Id="rId23" Type="http://schemas.openxmlformats.org/officeDocument/2006/relationships/hyperlink" Target="consultantplus://offline/ref=0D2B9214AEC5C20A7BE2899C8A3CC91FA7BEBE089C8FBA074D11C00F0ED7D95714107A9CE44122309567D73DFCFB5AD5FAE305F22BC2b171L" TargetMode="External" /><Relationship Id="rId24" Type="http://schemas.openxmlformats.org/officeDocument/2006/relationships/hyperlink" Target="consultantplus://offline/ref=0D2B9214AEC5C20A7BE2899C8A3CC91FA7BEBE089C8FBA074D11C00F0ED7D95714107A9CE44120309567D73DFCFB5AD5FAE305F22BC2b171L" TargetMode="External" /><Relationship Id="rId25" Type="http://schemas.openxmlformats.org/officeDocument/2006/relationships/hyperlink" Target="consultantplus://offline/ref=0D2B9214AEC5C20A7BE2899C8A3CC91FA7BEBE089C8FBA074D11C00F0ED7D95714107A9CE44126309567D73DFCFB5AD5FAE305F22BC2b171L" TargetMode="External" /><Relationship Id="rId26" Type="http://schemas.openxmlformats.org/officeDocument/2006/relationships/hyperlink" Target="consultantplus://offline/ref=0D2B9214AEC5C20A7BE2899C8A3CC91FA7BEBE089C8FBA074D11C00F0ED7D95714107A9CE645253AC43DC739B5AC51C9FCFE1BF335C11878b372L" TargetMode="External" /><Relationship Id="rId27" Type="http://schemas.openxmlformats.org/officeDocument/2006/relationships/hyperlink" Target="consultantplus://offline/ref=0D2B9214AEC5C20A7BE2899C8A3CC91FA7BEBE089C8FBA074D11C00F0ED7D95714107A9CE645253AC63DC739B5AC51C9FCFE1BF335C11878b372L" TargetMode="External" /><Relationship Id="rId28" Type="http://schemas.openxmlformats.org/officeDocument/2006/relationships/hyperlink" Target="consultantplus://offline/ref=0D2B9214AEC5C20A7BE2899C8A3CC91FA7BDBB0C9083BA074D11C00F0ED7D95714107A95E7432A309567D73DFCFB5AD5FAE305F22BC2b171L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D2B9214AEC5C20A7BE2899C8A3CC91FA7BEBE089C8FBA074D11C00F0ED7D95714107A9CE6452633C53DC739B5AC51C9FCFE1BF335C11878b372L" TargetMode="External" /><Relationship Id="rId5" Type="http://schemas.openxmlformats.org/officeDocument/2006/relationships/hyperlink" Target="consultantplus://offline/ref=0D2B9214AEC5C20A7BE2899C8A3CC91FA7BEBE089C8FBA074D11C00F0ED7D95714107A9CE644213FC43DC739B5AC51C9FCFE1BF335C11878b372L" TargetMode="External" /><Relationship Id="rId6" Type="http://schemas.openxmlformats.org/officeDocument/2006/relationships/hyperlink" Target="consultantplus://offline/ref=0D2B9214AEC5C20A7BE2899C8A3CC91FA7BEBE089C8FBA074D11C00F0ED7D95714107A9CE6452632C33DC739B5AC51C9FCFE1BF335C11878b372L" TargetMode="External" /><Relationship Id="rId7" Type="http://schemas.openxmlformats.org/officeDocument/2006/relationships/hyperlink" Target="consultantplus://offline/ref=0D2B9214AEC5C20A7BE2899C8A3CC91FA7BEBE089C8FBA074D11C00F0ED7D95714107A9CEF4420309567D73DFCFB5AD5FAE305F22BC2b171L" TargetMode="External" /><Relationship Id="rId8" Type="http://schemas.openxmlformats.org/officeDocument/2006/relationships/hyperlink" Target="consultantplus://offline/ref=0D2B9214AEC5C20A7BE2899C8A3CC91FA7BEBE089C8FBA074D11C00F0ED7D95714107A9CE645253BC43DC739B5AC51C9FCFE1BF335C11878b372L" TargetMode="External" /><Relationship Id="rId9" Type="http://schemas.openxmlformats.org/officeDocument/2006/relationships/hyperlink" Target="consultantplus://offline/ref=0D2B9214AEC5C20A7BE2899C8A3CC91FA7BEBE089C8FBA074D11C00F0ED7D95714107A9CE645253BC63DC739B5AC51C9FCFE1BF335C11878b372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