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2EAE" w:rsidRPr="00DA6E54" w:rsidP="00C636B3">
      <w:pPr>
        <w:pStyle w:val="Title"/>
        <w:ind w:firstLine="709"/>
        <w:jc w:val="right"/>
        <w:rPr>
          <w:sz w:val="18"/>
          <w:szCs w:val="18"/>
        </w:rPr>
      </w:pPr>
      <w:r w:rsidRPr="00DA6E54">
        <w:rPr>
          <w:sz w:val="18"/>
          <w:szCs w:val="18"/>
        </w:rPr>
        <w:t>Дело № 5-99-494</w:t>
      </w:r>
      <w:r w:rsidRPr="00DA6E54">
        <w:rPr>
          <w:sz w:val="18"/>
          <w:szCs w:val="18"/>
        </w:rPr>
        <w:t>/2023</w:t>
      </w:r>
    </w:p>
    <w:p w:rsidR="00BA2EAE" w:rsidRPr="00DA6E54" w:rsidP="00C636B3">
      <w:pPr>
        <w:pStyle w:val="Title"/>
        <w:ind w:firstLine="709"/>
        <w:jc w:val="right"/>
        <w:rPr>
          <w:sz w:val="18"/>
          <w:szCs w:val="18"/>
        </w:rPr>
      </w:pPr>
      <w:r w:rsidRPr="00DA6E54">
        <w:rPr>
          <w:sz w:val="18"/>
          <w:szCs w:val="18"/>
        </w:rPr>
        <w:t>УИД 91</w:t>
      </w:r>
      <w:r w:rsidRPr="00DA6E54">
        <w:rPr>
          <w:sz w:val="18"/>
          <w:szCs w:val="18"/>
          <w:lang w:val="en-US"/>
        </w:rPr>
        <w:t>MS</w:t>
      </w:r>
      <w:r w:rsidRPr="00DA6E54" w:rsidR="007E216A">
        <w:rPr>
          <w:sz w:val="18"/>
          <w:szCs w:val="18"/>
        </w:rPr>
        <w:t>0099-01-2023-001711-46</w:t>
      </w:r>
    </w:p>
    <w:p w:rsidR="00BA2EAE" w:rsidRPr="00DA6E54" w:rsidP="00C636B3">
      <w:pPr>
        <w:pStyle w:val="Title"/>
        <w:ind w:firstLine="709"/>
        <w:rPr>
          <w:sz w:val="18"/>
          <w:szCs w:val="18"/>
        </w:rPr>
      </w:pPr>
    </w:p>
    <w:p w:rsidR="00BA2EAE" w:rsidRPr="00DA6E54" w:rsidP="00C636B3">
      <w:pPr>
        <w:pStyle w:val="Title"/>
        <w:ind w:firstLine="709"/>
        <w:rPr>
          <w:sz w:val="18"/>
          <w:szCs w:val="18"/>
        </w:rPr>
      </w:pPr>
      <w:r w:rsidRPr="00DA6E54">
        <w:rPr>
          <w:sz w:val="18"/>
          <w:szCs w:val="18"/>
        </w:rPr>
        <w:t>ПОСТАНОВЛЕНИЕ</w:t>
      </w:r>
    </w:p>
    <w:p w:rsidR="00BA2EAE" w:rsidRPr="00DA6E54" w:rsidP="00C636B3">
      <w:pPr>
        <w:spacing w:after="0" w:line="240" w:lineRule="auto"/>
        <w:ind w:firstLine="709"/>
        <w:jc w:val="center"/>
        <w:rPr>
          <w:rFonts w:ascii="Times New Roman" w:hAnsi="Times New Roman"/>
          <w:b/>
          <w:sz w:val="18"/>
          <w:szCs w:val="18"/>
        </w:rPr>
      </w:pPr>
      <w:r w:rsidRPr="00DA6E54">
        <w:rPr>
          <w:rFonts w:ascii="Times New Roman" w:hAnsi="Times New Roman"/>
          <w:b/>
          <w:sz w:val="18"/>
          <w:szCs w:val="18"/>
        </w:rPr>
        <w:t>по делу об административном правонарушении</w:t>
      </w:r>
    </w:p>
    <w:p w:rsidR="00BA2EAE" w:rsidRPr="00DA6E54" w:rsidP="00C636B3">
      <w:pPr>
        <w:spacing w:after="0" w:line="240" w:lineRule="auto"/>
        <w:ind w:firstLine="709"/>
        <w:jc w:val="both"/>
        <w:rPr>
          <w:rFonts w:ascii="Times New Roman" w:hAnsi="Times New Roman"/>
          <w:b/>
          <w:sz w:val="18"/>
          <w:szCs w:val="18"/>
        </w:rPr>
      </w:pP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гор. Ялта                                                                     </w:t>
      </w:r>
      <w:r w:rsidRPr="00DA6E54" w:rsidR="007E216A">
        <w:rPr>
          <w:rFonts w:ascii="Times New Roman" w:hAnsi="Times New Roman"/>
          <w:sz w:val="18"/>
          <w:szCs w:val="18"/>
        </w:rPr>
        <w:t xml:space="preserve">                     </w:t>
      </w:r>
      <w:r w:rsidR="00DA6E54">
        <w:rPr>
          <w:rFonts w:ascii="Times New Roman" w:hAnsi="Times New Roman"/>
          <w:sz w:val="18"/>
          <w:szCs w:val="18"/>
        </w:rPr>
        <w:t xml:space="preserve">                                </w:t>
      </w:r>
      <w:r w:rsidRPr="00DA6E54" w:rsidR="007E216A">
        <w:rPr>
          <w:rFonts w:ascii="Times New Roman" w:hAnsi="Times New Roman"/>
          <w:sz w:val="18"/>
          <w:szCs w:val="18"/>
        </w:rPr>
        <w:t>19 декабря</w:t>
      </w:r>
      <w:r w:rsidRPr="00DA6E54">
        <w:rPr>
          <w:rFonts w:ascii="Times New Roman" w:hAnsi="Times New Roman"/>
          <w:sz w:val="18"/>
          <w:szCs w:val="18"/>
        </w:rPr>
        <w:t xml:space="preserve"> 2023 года</w:t>
      </w:r>
    </w:p>
    <w:p w:rsidR="00BA2EAE" w:rsidRPr="00DA6E54" w:rsidP="00C636B3">
      <w:pPr>
        <w:spacing w:after="0" w:line="240" w:lineRule="auto"/>
        <w:ind w:firstLine="709"/>
        <w:jc w:val="both"/>
        <w:rPr>
          <w:rFonts w:ascii="Times New Roman" w:hAnsi="Times New Roman"/>
          <w:sz w:val="18"/>
          <w:szCs w:val="18"/>
        </w:rPr>
      </w:pP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7E216A"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с</w:t>
      </w:r>
      <w:r w:rsidRPr="00DA6E54">
        <w:rPr>
          <w:rFonts w:ascii="Times New Roman" w:hAnsi="Times New Roman"/>
          <w:sz w:val="18"/>
          <w:szCs w:val="18"/>
        </w:rPr>
        <w:t xml:space="preserve"> участием лица, привлекаемого к административной ответственности, Чистякова Е.В.</w:t>
      </w:r>
      <w:r w:rsidRPr="00DA6E54">
        <w:rPr>
          <w:rFonts w:ascii="Times New Roman" w:hAnsi="Times New Roman"/>
          <w:sz w:val="18"/>
          <w:szCs w:val="18"/>
        </w:rPr>
        <w:t>,</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DA6E54" w:rsidR="00423365">
        <w:rPr>
          <w:rFonts w:ascii="Times New Roman" w:hAnsi="Times New Roman"/>
          <w:b/>
          <w:sz w:val="18"/>
          <w:szCs w:val="18"/>
        </w:rPr>
        <w:t>Чистякова Евгения Валерьевича</w:t>
      </w:r>
      <w:r w:rsidRPr="00DA6E54">
        <w:rPr>
          <w:rFonts w:ascii="Times New Roman" w:hAnsi="Times New Roman"/>
          <w:b/>
          <w:sz w:val="18"/>
          <w:szCs w:val="18"/>
        </w:rPr>
        <w:t>,</w:t>
      </w:r>
      <w:r w:rsidRPr="00DA6E54" w:rsidR="00423365">
        <w:rPr>
          <w:rFonts w:ascii="Times New Roman" w:hAnsi="Times New Roman"/>
          <w:sz w:val="18"/>
          <w:szCs w:val="18"/>
        </w:rPr>
        <w:t xml:space="preserve"> </w:t>
      </w:r>
      <w:r w:rsidRPr="00DA6E54" w:rsidR="00DA6E54">
        <w:rPr>
          <w:rFonts w:ascii="Times New Roman" w:hAnsi="Times New Roman"/>
          <w:sz w:val="18"/>
          <w:szCs w:val="18"/>
        </w:rPr>
        <w:t>«ДАННЫЕ ИЗЪЯТЫ»</w:t>
      </w:r>
      <w:r w:rsidRPr="00DA6E54">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BA2EAE" w:rsidRPr="00DA6E54" w:rsidP="00C636B3">
      <w:pPr>
        <w:spacing w:after="0" w:line="240" w:lineRule="auto"/>
        <w:ind w:firstLine="709"/>
        <w:jc w:val="both"/>
        <w:rPr>
          <w:rFonts w:ascii="Times New Roman" w:hAnsi="Times New Roman"/>
          <w:sz w:val="18"/>
          <w:szCs w:val="18"/>
        </w:rPr>
      </w:pPr>
    </w:p>
    <w:p w:rsidR="00BA2EAE" w:rsidRPr="00DA6E54" w:rsidP="00C636B3">
      <w:pPr>
        <w:tabs>
          <w:tab w:val="center" w:pos="4960"/>
          <w:tab w:val="left" w:pos="6589"/>
        </w:tabs>
        <w:spacing w:after="0"/>
        <w:ind w:firstLine="709"/>
        <w:rPr>
          <w:rFonts w:ascii="Times New Roman" w:hAnsi="Times New Roman"/>
          <w:b/>
          <w:sz w:val="18"/>
          <w:szCs w:val="18"/>
        </w:rPr>
      </w:pPr>
      <w:r w:rsidRPr="00DA6E54">
        <w:rPr>
          <w:rFonts w:ascii="Times New Roman" w:hAnsi="Times New Roman"/>
          <w:b/>
          <w:sz w:val="18"/>
          <w:szCs w:val="18"/>
        </w:rPr>
        <w:tab/>
        <w:t>УСТАНОВИЛ:</w:t>
      </w:r>
      <w:r w:rsidRPr="00DA6E54">
        <w:rPr>
          <w:rFonts w:ascii="Times New Roman" w:hAnsi="Times New Roman"/>
          <w:b/>
          <w:sz w:val="18"/>
          <w:szCs w:val="18"/>
        </w:rPr>
        <w:tab/>
      </w:r>
    </w:p>
    <w:p w:rsidR="009959A7" w:rsidRPr="00DA6E54" w:rsidP="00423365">
      <w:pPr>
        <w:autoSpaceDE w:val="0"/>
        <w:autoSpaceDN w:val="0"/>
        <w:adjustRightInd w:val="0"/>
        <w:spacing w:after="0" w:line="240" w:lineRule="auto"/>
        <w:ind w:firstLine="567"/>
        <w:jc w:val="both"/>
        <w:rPr>
          <w:rFonts w:ascii="Times New Roman" w:hAnsi="Times New Roman"/>
          <w:sz w:val="18"/>
          <w:szCs w:val="18"/>
        </w:rPr>
      </w:pPr>
    </w:p>
    <w:p w:rsidR="00EB6A39" w:rsidRPr="00DA6E54" w:rsidP="00423365">
      <w:pPr>
        <w:autoSpaceDE w:val="0"/>
        <w:autoSpaceDN w:val="0"/>
        <w:adjustRightInd w:val="0"/>
        <w:spacing w:after="0" w:line="240" w:lineRule="auto"/>
        <w:ind w:firstLine="567"/>
        <w:jc w:val="both"/>
        <w:rPr>
          <w:rFonts w:ascii="Times New Roman" w:hAnsi="Times New Roman"/>
          <w:sz w:val="18"/>
          <w:szCs w:val="18"/>
        </w:rPr>
      </w:pPr>
      <w:r w:rsidRPr="00DA6E54">
        <w:rPr>
          <w:rFonts w:ascii="Times New Roman" w:hAnsi="Times New Roman"/>
          <w:sz w:val="18"/>
          <w:szCs w:val="18"/>
        </w:rPr>
        <w:t>«ДАННЫЕ ИЗЪЯТЫ»</w:t>
      </w:r>
      <w:r w:rsidRPr="00DA6E54" w:rsidR="00BA2EAE">
        <w:rPr>
          <w:rStyle w:val="FontStyle17"/>
          <w:sz w:val="18"/>
          <w:szCs w:val="18"/>
        </w:rPr>
        <w:t>, по адрес</w:t>
      </w:r>
      <w:r w:rsidRPr="00DA6E54" w:rsidR="00B91628">
        <w:rPr>
          <w:rStyle w:val="FontStyle17"/>
          <w:sz w:val="18"/>
          <w:szCs w:val="18"/>
        </w:rPr>
        <w:t xml:space="preserve">у: </w:t>
      </w:r>
      <w:r w:rsidRPr="00DA6E54">
        <w:rPr>
          <w:rFonts w:ascii="Times New Roman" w:hAnsi="Times New Roman"/>
          <w:sz w:val="18"/>
          <w:szCs w:val="18"/>
        </w:rPr>
        <w:t>«ДАННЫЕ ИЗЪЯТЫ»</w:t>
      </w:r>
      <w:r w:rsidRPr="00DA6E54" w:rsidR="00423365">
        <w:rPr>
          <w:rStyle w:val="FontStyle17"/>
          <w:sz w:val="18"/>
          <w:szCs w:val="18"/>
        </w:rPr>
        <w:t>,</w:t>
      </w:r>
      <w:r w:rsidRPr="00DA6E54" w:rsidR="00BA2EAE">
        <w:rPr>
          <w:rStyle w:val="FontStyle17"/>
          <w:sz w:val="18"/>
          <w:szCs w:val="18"/>
        </w:rPr>
        <w:t xml:space="preserve"> водитель </w:t>
      </w:r>
      <w:r w:rsidRPr="00DA6E54" w:rsidR="00423365">
        <w:rPr>
          <w:rStyle w:val="FontStyle17"/>
          <w:sz w:val="18"/>
          <w:szCs w:val="18"/>
        </w:rPr>
        <w:t>Чистяков Е.В.</w:t>
      </w:r>
      <w:r w:rsidRPr="00DA6E54" w:rsidR="00BA2EAE">
        <w:rPr>
          <w:rStyle w:val="FontStyle17"/>
          <w:sz w:val="18"/>
          <w:szCs w:val="18"/>
        </w:rPr>
        <w:t xml:space="preserve">, </w:t>
      </w:r>
      <w:r w:rsidRPr="00DA6E54" w:rsidR="00BA2EAE">
        <w:rPr>
          <w:rFonts w:ascii="Times New Roman" w:hAnsi="Times New Roman"/>
          <w:sz w:val="18"/>
          <w:szCs w:val="18"/>
        </w:rPr>
        <w:t>управляя тран</w:t>
      </w:r>
      <w:r w:rsidRPr="00DA6E54" w:rsidR="00423365">
        <w:rPr>
          <w:rFonts w:ascii="Times New Roman" w:hAnsi="Times New Roman"/>
          <w:sz w:val="18"/>
          <w:szCs w:val="18"/>
        </w:rPr>
        <w:t>спортным средством – мотоциклом</w:t>
      </w:r>
      <w:r w:rsidRPr="00DA6E54" w:rsidR="00BA2EAE">
        <w:rPr>
          <w:rFonts w:ascii="Times New Roman" w:hAnsi="Times New Roman"/>
          <w:sz w:val="18"/>
          <w:szCs w:val="18"/>
        </w:rPr>
        <w:t xml:space="preserve"> «</w:t>
      </w:r>
      <w:r w:rsidRPr="00DA6E54" w:rsidR="00423365">
        <w:rPr>
          <w:rFonts w:ascii="Times New Roman" w:hAnsi="Times New Roman"/>
          <w:sz w:val="18"/>
          <w:szCs w:val="18"/>
        </w:rPr>
        <w:t>Минск х250</w:t>
      </w:r>
      <w:r w:rsidRPr="00DA6E54" w:rsidR="00BA2EAE">
        <w:rPr>
          <w:rFonts w:ascii="Times New Roman" w:hAnsi="Times New Roman"/>
          <w:sz w:val="18"/>
          <w:szCs w:val="18"/>
        </w:rPr>
        <w:t>»,</w:t>
      </w:r>
      <w:r w:rsidRPr="00DA6E54" w:rsidR="00423365">
        <w:rPr>
          <w:rFonts w:ascii="Times New Roman" w:hAnsi="Times New Roman"/>
          <w:sz w:val="18"/>
          <w:szCs w:val="18"/>
        </w:rPr>
        <w:t xml:space="preserve"> без  государственного  регистрационного</w:t>
      </w:r>
      <w:r w:rsidRPr="00DA6E54" w:rsidR="00BA2EAE">
        <w:rPr>
          <w:rFonts w:ascii="Times New Roman" w:hAnsi="Times New Roman"/>
          <w:sz w:val="18"/>
          <w:szCs w:val="18"/>
        </w:rPr>
        <w:t xml:space="preserve"> знак</w:t>
      </w:r>
      <w:r w:rsidRPr="00DA6E54" w:rsidR="00423365">
        <w:rPr>
          <w:rFonts w:ascii="Times New Roman" w:hAnsi="Times New Roman"/>
          <w:sz w:val="18"/>
          <w:szCs w:val="18"/>
        </w:rPr>
        <w:t>а</w:t>
      </w:r>
      <w:r w:rsidRPr="00DA6E54" w:rsidR="00BA2EAE">
        <w:rPr>
          <w:rFonts w:ascii="Times New Roman" w:hAnsi="Times New Roman"/>
          <w:sz w:val="18"/>
          <w:szCs w:val="18"/>
        </w:rPr>
        <w:t xml:space="preserve">, с </w:t>
      </w:r>
      <w:r w:rsidRPr="00DA6E54" w:rsidR="00423365">
        <w:rPr>
          <w:rFonts w:ascii="Times New Roman" w:hAnsi="Times New Roman"/>
          <w:sz w:val="18"/>
          <w:szCs w:val="18"/>
        </w:rPr>
        <w:t>признаками опьянения: запах алкоголя изо рта</w:t>
      </w:r>
      <w:r w:rsidRPr="00DA6E54" w:rsidR="00BA2EAE">
        <w:rPr>
          <w:rFonts w:ascii="Times New Roman" w:hAnsi="Times New Roman"/>
          <w:sz w:val="18"/>
          <w:szCs w:val="18"/>
        </w:rPr>
        <w:t xml:space="preserve">, </w:t>
      </w:r>
      <w:r w:rsidRPr="00DA6E54" w:rsidR="009A42FB">
        <w:rPr>
          <w:rFonts w:ascii="Times New Roman" w:hAnsi="Times New Roman"/>
          <w:sz w:val="18"/>
          <w:szCs w:val="18"/>
        </w:rPr>
        <w:t xml:space="preserve">не </w:t>
      </w:r>
      <w:r w:rsidRPr="00DA6E54" w:rsidR="00BA2EAE">
        <w:rPr>
          <w:rFonts w:ascii="Times New Roman" w:hAnsi="Times New Roman"/>
          <w:sz w:val="18"/>
          <w:szCs w:val="18"/>
        </w:rPr>
        <w:t xml:space="preserve">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w:t>
      </w:r>
      <w:r w:rsidRPr="00DA6E54">
        <w:rPr>
          <w:rFonts w:ascii="Times New Roman" w:hAnsi="Times New Roman"/>
          <w:sz w:val="18"/>
          <w:szCs w:val="18"/>
        </w:rPr>
        <w:t>при отказе от прохождения  освидетельствования на состояние алкогольного опьянения при помощи прибора «Юпитер К»</w:t>
      </w:r>
      <w:r w:rsidRPr="00DA6E54" w:rsidR="00423365">
        <w:rPr>
          <w:rFonts w:ascii="Times New Roman" w:hAnsi="Times New Roman"/>
          <w:sz w:val="18"/>
          <w:szCs w:val="18"/>
        </w:rPr>
        <w:t xml:space="preserve"> № 010421</w:t>
      </w:r>
      <w:r w:rsidRPr="00DA6E54">
        <w:rPr>
          <w:rFonts w:ascii="Times New Roman" w:hAnsi="Times New Roman"/>
          <w:sz w:val="18"/>
          <w:szCs w:val="18"/>
        </w:rPr>
        <w:t xml:space="preserve">, чем нарушил п. 2.3.2 ПДД РФ, </w:t>
      </w:r>
      <w:r w:rsidRPr="00DA6E54">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DA6E54">
          <w:rPr>
            <w:rStyle w:val="Hyperlink"/>
            <w:rFonts w:ascii="Times New Roman" w:hAnsi="Times New Roman" w:eastAsiaTheme="minorHAnsi"/>
            <w:color w:val="auto"/>
            <w:sz w:val="18"/>
            <w:szCs w:val="18"/>
            <w:u w:val="none"/>
            <w:lang w:eastAsia="en-US"/>
          </w:rPr>
          <w:t>деяния</w:t>
        </w:r>
      </w:hyperlink>
      <w:r w:rsidRPr="00DA6E54">
        <w:rPr>
          <w:rFonts w:ascii="Times New Roman" w:hAnsi="Times New Roman" w:eastAsiaTheme="minorHAnsi"/>
          <w:sz w:val="18"/>
          <w:szCs w:val="18"/>
          <w:lang w:eastAsia="en-US"/>
        </w:rPr>
        <w:t xml:space="preserve">, </w:t>
      </w:r>
      <w:r w:rsidRPr="00DA6E54">
        <w:rPr>
          <w:rFonts w:ascii="Times New Roman" w:hAnsi="Times New Roman"/>
          <w:sz w:val="18"/>
          <w:szCs w:val="18"/>
        </w:rPr>
        <w:t>то есть совершил административное правонарушение, предусмотренное ч. 1 ст. 12.26 КоАП РФ.</w:t>
      </w:r>
    </w:p>
    <w:p w:rsidR="00423365" w:rsidRPr="00DA6E54" w:rsidP="00423365">
      <w:pPr>
        <w:autoSpaceDE w:val="0"/>
        <w:autoSpaceDN w:val="0"/>
        <w:adjustRightInd w:val="0"/>
        <w:spacing w:after="0" w:line="240" w:lineRule="auto"/>
        <w:ind w:firstLine="709"/>
        <w:jc w:val="both"/>
        <w:rPr>
          <w:rFonts w:ascii="Times New Roman" w:hAnsi="Times New Roman"/>
          <w:sz w:val="18"/>
          <w:szCs w:val="18"/>
        </w:rPr>
      </w:pPr>
      <w:r w:rsidRPr="00DA6E54">
        <w:rPr>
          <w:rFonts w:ascii="Times New Roman" w:hAnsi="Times New Roman"/>
          <w:sz w:val="18"/>
          <w:szCs w:val="18"/>
        </w:rPr>
        <w:t>В судебном заседании</w:t>
      </w:r>
      <w:r w:rsidRPr="00DA6E54" w:rsidR="00BA2EAE">
        <w:rPr>
          <w:rFonts w:ascii="Times New Roman" w:hAnsi="Times New Roman"/>
          <w:sz w:val="18"/>
          <w:szCs w:val="18"/>
        </w:rPr>
        <w:t xml:space="preserve"> </w:t>
      </w:r>
      <w:r w:rsidRPr="00DA6E54">
        <w:rPr>
          <w:rStyle w:val="FontStyle17"/>
          <w:sz w:val="18"/>
          <w:szCs w:val="18"/>
        </w:rPr>
        <w:t>Чистяков Е.В.</w:t>
      </w:r>
      <w:r w:rsidRPr="00DA6E54" w:rsidR="00BA2EAE">
        <w:rPr>
          <w:rStyle w:val="FontStyle17"/>
          <w:sz w:val="18"/>
          <w:szCs w:val="18"/>
        </w:rPr>
        <w:t xml:space="preserve"> </w:t>
      </w:r>
      <w:r w:rsidRPr="00DA6E54" w:rsidR="00EB6A39">
        <w:rPr>
          <w:rFonts w:ascii="Times New Roman" w:hAnsi="Times New Roman"/>
          <w:sz w:val="18"/>
          <w:szCs w:val="18"/>
        </w:rPr>
        <w:t xml:space="preserve"> свою вину в совершении административного пра</w:t>
      </w:r>
      <w:r w:rsidRPr="00DA6E54">
        <w:rPr>
          <w:rFonts w:ascii="Times New Roman" w:hAnsi="Times New Roman"/>
          <w:sz w:val="18"/>
          <w:szCs w:val="18"/>
        </w:rPr>
        <w:t>вонарушения не признал, отрицал факт управления транспортным средством, пояснил, что просто стоял около мотоцикла.</w:t>
      </w:r>
      <w:r w:rsidRPr="00DA6E54" w:rsidR="00EB6A39">
        <w:rPr>
          <w:rFonts w:ascii="Times New Roman" w:hAnsi="Times New Roman"/>
          <w:sz w:val="18"/>
          <w:szCs w:val="18"/>
        </w:rPr>
        <w:t xml:space="preserve"> </w:t>
      </w:r>
    </w:p>
    <w:p w:rsidR="00A01957" w:rsidRPr="00DA6E54" w:rsidP="00A01957">
      <w:pPr>
        <w:spacing w:after="0" w:line="240" w:lineRule="auto"/>
        <w:ind w:firstLine="567"/>
        <w:jc w:val="both"/>
        <w:rPr>
          <w:rFonts w:ascii="Times New Roman" w:hAnsi="Times New Roman"/>
          <w:sz w:val="18"/>
          <w:szCs w:val="18"/>
        </w:rPr>
      </w:pPr>
      <w:r w:rsidRPr="00DA6E54">
        <w:rPr>
          <w:rFonts w:ascii="Times New Roman" w:hAnsi="Times New Roman"/>
          <w:sz w:val="18"/>
          <w:szCs w:val="18"/>
        </w:rPr>
        <w:t>Должностное лицо –  инспектор  ДПС  ГИБДД  УМВД  по г.</w:t>
      </w:r>
      <w:r w:rsidRPr="00DA6E54" w:rsidR="009959A7">
        <w:rPr>
          <w:rFonts w:ascii="Times New Roman" w:hAnsi="Times New Roman"/>
          <w:sz w:val="18"/>
          <w:szCs w:val="18"/>
        </w:rPr>
        <w:t xml:space="preserve"> </w:t>
      </w:r>
      <w:r w:rsidRPr="00DA6E54">
        <w:rPr>
          <w:rFonts w:ascii="Times New Roman" w:hAnsi="Times New Roman"/>
          <w:sz w:val="18"/>
          <w:szCs w:val="18"/>
        </w:rPr>
        <w:t xml:space="preserve">Ялте  </w:t>
      </w:r>
      <w:r w:rsidRPr="00DA6E54" w:rsidR="00DA6E54">
        <w:rPr>
          <w:rFonts w:ascii="Times New Roman" w:hAnsi="Times New Roman"/>
          <w:sz w:val="18"/>
          <w:szCs w:val="18"/>
        </w:rPr>
        <w:t>«ДАННЫЕ ИЗЪЯТЫ»</w:t>
      </w:r>
      <w:r w:rsidRPr="00DA6E54">
        <w:rPr>
          <w:rFonts w:ascii="Times New Roman" w:hAnsi="Times New Roman"/>
          <w:sz w:val="18"/>
          <w:szCs w:val="18"/>
        </w:rPr>
        <w:t xml:space="preserve">. подтвердил факты, изложенные в протоколе об административном правонарушении, показал, что 20.09.2023 в вечернее время нес службу  в </w:t>
      </w:r>
      <w:r w:rsidRPr="00DA6E54" w:rsidR="00DA6E54">
        <w:rPr>
          <w:rFonts w:ascii="Times New Roman" w:hAnsi="Times New Roman"/>
          <w:sz w:val="18"/>
          <w:szCs w:val="18"/>
        </w:rPr>
        <w:t>«ДАННЫЕ ИЗЪЯТЫ»</w:t>
      </w:r>
      <w:r w:rsidRPr="00DA6E54">
        <w:rPr>
          <w:rFonts w:ascii="Times New Roman" w:hAnsi="Times New Roman"/>
          <w:sz w:val="18"/>
          <w:szCs w:val="18"/>
        </w:rPr>
        <w:t xml:space="preserve">.  Двигаясь на служебном автомобиле, </w:t>
      </w:r>
      <w:r w:rsidRPr="00DA6E54">
        <w:rPr>
          <w:rFonts w:ascii="Times New Roman" w:hAnsi="Times New Roman"/>
          <w:sz w:val="18"/>
          <w:szCs w:val="18"/>
        </w:rPr>
        <w:t xml:space="preserve">по ходу движения </w:t>
      </w:r>
      <w:r w:rsidRPr="00DA6E54">
        <w:rPr>
          <w:rFonts w:ascii="Times New Roman" w:hAnsi="Times New Roman"/>
          <w:sz w:val="18"/>
          <w:szCs w:val="18"/>
        </w:rPr>
        <w:t>увидел мотоцикл, которым управлял Чистяков</w:t>
      </w:r>
      <w:r w:rsidRPr="00DA6E54">
        <w:rPr>
          <w:rFonts w:ascii="Times New Roman" w:hAnsi="Times New Roman"/>
          <w:sz w:val="18"/>
          <w:szCs w:val="18"/>
        </w:rPr>
        <w:t>. Через некоторое время, подъехав к мотоциклу, увидел, что Чистяков уже стоит рядом с мотоциклом. В процессе беседы  он выявил у Чистякова</w:t>
      </w:r>
      <w:r w:rsidRPr="00DA6E54">
        <w:rPr>
          <w:rFonts w:ascii="Times New Roman" w:hAnsi="Times New Roman"/>
          <w:sz w:val="18"/>
          <w:szCs w:val="18"/>
        </w:rPr>
        <w:t xml:space="preserve"> признаки опьянения- запах алкоголя изо рта,</w:t>
      </w:r>
      <w:r w:rsidRPr="00DA6E54">
        <w:rPr>
          <w:rFonts w:ascii="Times New Roman" w:hAnsi="Times New Roman"/>
          <w:sz w:val="18"/>
          <w:szCs w:val="18"/>
        </w:rPr>
        <w:t xml:space="preserve"> при этом в беседе Чистяков признался, что ехал на мот</w:t>
      </w:r>
      <w:r w:rsidRPr="00DA6E54" w:rsidR="009959A7">
        <w:rPr>
          <w:rFonts w:ascii="Times New Roman" w:hAnsi="Times New Roman"/>
          <w:sz w:val="18"/>
          <w:szCs w:val="18"/>
        </w:rPr>
        <w:t>оцикле.</w:t>
      </w:r>
      <w:r w:rsidRPr="00DA6E54">
        <w:rPr>
          <w:rFonts w:ascii="Times New Roman" w:hAnsi="Times New Roman"/>
          <w:sz w:val="18"/>
          <w:szCs w:val="18"/>
        </w:rPr>
        <w:t xml:space="preserve"> </w:t>
      </w:r>
      <w:r w:rsidRPr="00DA6E54">
        <w:rPr>
          <w:rFonts w:ascii="Times New Roman" w:hAnsi="Times New Roman"/>
          <w:sz w:val="18"/>
          <w:szCs w:val="18"/>
        </w:rPr>
        <w:t xml:space="preserve">После того, как Чистяков сел в служебный автомобиль для составления процессуальных документов, Чистяков начал говорить, что не управлял мотоциклом. Инспектор </w:t>
      </w:r>
      <w:r w:rsidRPr="00DA6E54">
        <w:rPr>
          <w:rFonts w:ascii="Times New Roman" w:hAnsi="Times New Roman"/>
          <w:sz w:val="18"/>
          <w:szCs w:val="18"/>
        </w:rPr>
        <w:t>отстранил его от управления транспортным средством, предложил ему пр</w:t>
      </w:r>
      <w:r w:rsidRPr="00DA6E54">
        <w:rPr>
          <w:rFonts w:ascii="Times New Roman" w:hAnsi="Times New Roman"/>
          <w:sz w:val="18"/>
          <w:szCs w:val="18"/>
        </w:rPr>
        <w:t>одуть алкотектор, на что Чистяков</w:t>
      </w:r>
      <w:r w:rsidRPr="00DA6E54">
        <w:rPr>
          <w:rFonts w:ascii="Times New Roman" w:hAnsi="Times New Roman"/>
          <w:sz w:val="18"/>
          <w:szCs w:val="18"/>
        </w:rPr>
        <w:t xml:space="preserve"> отказался, а также отказался от прохождения медицинского освидетельствования в специализированном медицинском </w:t>
      </w:r>
      <w:r w:rsidRPr="00DA6E54">
        <w:rPr>
          <w:rFonts w:ascii="Times New Roman" w:hAnsi="Times New Roman"/>
          <w:sz w:val="18"/>
          <w:szCs w:val="18"/>
        </w:rPr>
        <w:t xml:space="preserve">учреждении.  </w:t>
      </w:r>
    </w:p>
    <w:p w:rsidR="00423365" w:rsidRPr="00DA6E54" w:rsidP="009959A7">
      <w:pPr>
        <w:spacing w:after="0" w:line="240" w:lineRule="auto"/>
        <w:ind w:firstLine="567"/>
        <w:jc w:val="both"/>
        <w:rPr>
          <w:rFonts w:ascii="Times New Roman" w:hAnsi="Times New Roman"/>
          <w:sz w:val="18"/>
          <w:szCs w:val="18"/>
        </w:rPr>
      </w:pPr>
      <w:r w:rsidRPr="00DA6E54">
        <w:rPr>
          <w:rFonts w:ascii="Times New Roman" w:hAnsi="Times New Roman"/>
          <w:sz w:val="18"/>
          <w:szCs w:val="18"/>
        </w:rPr>
        <w:t>Никакой заинтересованности в исходе дела у него нет, оснований оговар</w:t>
      </w:r>
      <w:r w:rsidRPr="00DA6E54" w:rsidR="00A01957">
        <w:rPr>
          <w:rFonts w:ascii="Times New Roman" w:hAnsi="Times New Roman"/>
          <w:sz w:val="18"/>
          <w:szCs w:val="18"/>
        </w:rPr>
        <w:t>ивать Чистякова Е.В.</w:t>
      </w:r>
      <w:r w:rsidRPr="00DA6E54">
        <w:rPr>
          <w:rFonts w:ascii="Times New Roman" w:hAnsi="Times New Roman"/>
          <w:sz w:val="18"/>
          <w:szCs w:val="18"/>
        </w:rPr>
        <w:t xml:space="preserve">  не имеется, как и личной заинтересованности в исходе дела, никаких отношений с последним по службе либо в быту не было.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диск с видеозаписью  приобщен к материалам дела. Утверждает, </w:t>
      </w:r>
      <w:r w:rsidRPr="00DA6E54" w:rsidR="00A01957">
        <w:rPr>
          <w:rFonts w:ascii="Times New Roman" w:hAnsi="Times New Roman"/>
          <w:sz w:val="18"/>
          <w:szCs w:val="18"/>
        </w:rPr>
        <w:t xml:space="preserve">что именно Чистяков Е.В. управлял </w:t>
      </w:r>
      <w:r w:rsidRPr="00DA6E54">
        <w:rPr>
          <w:rFonts w:ascii="Times New Roman" w:hAnsi="Times New Roman"/>
          <w:sz w:val="18"/>
          <w:szCs w:val="18"/>
        </w:rPr>
        <w:t xml:space="preserve"> транспортным средством, указанным в протоколе об административном правонарушении.</w:t>
      </w:r>
      <w:r w:rsidRPr="00DA6E54" w:rsidR="009959A7">
        <w:rPr>
          <w:rFonts w:ascii="Times New Roman" w:hAnsi="Times New Roman"/>
          <w:sz w:val="18"/>
          <w:szCs w:val="18"/>
        </w:rPr>
        <w:t xml:space="preserve"> </w:t>
      </w:r>
      <w:r w:rsidRPr="00DA6E54">
        <w:rPr>
          <w:rFonts w:ascii="Times New Roman" w:hAnsi="Times New Roman"/>
          <w:sz w:val="18"/>
          <w:szCs w:val="18"/>
        </w:rPr>
        <w:t>Также поясн</w:t>
      </w:r>
      <w:r w:rsidRPr="00DA6E54" w:rsidR="00A01957">
        <w:rPr>
          <w:rFonts w:ascii="Times New Roman" w:hAnsi="Times New Roman"/>
          <w:sz w:val="18"/>
          <w:szCs w:val="18"/>
        </w:rPr>
        <w:t>ил, что водителю Чистякову Е.В.</w:t>
      </w:r>
      <w:r w:rsidRPr="00DA6E54">
        <w:rPr>
          <w:rFonts w:ascii="Times New Roman" w:hAnsi="Times New Roman"/>
          <w:sz w:val="18"/>
          <w:szCs w:val="18"/>
        </w:rPr>
        <w:t xml:space="preserve"> были разъяснены все его права и обязанности, а также ответственность за отказ от медицинского освидетельствования по ч.1 ст.12.26 КоАП РФ, что зафиксировано на видеозаписи.  </w:t>
      </w:r>
    </w:p>
    <w:p w:rsidR="00BA2EAE" w:rsidRPr="00DA6E54" w:rsidP="00423365">
      <w:pPr>
        <w:autoSpaceDE w:val="0"/>
        <w:autoSpaceDN w:val="0"/>
        <w:adjustRightInd w:val="0"/>
        <w:spacing w:after="0" w:line="240" w:lineRule="auto"/>
        <w:ind w:firstLine="709"/>
        <w:jc w:val="both"/>
        <w:rPr>
          <w:rFonts w:ascii="Times New Roman" w:hAnsi="Times New Roman"/>
          <w:sz w:val="18"/>
          <w:szCs w:val="18"/>
        </w:rPr>
      </w:pPr>
      <w:r w:rsidRPr="00DA6E54">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A2EAE" w:rsidRPr="00DA6E54" w:rsidP="00C636B3">
      <w:pPr>
        <w:spacing w:after="0" w:line="240" w:lineRule="auto"/>
        <w:ind w:firstLine="709"/>
        <w:jc w:val="both"/>
        <w:outlineLvl w:val="0"/>
        <w:rPr>
          <w:rFonts w:ascii="Times New Roman" w:hAnsi="Times New Roman"/>
          <w:sz w:val="18"/>
          <w:szCs w:val="18"/>
        </w:rPr>
      </w:pPr>
      <w:r w:rsidRPr="00DA6E54">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 </w:t>
      </w:r>
      <w:r w:rsidRPr="00DA6E54" w:rsidR="0028190C">
        <w:rPr>
          <w:rFonts w:ascii="Times New Roman" w:hAnsi="Times New Roman"/>
          <w:sz w:val="18"/>
          <w:szCs w:val="18"/>
        </w:rPr>
        <w:t>Выслушав Чистякова Е.В., должностное лицо, и</w:t>
      </w:r>
      <w:r w:rsidRPr="00DA6E54">
        <w:rPr>
          <w:rFonts w:ascii="Times New Roman" w:hAnsi="Times New Roman"/>
          <w:sz w:val="18"/>
          <w:szCs w:val="18"/>
        </w:rPr>
        <w:t xml:space="preserve">сследовав представленные материалы дела,   просмотрев в судебном заседании видеозапись, прихожу к убеждению, что вина </w:t>
      </w:r>
      <w:r w:rsidRPr="00DA6E54" w:rsidR="0028190C">
        <w:rPr>
          <w:rFonts w:ascii="Times New Roman" w:hAnsi="Times New Roman"/>
          <w:sz w:val="18"/>
          <w:szCs w:val="18"/>
        </w:rPr>
        <w:t>Чистякова Е.В.</w:t>
      </w:r>
      <w:r w:rsidRPr="00DA6E54">
        <w:rPr>
          <w:rStyle w:val="FontStyle17"/>
          <w:sz w:val="18"/>
          <w:szCs w:val="18"/>
        </w:rPr>
        <w:t xml:space="preserve"> </w:t>
      </w:r>
      <w:r w:rsidRPr="00DA6E54">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BA2EAE" w:rsidRPr="00DA6E54" w:rsidP="00C636B3">
      <w:pPr>
        <w:suppressAutoHyphens/>
        <w:spacing w:after="0" w:line="240" w:lineRule="auto"/>
        <w:ind w:firstLine="709"/>
        <w:jc w:val="both"/>
        <w:rPr>
          <w:rFonts w:ascii="Times New Roman" w:hAnsi="Times New Roman"/>
          <w:sz w:val="18"/>
          <w:szCs w:val="18"/>
        </w:rPr>
      </w:pPr>
      <w:r w:rsidRPr="00DA6E54">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A2EAE" w:rsidRPr="00DA6E54" w:rsidP="00C636B3">
      <w:pPr>
        <w:pStyle w:val="20"/>
        <w:shd w:val="clear" w:color="auto" w:fill="auto"/>
        <w:spacing w:before="0" w:after="0" w:line="240" w:lineRule="auto"/>
        <w:ind w:firstLine="709"/>
        <w:rPr>
          <w:rFonts w:ascii="Times New Roman" w:hAnsi="Times New Roman" w:cs="Times New Roman"/>
          <w:sz w:val="18"/>
          <w:szCs w:val="18"/>
        </w:rPr>
      </w:pPr>
      <w:r w:rsidRPr="00DA6E54">
        <w:rPr>
          <w:rStyle w:val="2"/>
          <w:rFonts w:ascii="Times New Roman" w:hAnsi="Times New Roman" w:cs="Times New Roman"/>
          <w:sz w:val="18"/>
          <w:szCs w:val="18"/>
        </w:rPr>
        <w:t xml:space="preserve">Исходя из положений части 1 статьи 1.6 </w:t>
      </w:r>
      <w:r w:rsidRPr="00DA6E54">
        <w:rPr>
          <w:rFonts w:ascii="Times New Roman" w:hAnsi="Times New Roman" w:cs="Times New Roman"/>
          <w:sz w:val="18"/>
          <w:szCs w:val="18"/>
        </w:rPr>
        <w:t>КоАП РФ</w:t>
      </w:r>
      <w:r w:rsidRPr="00DA6E54">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A2EAE" w:rsidRPr="00DA6E54" w:rsidP="00C636B3">
      <w:pPr>
        <w:autoSpaceDE w:val="0"/>
        <w:autoSpaceDN w:val="0"/>
        <w:adjustRightInd w:val="0"/>
        <w:spacing w:after="0" w:line="240" w:lineRule="auto"/>
        <w:ind w:firstLine="709"/>
        <w:jc w:val="both"/>
        <w:rPr>
          <w:rFonts w:ascii="Times New Roman" w:eastAsia="Calibri" w:hAnsi="Times New Roman"/>
          <w:sz w:val="18"/>
          <w:szCs w:val="18"/>
        </w:rPr>
      </w:pPr>
      <w:r w:rsidRPr="00DA6E54">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DA6E54">
          <w:rPr>
            <w:rStyle w:val="Hyperlink"/>
            <w:rFonts w:ascii="Times New Roman" w:eastAsia="Calibri" w:hAnsi="Times New Roman"/>
            <w:color w:val="auto"/>
            <w:sz w:val="18"/>
            <w:szCs w:val="18"/>
            <w:u w:val="none"/>
          </w:rPr>
          <w:t>Правил</w:t>
        </w:r>
      </w:hyperlink>
      <w:r w:rsidRPr="00DA6E54">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A6E54">
          <w:rPr>
            <w:rStyle w:val="Hyperlink"/>
            <w:rFonts w:ascii="Times New Roman" w:eastAsia="Calibri" w:hAnsi="Times New Roman"/>
            <w:color w:val="auto"/>
            <w:sz w:val="18"/>
            <w:szCs w:val="18"/>
            <w:u w:val="none"/>
          </w:rPr>
          <w:t>пункт 1.3</w:t>
        </w:r>
      </w:hyperlink>
      <w:r w:rsidRPr="00DA6E54">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BA2EAE" w:rsidRPr="00DA6E5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DA6E54">
        <w:rPr>
          <w:rFonts w:ascii="Times New Roman" w:hAnsi="Times New Roman"/>
          <w:sz w:val="18"/>
          <w:szCs w:val="18"/>
        </w:rPr>
        <w:t xml:space="preserve">В соответствии с </w:t>
      </w:r>
      <w:hyperlink r:id="rId7" w:history="1">
        <w:r w:rsidRPr="00DA6E54">
          <w:rPr>
            <w:rStyle w:val="Hyperlink"/>
            <w:rFonts w:ascii="Times New Roman" w:eastAsia="HG Mincho Light J" w:hAnsi="Times New Roman"/>
            <w:color w:val="auto"/>
            <w:sz w:val="18"/>
            <w:szCs w:val="18"/>
            <w:u w:val="none"/>
          </w:rPr>
          <w:t>частью 1 статьи 12.26</w:t>
        </w:r>
      </w:hyperlink>
      <w:r w:rsidRPr="00DA6E54">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DA6E54" w:rsidR="0028190C">
        <w:rPr>
          <w:rStyle w:val="FontStyle17"/>
          <w:sz w:val="18"/>
          <w:szCs w:val="18"/>
        </w:rPr>
        <w:t>Чистякова Е.В.</w:t>
      </w:r>
      <w:r w:rsidRPr="00DA6E54">
        <w:rPr>
          <w:rFonts w:ascii="Times New Roman" w:hAnsi="Times New Roman"/>
          <w:sz w:val="18"/>
          <w:szCs w:val="18"/>
        </w:rPr>
        <w:t xml:space="preserve"> к административной ответственности) н</w:t>
      </w:r>
      <w:r w:rsidRPr="00DA6E54">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DA6E54">
        <w:rPr>
          <w:rFonts w:ascii="Times New Roman" w:hAnsi="Times New Roman" w:eastAsiaTheme="minorHAnsi"/>
          <w:sz w:val="18"/>
          <w:szCs w:val="18"/>
          <w:lang w:eastAsia="en-US"/>
        </w:rPr>
        <w:t xml:space="preserve">(бездействие) не содержат уголовно наказуемого </w:t>
      </w:r>
      <w:hyperlink r:id="rId8" w:history="1">
        <w:r w:rsidRPr="00DA6E54">
          <w:rPr>
            <w:rStyle w:val="Hyperlink"/>
            <w:rFonts w:ascii="Times New Roman" w:hAnsi="Times New Roman" w:eastAsiaTheme="minorHAnsi"/>
            <w:color w:val="auto"/>
            <w:sz w:val="18"/>
            <w:szCs w:val="18"/>
            <w:u w:val="none"/>
            <w:lang w:eastAsia="en-US"/>
          </w:rPr>
          <w:t>деяния</w:t>
        </w:r>
      </w:hyperlink>
      <w:r w:rsidRPr="00DA6E54">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Вина </w:t>
      </w:r>
      <w:r w:rsidRPr="00DA6E54" w:rsidR="0028190C">
        <w:rPr>
          <w:rStyle w:val="FontStyle17"/>
          <w:sz w:val="18"/>
          <w:szCs w:val="18"/>
        </w:rPr>
        <w:t>Чистякова Е.В.</w:t>
      </w:r>
      <w:r w:rsidRPr="00DA6E54">
        <w:rPr>
          <w:rStyle w:val="FontStyle17"/>
          <w:sz w:val="18"/>
          <w:szCs w:val="18"/>
        </w:rPr>
        <w:t xml:space="preserve"> </w:t>
      </w:r>
      <w:r w:rsidRPr="00DA6E54">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 протоколом об административном правонарушении 82 АП № </w:t>
      </w:r>
      <w:r w:rsidRPr="00DA6E54" w:rsidR="0028190C">
        <w:rPr>
          <w:rFonts w:ascii="Times New Roman" w:hAnsi="Times New Roman"/>
          <w:sz w:val="18"/>
          <w:szCs w:val="18"/>
        </w:rPr>
        <w:t>218657</w:t>
      </w:r>
      <w:r w:rsidRPr="00DA6E54">
        <w:rPr>
          <w:rFonts w:ascii="Times New Roman" w:hAnsi="Times New Roman"/>
          <w:sz w:val="18"/>
          <w:szCs w:val="18"/>
        </w:rPr>
        <w:t xml:space="preserve"> от </w:t>
      </w:r>
      <w:r w:rsidRPr="00DA6E54" w:rsidR="0028190C">
        <w:rPr>
          <w:rFonts w:ascii="Times New Roman" w:hAnsi="Times New Roman"/>
          <w:sz w:val="18"/>
          <w:szCs w:val="18"/>
        </w:rPr>
        <w:t>20</w:t>
      </w:r>
      <w:r w:rsidRPr="00DA6E54" w:rsidR="002E7BA7">
        <w:rPr>
          <w:rFonts w:ascii="Times New Roman" w:hAnsi="Times New Roman"/>
          <w:sz w:val="18"/>
          <w:szCs w:val="18"/>
        </w:rPr>
        <w:t>.0</w:t>
      </w:r>
      <w:r w:rsidRPr="00DA6E54" w:rsidR="0028190C">
        <w:rPr>
          <w:rFonts w:ascii="Times New Roman" w:hAnsi="Times New Roman"/>
          <w:sz w:val="18"/>
          <w:szCs w:val="18"/>
        </w:rPr>
        <w:t>9</w:t>
      </w:r>
      <w:r w:rsidRPr="00DA6E54" w:rsidR="002E7BA7">
        <w:rPr>
          <w:rFonts w:ascii="Times New Roman" w:hAnsi="Times New Roman"/>
          <w:sz w:val="18"/>
          <w:szCs w:val="18"/>
        </w:rPr>
        <w:t>.2023</w:t>
      </w:r>
      <w:r w:rsidRPr="00DA6E54">
        <w:rPr>
          <w:rFonts w:ascii="Times New Roman" w:hAnsi="Times New Roman"/>
          <w:sz w:val="18"/>
          <w:szCs w:val="18"/>
        </w:rPr>
        <w:t xml:space="preserve">, составленным в соответствии  с требованиями КоАП РФ с указанием обстоятельств его совершения   (л.д.1); </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 протоколом об отстранении от управления транспортным средством 82 ОТ № </w:t>
      </w:r>
      <w:r w:rsidRPr="00DA6E54" w:rsidR="0028190C">
        <w:rPr>
          <w:rFonts w:ascii="Times New Roman" w:hAnsi="Times New Roman"/>
          <w:sz w:val="18"/>
          <w:szCs w:val="18"/>
        </w:rPr>
        <w:t>015431</w:t>
      </w:r>
      <w:r w:rsidRPr="00DA6E54">
        <w:rPr>
          <w:rFonts w:ascii="Times New Roman" w:hAnsi="Times New Roman"/>
          <w:sz w:val="18"/>
          <w:szCs w:val="18"/>
        </w:rPr>
        <w:t xml:space="preserve">  от </w:t>
      </w:r>
      <w:r w:rsidRPr="00DA6E54" w:rsidR="0028190C">
        <w:rPr>
          <w:rFonts w:ascii="Times New Roman" w:hAnsi="Times New Roman"/>
          <w:sz w:val="18"/>
          <w:szCs w:val="18"/>
        </w:rPr>
        <w:t>20.09</w:t>
      </w:r>
      <w:r w:rsidRPr="00DA6E54" w:rsidR="002E7BA7">
        <w:rPr>
          <w:rFonts w:ascii="Times New Roman" w:hAnsi="Times New Roman"/>
          <w:sz w:val="18"/>
          <w:szCs w:val="18"/>
        </w:rPr>
        <w:t xml:space="preserve">.2023 </w:t>
      </w:r>
      <w:r w:rsidRPr="00DA6E54" w:rsidR="0028190C">
        <w:rPr>
          <w:rFonts w:ascii="Times New Roman" w:hAnsi="Times New Roman"/>
          <w:sz w:val="18"/>
          <w:szCs w:val="18"/>
        </w:rPr>
        <w:t>(л.д.2</w:t>
      </w:r>
      <w:r w:rsidRPr="00DA6E54">
        <w:rPr>
          <w:rFonts w:ascii="Times New Roman" w:hAnsi="Times New Roman"/>
          <w:sz w:val="18"/>
          <w:szCs w:val="18"/>
        </w:rPr>
        <w:t>);</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-протоколом </w:t>
      </w:r>
      <w:r w:rsidRPr="00DA6E54" w:rsidR="0028190C">
        <w:rPr>
          <w:rFonts w:ascii="Times New Roman" w:hAnsi="Times New Roman"/>
          <w:sz w:val="18"/>
          <w:szCs w:val="18"/>
        </w:rPr>
        <w:t>82 МО № 010895</w:t>
      </w:r>
      <w:r w:rsidRPr="00DA6E54">
        <w:rPr>
          <w:rFonts w:ascii="Times New Roman" w:hAnsi="Times New Roman"/>
          <w:sz w:val="18"/>
          <w:szCs w:val="18"/>
        </w:rPr>
        <w:t xml:space="preserve"> от </w:t>
      </w:r>
      <w:r w:rsidRPr="00DA6E54" w:rsidR="0028190C">
        <w:rPr>
          <w:rFonts w:ascii="Times New Roman" w:hAnsi="Times New Roman"/>
          <w:sz w:val="18"/>
          <w:szCs w:val="18"/>
        </w:rPr>
        <w:t>20.09</w:t>
      </w:r>
      <w:r w:rsidRPr="00DA6E54" w:rsidR="002E7BA7">
        <w:rPr>
          <w:rFonts w:ascii="Times New Roman" w:hAnsi="Times New Roman"/>
          <w:sz w:val="18"/>
          <w:szCs w:val="18"/>
        </w:rPr>
        <w:t xml:space="preserve">.2023 </w:t>
      </w:r>
      <w:r w:rsidRPr="00DA6E54">
        <w:rPr>
          <w:rFonts w:ascii="Times New Roman" w:hAnsi="Times New Roman"/>
          <w:sz w:val="18"/>
          <w:szCs w:val="18"/>
        </w:rPr>
        <w:t>о направлении на медицинское освидетельствование на состояние опьяне</w:t>
      </w:r>
      <w:r w:rsidRPr="00DA6E54" w:rsidR="0028190C">
        <w:rPr>
          <w:rFonts w:ascii="Times New Roman" w:hAnsi="Times New Roman"/>
          <w:sz w:val="18"/>
          <w:szCs w:val="18"/>
        </w:rPr>
        <w:t>ния (л.д.3</w:t>
      </w:r>
      <w:r w:rsidRPr="00DA6E54">
        <w:rPr>
          <w:rFonts w:ascii="Times New Roman" w:hAnsi="Times New Roman"/>
          <w:sz w:val="18"/>
          <w:szCs w:val="18"/>
        </w:rPr>
        <w:t>);</w:t>
      </w:r>
    </w:p>
    <w:p w:rsidR="0028190C"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-протоколом о задержании транспортного средства 82ПЗ № 040544 от 20.09.2023 ( л.д.6);</w:t>
      </w:r>
    </w:p>
    <w:p w:rsidR="009959A7" w:rsidRPr="00DA6E54" w:rsidP="00C636B3">
      <w:pPr>
        <w:spacing w:after="0" w:line="240" w:lineRule="auto"/>
        <w:ind w:firstLine="709"/>
        <w:jc w:val="both"/>
        <w:rPr>
          <w:rFonts w:ascii="Times New Roman" w:hAnsi="Times New Roman"/>
          <w:sz w:val="18"/>
          <w:szCs w:val="18"/>
        </w:rPr>
      </w:pPr>
    </w:p>
    <w:p w:rsidR="002E7BA7"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 сведениями о ранних привлечениях </w:t>
      </w:r>
      <w:r w:rsidRPr="00DA6E54" w:rsidR="0028190C">
        <w:rPr>
          <w:rStyle w:val="FontStyle17"/>
          <w:sz w:val="18"/>
          <w:szCs w:val="18"/>
        </w:rPr>
        <w:t>Чистякова Е.В.</w:t>
      </w:r>
      <w:r w:rsidRPr="00DA6E54">
        <w:rPr>
          <w:rStyle w:val="FontStyle17"/>
          <w:sz w:val="18"/>
          <w:szCs w:val="18"/>
        </w:rPr>
        <w:t xml:space="preserve"> </w:t>
      </w:r>
      <w:r w:rsidRPr="00DA6E54">
        <w:rPr>
          <w:rFonts w:ascii="Times New Roman" w:hAnsi="Times New Roman"/>
          <w:sz w:val="18"/>
          <w:szCs w:val="18"/>
        </w:rPr>
        <w:t>к административной ответственнос</w:t>
      </w:r>
      <w:r w:rsidRPr="00DA6E54" w:rsidR="0028190C">
        <w:rPr>
          <w:rFonts w:ascii="Times New Roman" w:hAnsi="Times New Roman"/>
          <w:sz w:val="18"/>
          <w:szCs w:val="18"/>
        </w:rPr>
        <w:t>ти по главе 12 КоАП РФ (л.д. 14</w:t>
      </w:r>
      <w:r w:rsidRPr="00DA6E54">
        <w:rPr>
          <w:rFonts w:ascii="Times New Roman" w:hAnsi="Times New Roman"/>
          <w:sz w:val="18"/>
          <w:szCs w:val="18"/>
        </w:rPr>
        <w:t>);</w:t>
      </w:r>
    </w:p>
    <w:p w:rsidR="00BA2EAE" w:rsidRPr="00DA6E54" w:rsidP="00C636B3">
      <w:pPr>
        <w:pStyle w:val="BodyTextIndent"/>
        <w:ind w:firstLine="709"/>
        <w:rPr>
          <w:sz w:val="18"/>
          <w:szCs w:val="18"/>
        </w:rPr>
      </w:pPr>
      <w:r w:rsidRPr="00DA6E54">
        <w:rPr>
          <w:sz w:val="18"/>
          <w:szCs w:val="18"/>
        </w:rPr>
        <w:t>- карточкой операций с вод</w:t>
      </w:r>
      <w:r w:rsidRPr="00DA6E54" w:rsidR="002E7BA7">
        <w:rPr>
          <w:sz w:val="18"/>
          <w:szCs w:val="18"/>
        </w:rPr>
        <w:t>и</w:t>
      </w:r>
      <w:r w:rsidRPr="00DA6E54" w:rsidR="0028190C">
        <w:rPr>
          <w:sz w:val="18"/>
          <w:szCs w:val="18"/>
        </w:rPr>
        <w:t>тельским удостоверением ( л.д.13</w:t>
      </w:r>
      <w:r w:rsidRPr="00DA6E54">
        <w:rPr>
          <w:sz w:val="18"/>
          <w:szCs w:val="18"/>
        </w:rPr>
        <w:t>);</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w:t>
      </w:r>
      <w:r w:rsidRPr="00DA6E54" w:rsidR="002E7BA7">
        <w:rPr>
          <w:rFonts w:ascii="Times New Roman" w:hAnsi="Times New Roman"/>
          <w:sz w:val="18"/>
          <w:szCs w:val="18"/>
        </w:rPr>
        <w:t xml:space="preserve"> </w:t>
      </w:r>
      <w:r w:rsidRPr="00DA6E54">
        <w:rPr>
          <w:rFonts w:ascii="Times New Roman" w:hAnsi="Times New Roman"/>
          <w:sz w:val="18"/>
          <w:szCs w:val="18"/>
        </w:rPr>
        <w:t xml:space="preserve">справкой инспектора по ИАЗ  </w:t>
      </w:r>
      <w:r w:rsidRPr="00DA6E54" w:rsidR="002E7BA7">
        <w:rPr>
          <w:rFonts w:ascii="Times New Roman" w:hAnsi="Times New Roman"/>
          <w:sz w:val="18"/>
          <w:szCs w:val="18"/>
        </w:rPr>
        <w:t>ОП ДПС Г</w:t>
      </w:r>
      <w:r w:rsidRPr="00DA6E54">
        <w:rPr>
          <w:rFonts w:ascii="Times New Roman" w:hAnsi="Times New Roman"/>
          <w:sz w:val="18"/>
          <w:szCs w:val="18"/>
        </w:rPr>
        <w:t xml:space="preserve">ИБДД МВД по </w:t>
      </w:r>
      <w:r w:rsidRPr="00DA6E54" w:rsidR="002E7BA7">
        <w:rPr>
          <w:rFonts w:ascii="Times New Roman" w:hAnsi="Times New Roman"/>
          <w:sz w:val="18"/>
          <w:szCs w:val="18"/>
        </w:rPr>
        <w:t>Республике Крым</w:t>
      </w:r>
      <w:r w:rsidRPr="00DA6E54">
        <w:rPr>
          <w:rFonts w:ascii="Times New Roman" w:hAnsi="Times New Roman"/>
          <w:sz w:val="18"/>
          <w:szCs w:val="18"/>
        </w:rPr>
        <w:t>(л.д.</w:t>
      </w:r>
      <w:r w:rsidRPr="00DA6E54" w:rsidR="0028190C">
        <w:rPr>
          <w:rFonts w:ascii="Times New Roman" w:hAnsi="Times New Roman"/>
          <w:sz w:val="18"/>
          <w:szCs w:val="18"/>
        </w:rPr>
        <w:t>15</w:t>
      </w:r>
      <w:r w:rsidRPr="00DA6E54">
        <w:rPr>
          <w:rFonts w:ascii="Times New Roman" w:hAnsi="Times New Roman"/>
          <w:sz w:val="18"/>
          <w:szCs w:val="18"/>
        </w:rPr>
        <w:t xml:space="preserve">); </w:t>
      </w:r>
    </w:p>
    <w:p w:rsidR="00896FEB" w:rsidRPr="00DA6E54" w:rsidP="00896FEB">
      <w:pPr>
        <w:pStyle w:val="BodyTextIndent"/>
        <w:ind w:firstLine="709"/>
        <w:rPr>
          <w:sz w:val="18"/>
          <w:szCs w:val="18"/>
        </w:rPr>
      </w:pPr>
      <w:r w:rsidRPr="00DA6E54">
        <w:rPr>
          <w:sz w:val="18"/>
          <w:szCs w:val="18"/>
        </w:rPr>
        <w:t xml:space="preserve">- </w:t>
      </w:r>
      <w:r w:rsidRPr="00DA6E54" w:rsidR="0028190C">
        <w:rPr>
          <w:sz w:val="18"/>
          <w:szCs w:val="18"/>
        </w:rPr>
        <w:t xml:space="preserve">видеозаписями </w:t>
      </w:r>
      <w:r w:rsidRPr="00DA6E54" w:rsidR="00BA2EAE">
        <w:rPr>
          <w:sz w:val="18"/>
          <w:szCs w:val="18"/>
        </w:rPr>
        <w:t xml:space="preserve"> обстоятельств совершенного административного правонарушения, наход</w:t>
      </w:r>
      <w:r w:rsidRPr="00DA6E54" w:rsidR="0028190C">
        <w:rPr>
          <w:sz w:val="18"/>
          <w:szCs w:val="18"/>
        </w:rPr>
        <w:t>ящимися на компакт-диске, воспроизведенными</w:t>
      </w:r>
      <w:r w:rsidRPr="00DA6E54" w:rsidR="00BA2EAE">
        <w:rPr>
          <w:sz w:val="18"/>
          <w:szCs w:val="18"/>
        </w:rPr>
        <w:t xml:space="preserve"> в ходе рассмотрения дела по существу, из которых следует, что </w:t>
      </w:r>
      <w:r w:rsidRPr="00DA6E54" w:rsidR="0028190C">
        <w:rPr>
          <w:sz w:val="18"/>
          <w:szCs w:val="18"/>
        </w:rPr>
        <w:t xml:space="preserve">в беседе с инспекторами ДПС Чистяков Е.В. на вопрос инспекторов, зачем он ездит на мотоцикле в состоянии опьянения, сообщает, что «он ездил по местности, на трассу не выезжал». Также на видеозаписи в служебном автомобиле Чистяков представляется, ему инспектором ДПС </w:t>
      </w:r>
      <w:r w:rsidRPr="00DA6E54" w:rsidR="00DA6E54">
        <w:rPr>
          <w:sz w:val="18"/>
          <w:szCs w:val="18"/>
        </w:rPr>
        <w:t>«ДАННЫЕ ИЗЪЯТЫ»</w:t>
      </w:r>
      <w:r w:rsidRPr="00DA6E54" w:rsidR="0028190C">
        <w:rPr>
          <w:sz w:val="18"/>
          <w:szCs w:val="18"/>
        </w:rPr>
        <w:t>. разъясняются его права, его отстраняют от управления транспортным средством, предлагают</w:t>
      </w:r>
      <w:r w:rsidRPr="00DA6E54" w:rsidR="009A42FB">
        <w:rPr>
          <w:sz w:val="18"/>
          <w:szCs w:val="18"/>
        </w:rPr>
        <w:t xml:space="preserve"> пройти освидетельствование на состояние опьянения на месте остановки транспортного средства с помощью прибора Алкотектор Юпитер № К </w:t>
      </w:r>
      <w:r w:rsidRPr="00DA6E54" w:rsidR="0028190C">
        <w:rPr>
          <w:sz w:val="18"/>
          <w:szCs w:val="18"/>
        </w:rPr>
        <w:t xml:space="preserve">№ 010421, </w:t>
      </w:r>
      <w:r w:rsidRPr="00DA6E54" w:rsidR="009A42FB">
        <w:rPr>
          <w:sz w:val="18"/>
          <w:szCs w:val="18"/>
        </w:rPr>
        <w:t xml:space="preserve">на что водитель отказался. </w:t>
      </w:r>
      <w:r w:rsidRPr="00DA6E54" w:rsidR="009A42FB">
        <w:rPr>
          <w:rStyle w:val="FontStyle17"/>
          <w:sz w:val="18"/>
          <w:szCs w:val="18"/>
        </w:rPr>
        <w:t xml:space="preserve">Далее на видеозаписи озвучено </w:t>
      </w:r>
      <w:r w:rsidRPr="00DA6E54" w:rsidR="009A42FB">
        <w:rPr>
          <w:sz w:val="18"/>
          <w:szCs w:val="18"/>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на месте, </w:t>
      </w:r>
      <w:r w:rsidRPr="00DA6E54" w:rsidR="0028190C">
        <w:rPr>
          <w:sz w:val="18"/>
          <w:szCs w:val="18"/>
        </w:rPr>
        <w:t>на</w:t>
      </w:r>
      <w:r w:rsidRPr="00DA6E54" w:rsidR="009A42FB">
        <w:rPr>
          <w:sz w:val="18"/>
          <w:szCs w:val="18"/>
        </w:rPr>
        <w:t xml:space="preserve"> что </w:t>
      </w:r>
      <w:r w:rsidRPr="00DA6E54" w:rsidR="0028190C">
        <w:rPr>
          <w:rStyle w:val="FontStyle17"/>
          <w:sz w:val="18"/>
          <w:szCs w:val="18"/>
        </w:rPr>
        <w:t>Чистяков Е.В.</w:t>
      </w:r>
      <w:r w:rsidRPr="00DA6E54">
        <w:rPr>
          <w:rStyle w:val="FontStyle17"/>
          <w:sz w:val="18"/>
          <w:szCs w:val="18"/>
        </w:rPr>
        <w:t xml:space="preserve"> ответил отказом. Далее в его присутствии составляются и вру</w:t>
      </w:r>
      <w:r w:rsidRPr="00DA6E54">
        <w:rPr>
          <w:rStyle w:val="FontStyle17"/>
          <w:sz w:val="18"/>
          <w:szCs w:val="18"/>
        </w:rPr>
        <w:t>чаются процессуальные документы</w:t>
      </w:r>
      <w:r w:rsidRPr="00DA6E54">
        <w:rPr>
          <w:rStyle w:val="FontStyle17"/>
          <w:sz w:val="18"/>
          <w:szCs w:val="18"/>
        </w:rPr>
        <w:t xml:space="preserve"> (протоколы), расписываться в них Чистяков Е.В. отказывается.</w:t>
      </w:r>
      <w:r w:rsidRPr="00DA6E54" w:rsidR="009A42FB">
        <w:rPr>
          <w:rStyle w:val="FontStyle17"/>
          <w:sz w:val="18"/>
          <w:szCs w:val="18"/>
        </w:rPr>
        <w:t xml:space="preserve"> </w:t>
      </w:r>
      <w:r w:rsidRPr="00DA6E54" w:rsidR="009A42FB">
        <w:rPr>
          <w:sz w:val="18"/>
          <w:szCs w:val="18"/>
        </w:rPr>
        <w:t xml:space="preserve">Должностным лицом </w:t>
      </w:r>
      <w:r w:rsidRPr="00DA6E54">
        <w:rPr>
          <w:rStyle w:val="FontStyle17"/>
          <w:sz w:val="18"/>
          <w:szCs w:val="18"/>
        </w:rPr>
        <w:t>Чистякову Е.В.</w:t>
      </w:r>
      <w:r w:rsidRPr="00DA6E54" w:rsidR="009A42FB">
        <w:rPr>
          <w:sz w:val="18"/>
          <w:szCs w:val="18"/>
        </w:rPr>
        <w:t xml:space="preserve"> разъяснены</w:t>
      </w:r>
      <w:r w:rsidRPr="00DA6E54">
        <w:rPr>
          <w:sz w:val="18"/>
          <w:szCs w:val="18"/>
        </w:rPr>
        <w:t xml:space="preserve"> последствия отказа т прохождения медицинского освидетельствования, предусмотренные ч 1 ст.12.26 КоАП РФ ( л.д.16).</w:t>
      </w:r>
      <w:r w:rsidRPr="00DA6E54" w:rsidR="009A42FB">
        <w:rPr>
          <w:sz w:val="18"/>
          <w:szCs w:val="18"/>
        </w:rPr>
        <w:t xml:space="preserve"> </w:t>
      </w:r>
    </w:p>
    <w:p w:rsidR="00BA2EAE" w:rsidRPr="00DA6E54" w:rsidP="00C636B3">
      <w:pPr>
        <w:pStyle w:val="BodyTextIndent"/>
        <w:ind w:firstLine="709"/>
        <w:rPr>
          <w:sz w:val="18"/>
          <w:szCs w:val="18"/>
        </w:rPr>
      </w:pPr>
      <w:r w:rsidRPr="00DA6E54">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DA6E54" w:rsidR="00896FEB">
        <w:rPr>
          <w:rStyle w:val="FontStyle17"/>
          <w:sz w:val="18"/>
          <w:szCs w:val="18"/>
        </w:rPr>
        <w:t>Чистякова Е.В.</w:t>
      </w:r>
      <w:r w:rsidRPr="00DA6E54">
        <w:rPr>
          <w:sz w:val="18"/>
          <w:szCs w:val="18"/>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BA2EAE" w:rsidRPr="00DA6E54" w:rsidP="00C636B3">
      <w:pPr>
        <w:pStyle w:val="BodyTextIndent"/>
        <w:ind w:firstLine="709"/>
        <w:rPr>
          <w:sz w:val="18"/>
          <w:szCs w:val="18"/>
        </w:rPr>
      </w:pPr>
      <w:r w:rsidRPr="00DA6E54">
        <w:rPr>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9" w:history="1">
        <w:r w:rsidRPr="00DA6E54">
          <w:rPr>
            <w:rStyle w:val="Hyperlink"/>
            <w:rFonts w:eastAsia="HG Mincho Light J"/>
            <w:color w:val="auto"/>
            <w:sz w:val="18"/>
            <w:szCs w:val="18"/>
            <w:u w:val="none"/>
          </w:rPr>
          <w:t>статья 24.1</w:t>
        </w:r>
      </w:hyperlink>
      <w:r w:rsidRPr="00DA6E54">
        <w:rPr>
          <w:sz w:val="18"/>
          <w:szCs w:val="18"/>
        </w:rPr>
        <w:t xml:space="preserve"> КоАП РФ).</w:t>
      </w:r>
    </w:p>
    <w:p w:rsidR="00896FEB" w:rsidRPr="00DA6E54" w:rsidP="00896FEB">
      <w:pPr>
        <w:spacing w:after="0" w:line="240" w:lineRule="auto"/>
        <w:ind w:firstLine="708"/>
        <w:jc w:val="both"/>
        <w:rPr>
          <w:rFonts w:ascii="Times New Roman" w:hAnsi="Times New Roman"/>
          <w:sz w:val="18"/>
          <w:szCs w:val="18"/>
        </w:rPr>
      </w:pPr>
      <w:r w:rsidRPr="00DA6E54">
        <w:rPr>
          <w:rFonts w:ascii="Times New Roman" w:hAnsi="Times New Roman"/>
          <w:sz w:val="18"/>
          <w:szCs w:val="18"/>
        </w:rPr>
        <w:t xml:space="preserve">Для подтверждения доводов, изложенных Чистяковым Е.В., в порядке </w:t>
      </w:r>
      <w:hyperlink r:id="rId10" w:history="1">
        <w:r w:rsidRPr="00DA6E54">
          <w:rPr>
            <w:rFonts w:ascii="Times New Roman" w:hAnsi="Times New Roman"/>
            <w:sz w:val="18"/>
            <w:szCs w:val="18"/>
          </w:rPr>
          <w:t>статьи 24.4</w:t>
        </w:r>
      </w:hyperlink>
      <w:r w:rsidRPr="00DA6E54">
        <w:rPr>
          <w:rFonts w:ascii="Times New Roman" w:hAnsi="Times New Roman"/>
          <w:sz w:val="18"/>
          <w:szCs w:val="18"/>
        </w:rPr>
        <w:t xml:space="preserve"> КоАП РФ, им  было заявлено  ходатайство о вызове должностного лица, составившего протокол об административном правонарушении –  инспектора ДПС </w:t>
      </w:r>
      <w:r w:rsidRPr="00DA6E54" w:rsidR="00DA6E54">
        <w:rPr>
          <w:rFonts w:ascii="Times New Roman" w:hAnsi="Times New Roman"/>
          <w:sz w:val="18"/>
          <w:szCs w:val="18"/>
        </w:rPr>
        <w:t>«ДАННЫЕ ИЗЪЯТЫ»</w:t>
      </w:r>
      <w:r w:rsidRPr="00DA6E54">
        <w:rPr>
          <w:rFonts w:ascii="Times New Roman" w:hAnsi="Times New Roman"/>
          <w:sz w:val="18"/>
          <w:szCs w:val="18"/>
        </w:rPr>
        <w:t xml:space="preserve">. </w:t>
      </w:r>
    </w:p>
    <w:p w:rsidR="00896FEB" w:rsidRPr="00DA6E54" w:rsidP="00896FEB">
      <w:pPr>
        <w:spacing w:after="0" w:line="240" w:lineRule="auto"/>
        <w:ind w:firstLine="708"/>
        <w:jc w:val="both"/>
        <w:rPr>
          <w:rFonts w:ascii="Times New Roman" w:hAnsi="Times New Roman"/>
          <w:sz w:val="18"/>
          <w:szCs w:val="18"/>
        </w:rPr>
      </w:pPr>
      <w:r w:rsidRPr="00DA6E54">
        <w:rPr>
          <w:rFonts w:ascii="Times New Roman" w:hAnsi="Times New Roman"/>
          <w:sz w:val="18"/>
          <w:szCs w:val="18"/>
        </w:rPr>
        <w:t xml:space="preserve">Заявленное ходатайство Чистякова Е.В.  было удовлетворено в полном объеме. Тем самым выполнены требования </w:t>
      </w:r>
      <w:hyperlink r:id="rId11" w:history="1">
        <w:r w:rsidRPr="00DA6E54">
          <w:rPr>
            <w:rFonts w:ascii="Times New Roman" w:hAnsi="Times New Roman"/>
            <w:sz w:val="18"/>
            <w:szCs w:val="18"/>
          </w:rPr>
          <w:t>статей 26.2</w:t>
        </w:r>
      </w:hyperlink>
      <w:r w:rsidRPr="00DA6E54">
        <w:rPr>
          <w:rFonts w:ascii="Times New Roman" w:hAnsi="Times New Roman"/>
          <w:sz w:val="18"/>
          <w:szCs w:val="18"/>
        </w:rPr>
        <w:t xml:space="preserve">, </w:t>
      </w:r>
      <w:hyperlink r:id="rId12" w:history="1">
        <w:r w:rsidRPr="00DA6E54">
          <w:rPr>
            <w:rFonts w:ascii="Times New Roman" w:hAnsi="Times New Roman"/>
            <w:sz w:val="18"/>
            <w:szCs w:val="18"/>
          </w:rPr>
          <w:t>26.11</w:t>
        </w:r>
      </w:hyperlink>
      <w:r w:rsidRPr="00DA6E54">
        <w:rPr>
          <w:rFonts w:ascii="Times New Roman" w:hAnsi="Times New Roman"/>
          <w:sz w:val="18"/>
          <w:szCs w:val="18"/>
        </w:rPr>
        <w:t xml:space="preserve"> КоАП РФ о непосредственности исследования доказательств. </w:t>
      </w:r>
    </w:p>
    <w:p w:rsidR="00896FEB" w:rsidRPr="00DA6E54" w:rsidP="00896FEB">
      <w:pPr>
        <w:pStyle w:val="ConsPlusNormal"/>
        <w:ind w:firstLine="540"/>
        <w:jc w:val="both"/>
        <w:rPr>
          <w:sz w:val="18"/>
          <w:szCs w:val="18"/>
        </w:rPr>
      </w:pPr>
      <w:r w:rsidRPr="00DA6E54">
        <w:rPr>
          <w:sz w:val="18"/>
          <w:szCs w:val="18"/>
        </w:rPr>
        <w:t xml:space="preserve">Изложенное свидетельствует о том, что при рассмотрении данного дела об административном правонарушении требования </w:t>
      </w:r>
      <w:hyperlink r:id="rId9" w:history="1">
        <w:r w:rsidRPr="00DA6E54">
          <w:rPr>
            <w:sz w:val="18"/>
            <w:szCs w:val="18"/>
          </w:rPr>
          <w:t>статей 24.1</w:t>
        </w:r>
      </w:hyperlink>
      <w:r w:rsidRPr="00DA6E54">
        <w:rPr>
          <w:sz w:val="18"/>
          <w:szCs w:val="18"/>
        </w:rPr>
        <w:t xml:space="preserve"> и </w:t>
      </w:r>
      <w:hyperlink r:id="rId13" w:history="1">
        <w:r w:rsidRPr="00DA6E54">
          <w:rPr>
            <w:sz w:val="18"/>
            <w:szCs w:val="18"/>
          </w:rPr>
          <w:t>26.1</w:t>
        </w:r>
      </w:hyperlink>
      <w:r w:rsidRPr="00DA6E54">
        <w:rPr>
          <w:sz w:val="18"/>
          <w:szCs w:val="18"/>
        </w:rPr>
        <w:t xml:space="preserve"> </w:t>
      </w:r>
      <w:r w:rsidRPr="00DA6E54" w:rsidR="009959A7">
        <w:rPr>
          <w:sz w:val="18"/>
          <w:szCs w:val="18"/>
        </w:rPr>
        <w:t>КоАП РФ</w:t>
      </w:r>
      <w:r w:rsidRPr="00DA6E54">
        <w:rPr>
          <w:sz w:val="18"/>
          <w:szCs w:val="18"/>
        </w:rPr>
        <w:t xml:space="preserve"> о выяснении всех обстоятельств, имеющих значение для правильного разрешения дела, соблюдены были.</w:t>
      </w:r>
    </w:p>
    <w:p w:rsidR="00BA2EAE" w:rsidRPr="00DA6E54" w:rsidP="00C636B3">
      <w:pPr>
        <w:pStyle w:val="BodyTextIndent"/>
        <w:ind w:firstLine="709"/>
        <w:rPr>
          <w:sz w:val="18"/>
          <w:szCs w:val="18"/>
        </w:rPr>
      </w:pPr>
      <w:r w:rsidRPr="00DA6E54">
        <w:rPr>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w:t>
      </w:r>
      <w:r w:rsidRPr="00DA6E54" w:rsidR="009959A7">
        <w:rPr>
          <w:sz w:val="18"/>
          <w:szCs w:val="18"/>
        </w:rPr>
        <w:t xml:space="preserve">25.1 КоАП РФ разъяснены, что подтверждается </w:t>
      </w:r>
      <w:r w:rsidRPr="00DA6E54" w:rsidR="00896FEB">
        <w:rPr>
          <w:sz w:val="18"/>
          <w:szCs w:val="18"/>
        </w:rPr>
        <w:t xml:space="preserve"> видеозапис</w:t>
      </w:r>
      <w:r w:rsidRPr="00DA6E54" w:rsidR="009959A7">
        <w:rPr>
          <w:sz w:val="18"/>
          <w:szCs w:val="18"/>
        </w:rPr>
        <w:t>ью</w:t>
      </w:r>
      <w:r w:rsidRPr="00DA6E54">
        <w:rPr>
          <w:sz w:val="18"/>
          <w:szCs w:val="18"/>
        </w:rPr>
        <w:t>, копия протокола вручена в установленном законом порядке.</w:t>
      </w:r>
    </w:p>
    <w:p w:rsidR="00BA2EAE" w:rsidRPr="00DA6E54" w:rsidP="00C636B3">
      <w:pPr>
        <w:pStyle w:val="BodyTextIndent"/>
        <w:ind w:firstLine="709"/>
        <w:rPr>
          <w:sz w:val="18"/>
          <w:szCs w:val="18"/>
        </w:rPr>
      </w:pPr>
      <w:r w:rsidRPr="00DA6E54">
        <w:rPr>
          <w:sz w:val="18"/>
          <w:szCs w:val="18"/>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Оценив все собранные по делу доказательства, суд полагает, что </w:t>
      </w:r>
      <w:r w:rsidRPr="00DA6E54" w:rsidR="00896FEB">
        <w:rPr>
          <w:rStyle w:val="FontStyle17"/>
          <w:sz w:val="18"/>
          <w:szCs w:val="18"/>
        </w:rPr>
        <w:t>Чистяковым Е.В.</w:t>
      </w:r>
      <w:r w:rsidRPr="00DA6E54">
        <w:rPr>
          <w:rFonts w:ascii="Times New Roman" w:hAnsi="Times New Roman"/>
          <w:sz w:val="18"/>
          <w:szCs w:val="18"/>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BA2EAE" w:rsidRPr="00DA6E54" w:rsidP="00C636B3">
      <w:pPr>
        <w:autoSpaceDE w:val="0"/>
        <w:autoSpaceDN w:val="0"/>
        <w:adjustRightInd w:val="0"/>
        <w:spacing w:after="0" w:line="240" w:lineRule="auto"/>
        <w:ind w:firstLine="709"/>
        <w:jc w:val="both"/>
        <w:outlineLvl w:val="0"/>
        <w:rPr>
          <w:rFonts w:ascii="Times New Roman" w:hAnsi="Times New Roman" w:eastAsiaTheme="minorHAnsi"/>
          <w:sz w:val="18"/>
          <w:szCs w:val="18"/>
          <w:lang w:eastAsia="en-US"/>
        </w:rPr>
      </w:pPr>
      <w:r w:rsidRPr="00DA6E54">
        <w:rPr>
          <w:rFonts w:ascii="Times New Roman" w:hAnsi="Times New Roman"/>
          <w:sz w:val="18"/>
          <w:szCs w:val="18"/>
        </w:rPr>
        <w:t xml:space="preserve">Действия </w:t>
      </w:r>
      <w:r w:rsidRPr="00DA6E54" w:rsidR="00896FEB">
        <w:rPr>
          <w:rStyle w:val="FontStyle17"/>
          <w:sz w:val="18"/>
          <w:szCs w:val="18"/>
        </w:rPr>
        <w:t>Чистякова Е.В.</w:t>
      </w:r>
      <w:r w:rsidRPr="00DA6E54">
        <w:rPr>
          <w:rFonts w:ascii="Times New Roman" w:hAnsi="Times New Roman"/>
          <w:sz w:val="18"/>
          <w:szCs w:val="18"/>
        </w:rPr>
        <w:t xml:space="preserve"> квалифицирую по ч. 1 ст. 12.26 КоАП РФ, как н</w:t>
      </w:r>
      <w:r w:rsidRPr="00DA6E54">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14" w:history="1">
        <w:r w:rsidRPr="00DA6E54">
          <w:rPr>
            <w:rStyle w:val="Hyperlink"/>
            <w:rFonts w:ascii="Times New Roman" w:hAnsi="Times New Roman" w:eastAsiaTheme="minorHAnsi"/>
            <w:color w:val="auto"/>
            <w:sz w:val="18"/>
            <w:szCs w:val="18"/>
            <w:u w:val="none"/>
            <w:lang w:eastAsia="en-US"/>
          </w:rPr>
          <w:t>деяния</w:t>
        </w:r>
      </w:hyperlink>
      <w:r w:rsidRPr="00DA6E54">
        <w:rPr>
          <w:rFonts w:ascii="Times New Roman" w:hAnsi="Times New Roman" w:eastAsiaTheme="minorHAnsi"/>
          <w:sz w:val="18"/>
          <w:szCs w:val="18"/>
          <w:lang w:eastAsia="en-US"/>
        </w:rPr>
        <w:t>.</w:t>
      </w:r>
    </w:p>
    <w:p w:rsidR="00BA2EAE" w:rsidRPr="00DA6E54" w:rsidP="00C636B3">
      <w:pPr>
        <w:pStyle w:val="BodyText"/>
        <w:tabs>
          <w:tab w:val="left" w:pos="540"/>
          <w:tab w:val="left" w:pos="900"/>
        </w:tabs>
        <w:suppressAutoHyphens/>
        <w:spacing w:after="0" w:line="240" w:lineRule="auto"/>
        <w:ind w:firstLine="709"/>
        <w:jc w:val="both"/>
        <w:rPr>
          <w:rFonts w:ascii="Times New Roman" w:hAnsi="Times New Roman"/>
          <w:sz w:val="18"/>
          <w:szCs w:val="18"/>
        </w:rPr>
      </w:pPr>
      <w:r w:rsidRPr="00DA6E54">
        <w:rPr>
          <w:rFonts w:ascii="Times New Roman" w:hAnsi="Times New Roman"/>
          <w:sz w:val="18"/>
          <w:szCs w:val="18"/>
        </w:rPr>
        <w:tab/>
      </w:r>
      <w:r w:rsidRPr="00DA6E54">
        <w:rPr>
          <w:rFonts w:ascii="Times New Roman" w:eastAsia="Calibri" w:hAnsi="Times New Roman"/>
          <w:sz w:val="18"/>
          <w:szCs w:val="18"/>
        </w:rPr>
        <w:t xml:space="preserve">В силу </w:t>
      </w:r>
      <w:hyperlink r:id="rId15" w:history="1">
        <w:r w:rsidRPr="00DA6E54">
          <w:rPr>
            <w:rStyle w:val="Hyperlink"/>
            <w:rFonts w:ascii="Times New Roman" w:eastAsia="Calibri" w:hAnsi="Times New Roman"/>
            <w:color w:val="auto"/>
            <w:sz w:val="18"/>
            <w:szCs w:val="18"/>
            <w:u w:val="none"/>
          </w:rPr>
          <w:t>части 1.1 статьи 27.12</w:t>
        </w:r>
      </w:hyperlink>
      <w:r w:rsidRPr="00DA6E54">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6" w:history="1">
        <w:r w:rsidRPr="00DA6E54">
          <w:rPr>
            <w:rStyle w:val="Hyperlink"/>
            <w:rFonts w:ascii="Times New Roman" w:eastAsia="Calibri" w:hAnsi="Times New Roman"/>
            <w:color w:val="auto"/>
            <w:sz w:val="18"/>
            <w:szCs w:val="18"/>
            <w:u w:val="none"/>
          </w:rPr>
          <w:t>частью 6 данной статьи</w:t>
        </w:r>
      </w:hyperlink>
      <w:r w:rsidRPr="00DA6E54">
        <w:rPr>
          <w:rFonts w:ascii="Times New Roman" w:eastAsia="Calibri" w:hAnsi="Times New Roman"/>
          <w:sz w:val="18"/>
          <w:szCs w:val="18"/>
        </w:rPr>
        <w:t>.</w:t>
      </w:r>
    </w:p>
    <w:p w:rsidR="00BA2EAE" w:rsidRPr="00DA6E5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DA6E54">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A2EAE" w:rsidRPr="00DA6E5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DA6E54">
        <w:rPr>
          <w:rFonts w:ascii="Times New Roman" w:hAnsi="Times New Roman" w:eastAsiaTheme="minorHAnsi"/>
          <w:sz w:val="18"/>
          <w:szCs w:val="18"/>
          <w:lang w:eastAsia="en-US"/>
        </w:rPr>
        <w:t xml:space="preserve">Нормы </w:t>
      </w:r>
      <w:hyperlink r:id="rId17" w:history="1">
        <w:r w:rsidRPr="00DA6E54">
          <w:rPr>
            <w:rStyle w:val="Hyperlink"/>
            <w:rFonts w:ascii="Times New Roman" w:hAnsi="Times New Roman" w:eastAsiaTheme="minorHAnsi"/>
            <w:color w:val="auto"/>
            <w:sz w:val="18"/>
            <w:szCs w:val="18"/>
            <w:u w:val="none"/>
            <w:lang w:eastAsia="en-US"/>
          </w:rPr>
          <w:t>раздела III</w:t>
        </w:r>
      </w:hyperlink>
      <w:r w:rsidRPr="00DA6E54">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sidRPr="00DA6E54">
        <w:rPr>
          <w:rFonts w:ascii="Times New Roman" w:hAnsi="Times New Roman"/>
          <w:sz w:val="18"/>
          <w:szCs w:val="18"/>
        </w:rPr>
        <w:t xml:space="preserve">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w:t>
      </w:r>
      <w:r w:rsidRPr="00DA6E54">
        <w:rPr>
          <w:rFonts w:ascii="Times New Roman" w:hAnsi="Times New Roman"/>
          <w:sz w:val="18"/>
          <w:szCs w:val="18"/>
        </w:rPr>
        <w:t xml:space="preserve">алкогольного опьянения и оформления его результатов, направления на медицинское освидетельствование на состояние опьянения") </w:t>
      </w:r>
      <w:r w:rsidRPr="00DA6E54">
        <w:rPr>
          <w:rFonts w:ascii="Times New Roman" w:hAnsi="Times New Roman" w:eastAsiaTheme="minorHAnsi"/>
          <w:sz w:val="18"/>
          <w:szCs w:val="18"/>
          <w:lang w:eastAsia="en-US"/>
        </w:rPr>
        <w:t xml:space="preserve">(далее также - Правила), воспроизводят указанные в </w:t>
      </w:r>
      <w:hyperlink r:id="rId18" w:history="1">
        <w:r w:rsidRPr="00DA6E54">
          <w:rPr>
            <w:rStyle w:val="Hyperlink"/>
            <w:rFonts w:ascii="Times New Roman" w:hAnsi="Times New Roman" w:eastAsiaTheme="minorHAnsi"/>
            <w:color w:val="auto"/>
            <w:sz w:val="18"/>
            <w:szCs w:val="18"/>
            <w:u w:val="none"/>
            <w:lang w:eastAsia="en-US"/>
          </w:rPr>
          <w:t>части 1.1 статьи 27.12</w:t>
        </w:r>
      </w:hyperlink>
      <w:r w:rsidRPr="00DA6E54">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BA2EAE" w:rsidRPr="00DA6E54" w:rsidP="00C636B3">
      <w:pPr>
        <w:autoSpaceDE w:val="0"/>
        <w:autoSpaceDN w:val="0"/>
        <w:adjustRightInd w:val="0"/>
        <w:spacing w:after="0" w:line="240" w:lineRule="auto"/>
        <w:ind w:firstLine="709"/>
        <w:jc w:val="both"/>
        <w:rPr>
          <w:rFonts w:ascii="Times New Roman" w:hAnsi="Times New Roman" w:eastAsiaTheme="minorHAnsi"/>
          <w:sz w:val="18"/>
          <w:szCs w:val="18"/>
          <w:lang w:eastAsia="en-US"/>
        </w:rPr>
      </w:pPr>
      <w:r w:rsidRPr="00DA6E54">
        <w:rPr>
          <w:rFonts w:ascii="Times New Roman" w:hAnsi="Times New Roman" w:eastAsiaTheme="minorHAnsi"/>
          <w:sz w:val="18"/>
          <w:szCs w:val="18"/>
          <w:lang w:eastAsia="en-US"/>
        </w:rPr>
        <w:t xml:space="preserve">В соответствии с </w:t>
      </w:r>
      <w:r w:rsidRPr="00DA6E54">
        <w:rPr>
          <w:rFonts w:ascii="Times New Roman" w:hAnsi="Times New Roman"/>
          <w:sz w:val="18"/>
          <w:szCs w:val="18"/>
        </w:rPr>
        <w:t xml:space="preserve">8 </w:t>
      </w:r>
      <w:r w:rsidRPr="00DA6E54">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A2EAE" w:rsidRPr="00DA6E54" w:rsidP="00C636B3">
      <w:pPr>
        <w:pStyle w:val="BodyTextIndent"/>
        <w:ind w:firstLine="709"/>
        <w:rPr>
          <w:sz w:val="18"/>
          <w:szCs w:val="18"/>
        </w:rPr>
      </w:pPr>
      <w:r w:rsidRPr="00DA6E54">
        <w:rPr>
          <w:rFonts w:eastAsia="Calibri"/>
          <w:sz w:val="18"/>
          <w:szCs w:val="18"/>
        </w:rPr>
        <w:t xml:space="preserve">Как следует из материалов дела, основанием полагать, что водитель </w:t>
      </w:r>
      <w:r w:rsidRPr="00DA6E54" w:rsidR="00896FEB">
        <w:rPr>
          <w:rStyle w:val="FontStyle17"/>
          <w:sz w:val="18"/>
          <w:szCs w:val="18"/>
        </w:rPr>
        <w:t>Чистяков Е.В.</w:t>
      </w:r>
      <w:r w:rsidRPr="00DA6E54">
        <w:rPr>
          <w:sz w:val="18"/>
          <w:szCs w:val="18"/>
        </w:rPr>
        <w:t xml:space="preserve"> </w:t>
      </w:r>
      <w:r w:rsidRPr="00DA6E54">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DA6E54" w:rsidR="00896FEB">
        <w:rPr>
          <w:sz w:val="18"/>
          <w:szCs w:val="18"/>
        </w:rPr>
        <w:t>запах алкоголя изо рта</w:t>
      </w:r>
      <w:r w:rsidRPr="00DA6E54">
        <w:rPr>
          <w:sz w:val="18"/>
          <w:szCs w:val="18"/>
        </w:rPr>
        <w:t xml:space="preserve">. </w:t>
      </w:r>
    </w:p>
    <w:p w:rsidR="00BA2EAE" w:rsidRPr="00DA6E54" w:rsidP="00C636B3">
      <w:pPr>
        <w:pStyle w:val="BodyTextIndent"/>
        <w:ind w:firstLine="709"/>
        <w:rPr>
          <w:rFonts w:eastAsiaTheme="minorHAnsi"/>
          <w:sz w:val="18"/>
          <w:szCs w:val="18"/>
          <w:lang w:eastAsia="en-US"/>
        </w:rPr>
      </w:pPr>
      <w:r w:rsidRPr="00DA6E54">
        <w:rPr>
          <w:rFonts w:eastAsiaTheme="minorHAnsi"/>
          <w:sz w:val="18"/>
          <w:szCs w:val="18"/>
          <w:lang w:eastAsia="en-US"/>
        </w:rPr>
        <w:t xml:space="preserve">Согласно разъяснениям </w:t>
      </w:r>
      <w:hyperlink r:id="rId19" w:history="1">
        <w:r w:rsidRPr="00DA6E54">
          <w:rPr>
            <w:rStyle w:val="Hyperlink"/>
            <w:rFonts w:eastAsiaTheme="minorHAnsi"/>
            <w:color w:val="auto"/>
            <w:sz w:val="18"/>
            <w:szCs w:val="18"/>
            <w:u w:val="none"/>
            <w:lang w:eastAsia="en-US"/>
          </w:rPr>
          <w:t>пункта 11</w:t>
        </w:r>
      </w:hyperlink>
      <w:r w:rsidRPr="00DA6E54">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0" w:history="1">
        <w:r w:rsidRPr="00DA6E54">
          <w:rPr>
            <w:rStyle w:val="Hyperlink"/>
            <w:rFonts w:eastAsiaTheme="minorHAnsi"/>
            <w:color w:val="auto"/>
            <w:sz w:val="18"/>
            <w:szCs w:val="18"/>
            <w:u w:val="none"/>
            <w:lang w:eastAsia="en-US"/>
          </w:rPr>
          <w:t>статьей 12.26</w:t>
        </w:r>
      </w:hyperlink>
      <w:r w:rsidRPr="00DA6E54">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96FEB" w:rsidRPr="00DA6E54" w:rsidP="009959A7">
      <w:pPr>
        <w:autoSpaceDE w:val="0"/>
        <w:autoSpaceDN w:val="0"/>
        <w:adjustRightInd w:val="0"/>
        <w:spacing w:after="0" w:line="240" w:lineRule="auto"/>
        <w:ind w:firstLine="540"/>
        <w:jc w:val="both"/>
        <w:rPr>
          <w:rFonts w:ascii="Times New Roman" w:hAnsi="Times New Roman"/>
          <w:sz w:val="18"/>
          <w:szCs w:val="18"/>
        </w:rPr>
      </w:pPr>
      <w:r w:rsidRPr="00DA6E54">
        <w:rPr>
          <w:rFonts w:ascii="Times New Roman" w:hAnsi="Times New Roman"/>
          <w:sz w:val="18"/>
          <w:szCs w:val="18"/>
        </w:rPr>
        <w:t>Довод  Чистякова Е.В. о том, что он не управлял транспортным средством, по мнению суда,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приобщенной видеозаписью, на которой Чистяков Е.В. сам сообщает сотрудникам ГИБДД , что он ехал на мотоцикле. Также суд принимает в качестве доказательства показания должностного лица, допрошенного как свидетеля по делу об административном правонарушении, который указал на Чистякова Е.В. , как на водителя, управлявшего мотоциклом «Минск» в указанное в протоколе об административном правонарушении время и месте.</w:t>
      </w:r>
      <w:r w:rsidRPr="00DA6E54" w:rsidR="009959A7">
        <w:rPr>
          <w:rFonts w:ascii="Times New Roman" w:hAnsi="Times New Roman"/>
          <w:sz w:val="18"/>
          <w:szCs w:val="18"/>
        </w:rPr>
        <w:t xml:space="preserve"> Таким образом, в</w:t>
      </w:r>
      <w:r w:rsidRPr="00DA6E54">
        <w:rPr>
          <w:rFonts w:ascii="Times New Roman" w:hAnsi="Times New Roman"/>
          <w:sz w:val="18"/>
          <w:szCs w:val="18"/>
        </w:rPr>
        <w:t xml:space="preserve">идеозапись </w:t>
      </w:r>
      <w:r w:rsidRPr="00DA6E54" w:rsidR="009959A7">
        <w:rPr>
          <w:rFonts w:ascii="Times New Roman" w:hAnsi="Times New Roman"/>
          <w:sz w:val="18"/>
          <w:szCs w:val="18"/>
        </w:rPr>
        <w:t>и показания должностного лица, данные им в судебном заседании, полностью отражаю</w:t>
      </w:r>
      <w:r w:rsidRPr="00DA6E54">
        <w:rPr>
          <w:rFonts w:ascii="Times New Roman" w:hAnsi="Times New Roman"/>
          <w:sz w:val="18"/>
          <w:szCs w:val="18"/>
        </w:rPr>
        <w:t>т все сведения, зафиксированные в протоколе об административн</w:t>
      </w:r>
      <w:r w:rsidRPr="00DA6E54" w:rsidR="009959A7">
        <w:rPr>
          <w:rFonts w:ascii="Times New Roman" w:hAnsi="Times New Roman"/>
          <w:sz w:val="18"/>
          <w:szCs w:val="18"/>
        </w:rPr>
        <w:t>ом правонарушении, и  опровергаю</w:t>
      </w:r>
      <w:r w:rsidRPr="00DA6E54">
        <w:rPr>
          <w:rFonts w:ascii="Times New Roman" w:hAnsi="Times New Roman"/>
          <w:sz w:val="18"/>
          <w:szCs w:val="18"/>
        </w:rPr>
        <w:t>т  объяснения, д</w:t>
      </w:r>
      <w:r w:rsidRPr="00DA6E54" w:rsidR="009959A7">
        <w:rPr>
          <w:rFonts w:ascii="Times New Roman" w:hAnsi="Times New Roman"/>
          <w:sz w:val="18"/>
          <w:szCs w:val="18"/>
        </w:rPr>
        <w:t>анные  Чистяковым Е.В.</w:t>
      </w:r>
      <w:r w:rsidRPr="00DA6E54">
        <w:rPr>
          <w:rFonts w:ascii="Times New Roman" w:hAnsi="Times New Roman"/>
          <w:sz w:val="18"/>
          <w:szCs w:val="18"/>
        </w:rPr>
        <w:t xml:space="preserve"> в судебном заседании.</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Основания для признания собранных по делу доказательств недопустимыми  отсутствуют. Доказательства по делу собраны в объеме достаточном для принятия законного и обоснованного решения.</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Какие-либо сомнения в виновности </w:t>
      </w:r>
      <w:r w:rsidRPr="00DA6E54" w:rsidR="009959A7">
        <w:rPr>
          <w:rStyle w:val="FontStyle17"/>
          <w:sz w:val="18"/>
          <w:szCs w:val="18"/>
        </w:rPr>
        <w:t>Чистякова Е.В.</w:t>
      </w:r>
      <w:r w:rsidRPr="00DA6E54">
        <w:rPr>
          <w:rFonts w:ascii="Times New Roman" w:hAnsi="Times New Roman"/>
          <w:sz w:val="18"/>
          <w:szCs w:val="18"/>
        </w:rPr>
        <w:t xml:space="preserve"> материалы дела не содержат. </w:t>
      </w:r>
    </w:p>
    <w:p w:rsidR="00BA2EAE" w:rsidRPr="00DA6E54" w:rsidP="00C636B3">
      <w:pPr>
        <w:pStyle w:val="ConsPlusNormal"/>
        <w:ind w:firstLine="709"/>
        <w:jc w:val="both"/>
        <w:rPr>
          <w:sz w:val="18"/>
          <w:szCs w:val="18"/>
        </w:rPr>
      </w:pPr>
      <w:r w:rsidRPr="00DA6E54">
        <w:rPr>
          <w:sz w:val="18"/>
          <w:szCs w:val="18"/>
        </w:rPr>
        <w:t xml:space="preserve">Нарушений гарантированных </w:t>
      </w:r>
      <w:hyperlink r:id="rId21" w:history="1">
        <w:r w:rsidRPr="00DA6E54">
          <w:rPr>
            <w:rStyle w:val="Hyperlink"/>
            <w:color w:val="auto"/>
            <w:sz w:val="18"/>
            <w:szCs w:val="18"/>
            <w:u w:val="none"/>
          </w:rPr>
          <w:t>Конституцией</w:t>
        </w:r>
      </w:hyperlink>
      <w:r w:rsidRPr="00DA6E54">
        <w:rPr>
          <w:sz w:val="18"/>
          <w:szCs w:val="18"/>
        </w:rPr>
        <w:t xml:space="preserve"> РФ и </w:t>
      </w:r>
      <w:hyperlink r:id="rId22" w:history="1">
        <w:r w:rsidRPr="00DA6E54">
          <w:rPr>
            <w:rStyle w:val="Hyperlink"/>
            <w:color w:val="auto"/>
            <w:sz w:val="18"/>
            <w:szCs w:val="18"/>
            <w:u w:val="none"/>
          </w:rPr>
          <w:t>ст. 25.1</w:t>
        </w:r>
      </w:hyperlink>
      <w:r w:rsidRPr="00DA6E5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3" w:history="1">
        <w:r w:rsidRPr="00DA6E54">
          <w:rPr>
            <w:rStyle w:val="Hyperlink"/>
            <w:color w:val="auto"/>
            <w:sz w:val="18"/>
            <w:szCs w:val="18"/>
            <w:u w:val="none"/>
          </w:rPr>
          <w:t>ст. ст. 1.5</w:t>
        </w:r>
      </w:hyperlink>
      <w:r w:rsidRPr="00DA6E54">
        <w:rPr>
          <w:sz w:val="18"/>
          <w:szCs w:val="18"/>
        </w:rPr>
        <w:t xml:space="preserve">, </w:t>
      </w:r>
      <w:hyperlink r:id="rId24" w:history="1">
        <w:r w:rsidRPr="00DA6E54">
          <w:rPr>
            <w:rStyle w:val="Hyperlink"/>
            <w:color w:val="auto"/>
            <w:sz w:val="18"/>
            <w:szCs w:val="18"/>
            <w:u w:val="none"/>
          </w:rPr>
          <w:t>1.6</w:t>
        </w:r>
      </w:hyperlink>
      <w:r w:rsidRPr="00DA6E54">
        <w:rPr>
          <w:sz w:val="18"/>
          <w:szCs w:val="18"/>
        </w:rPr>
        <w:t xml:space="preserve"> КоАП РФ, при рассмотрении дела не допущено.</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2EAE" w:rsidRPr="00DA6E54" w:rsidP="00C636B3">
      <w:pPr>
        <w:autoSpaceDE w:val="0"/>
        <w:autoSpaceDN w:val="0"/>
        <w:adjustRightInd w:val="0"/>
        <w:spacing w:after="0" w:line="240" w:lineRule="auto"/>
        <w:ind w:firstLine="709"/>
        <w:jc w:val="both"/>
        <w:rPr>
          <w:rFonts w:ascii="Times New Roman" w:hAnsi="Times New Roman"/>
          <w:sz w:val="18"/>
          <w:szCs w:val="18"/>
        </w:rPr>
      </w:pPr>
      <w:r w:rsidRPr="00DA6E54">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С учетом всех вышеизложенных обстоятельств, данных о личности </w:t>
      </w:r>
      <w:r w:rsidRPr="00DA6E54">
        <w:rPr>
          <w:rFonts w:ascii="Times New Roman" w:eastAsia="Calibri" w:hAnsi="Times New Roman"/>
          <w:sz w:val="18"/>
          <w:szCs w:val="18"/>
        </w:rPr>
        <w:t xml:space="preserve"> </w:t>
      </w:r>
      <w:r w:rsidRPr="00DA6E54" w:rsidR="009959A7">
        <w:rPr>
          <w:rStyle w:val="FontStyle17"/>
          <w:sz w:val="18"/>
          <w:szCs w:val="18"/>
        </w:rPr>
        <w:t>Чистякова Е.В.</w:t>
      </w:r>
      <w:r w:rsidRPr="00DA6E54">
        <w:rPr>
          <w:rFonts w:ascii="Times New Roman" w:hAnsi="Times New Roman"/>
          <w:sz w:val="18"/>
          <w:szCs w:val="18"/>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DA6E54">
        <w:rPr>
          <w:rFonts w:ascii="Times New Roman" w:eastAsia="Calibri" w:hAnsi="Times New Roman"/>
          <w:sz w:val="18"/>
          <w:szCs w:val="18"/>
        </w:rPr>
        <w:t xml:space="preserve"> </w:t>
      </w:r>
      <w:r w:rsidRPr="00DA6E54" w:rsidR="009959A7">
        <w:rPr>
          <w:rStyle w:val="FontStyle17"/>
          <w:sz w:val="18"/>
          <w:szCs w:val="18"/>
        </w:rPr>
        <w:t xml:space="preserve">Чистякову Е.В. </w:t>
      </w:r>
      <w:r w:rsidRPr="00DA6E54">
        <w:rPr>
          <w:rFonts w:ascii="Times New Roman" w:hAnsi="Times New Roman"/>
          <w:sz w:val="18"/>
          <w:szCs w:val="18"/>
        </w:rPr>
        <w:t xml:space="preserve"> наказание в пределах санкции ч. 1 ст. 12.26 КоАП РФ в виде штрафа с лишением права управления транспортными средствами.</w:t>
      </w:r>
    </w:p>
    <w:p w:rsidR="00BA2EAE" w:rsidRPr="00DA6E54" w:rsidP="009959A7">
      <w:pPr>
        <w:autoSpaceDE w:val="0"/>
        <w:autoSpaceDN w:val="0"/>
        <w:adjustRightInd w:val="0"/>
        <w:spacing w:after="0" w:line="240" w:lineRule="auto"/>
        <w:ind w:firstLine="709"/>
        <w:jc w:val="both"/>
        <w:rPr>
          <w:rFonts w:ascii="Times New Roman" w:hAnsi="Times New Roman"/>
          <w:sz w:val="18"/>
          <w:szCs w:val="18"/>
        </w:rPr>
      </w:pPr>
      <w:r w:rsidRPr="00DA6E54">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BA2EAE" w:rsidRPr="00DA6E54" w:rsidP="00C636B3">
      <w:pPr>
        <w:spacing w:after="0" w:line="240" w:lineRule="auto"/>
        <w:ind w:firstLine="709"/>
        <w:jc w:val="center"/>
        <w:rPr>
          <w:rFonts w:ascii="Times New Roman" w:hAnsi="Times New Roman"/>
          <w:b/>
          <w:sz w:val="18"/>
          <w:szCs w:val="18"/>
        </w:rPr>
      </w:pPr>
      <w:r w:rsidRPr="00DA6E54">
        <w:rPr>
          <w:rFonts w:ascii="Times New Roman" w:hAnsi="Times New Roman"/>
          <w:b/>
          <w:sz w:val="18"/>
          <w:szCs w:val="18"/>
        </w:rPr>
        <w:t>ПОСТАНОВИЛ:</w:t>
      </w:r>
    </w:p>
    <w:p w:rsidR="009959A7" w:rsidRPr="00DA6E54" w:rsidP="009959A7">
      <w:pPr>
        <w:autoSpaceDE w:val="0"/>
        <w:autoSpaceDN w:val="0"/>
        <w:adjustRightInd w:val="0"/>
        <w:spacing w:after="0" w:line="240" w:lineRule="auto"/>
        <w:ind w:firstLine="709"/>
        <w:jc w:val="both"/>
        <w:rPr>
          <w:rFonts w:ascii="Times New Roman" w:hAnsi="Times New Roman"/>
          <w:sz w:val="18"/>
          <w:szCs w:val="18"/>
        </w:rPr>
      </w:pPr>
    </w:p>
    <w:p w:rsidR="009A7B4E" w:rsidRPr="00DA6E54" w:rsidP="009A7B4E">
      <w:pPr>
        <w:autoSpaceDE w:val="0"/>
        <w:autoSpaceDN w:val="0"/>
        <w:adjustRightInd w:val="0"/>
        <w:spacing w:after="0" w:line="240" w:lineRule="auto"/>
        <w:ind w:firstLine="709"/>
        <w:jc w:val="both"/>
        <w:rPr>
          <w:rFonts w:ascii="Times New Roman" w:hAnsi="Times New Roman"/>
          <w:b/>
          <w:sz w:val="18"/>
          <w:szCs w:val="18"/>
        </w:rPr>
      </w:pPr>
      <w:r w:rsidRPr="00DA6E54">
        <w:rPr>
          <w:rFonts w:ascii="Times New Roman" w:hAnsi="Times New Roman"/>
          <w:sz w:val="18"/>
          <w:szCs w:val="18"/>
        </w:rPr>
        <w:t xml:space="preserve">Признать </w:t>
      </w:r>
      <w:r w:rsidRPr="00DA6E54" w:rsidR="009959A7">
        <w:rPr>
          <w:rFonts w:ascii="Times New Roman" w:hAnsi="Times New Roman"/>
          <w:b/>
          <w:sz w:val="18"/>
          <w:szCs w:val="18"/>
        </w:rPr>
        <w:t>Чистякова Евгения Валерьевича,</w:t>
      </w:r>
      <w:r w:rsidRPr="00DA6E54" w:rsidR="009959A7">
        <w:rPr>
          <w:rFonts w:ascii="Times New Roman" w:hAnsi="Times New Roman"/>
          <w:sz w:val="18"/>
          <w:szCs w:val="18"/>
        </w:rPr>
        <w:t xml:space="preserve"> </w:t>
      </w:r>
      <w:r w:rsidRPr="00DA6E54" w:rsidR="00DA6E54">
        <w:rPr>
          <w:rFonts w:ascii="Times New Roman" w:hAnsi="Times New Roman"/>
          <w:sz w:val="18"/>
          <w:szCs w:val="18"/>
        </w:rPr>
        <w:t>«ДАННЫЕ ИЗЪЯТЫ»</w:t>
      </w:r>
      <w:r w:rsidRPr="00DA6E54">
        <w:rPr>
          <w:rFonts w:ascii="Times New Roman" w:hAnsi="Times New Roman"/>
          <w:sz w:val="18"/>
          <w:szCs w:val="18"/>
        </w:rPr>
        <w:t>,</w:t>
      </w:r>
      <w:r w:rsidRPr="00DA6E54">
        <w:rPr>
          <w:rFonts w:ascii="Times New Roman" w:hAnsi="Times New Roman"/>
          <w:b/>
          <w:sz w:val="18"/>
          <w:szCs w:val="18"/>
        </w:rPr>
        <w:t xml:space="preserve"> </w:t>
      </w:r>
      <w:r w:rsidRPr="00DA6E54">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BA2EAE" w:rsidRPr="00DA6E54" w:rsidP="00C636B3">
      <w:pPr>
        <w:spacing w:after="0" w:line="240" w:lineRule="auto"/>
        <w:ind w:firstLine="709"/>
        <w:jc w:val="both"/>
        <w:rPr>
          <w:rFonts w:ascii="Times New Roman" w:hAnsi="Times New Roman"/>
          <w:b/>
          <w:sz w:val="18"/>
          <w:szCs w:val="18"/>
        </w:rPr>
      </w:pPr>
      <w:r w:rsidRPr="00DA6E54">
        <w:rPr>
          <w:rFonts w:ascii="Times New Roman" w:hAnsi="Times New Roman"/>
          <w:b/>
          <w:sz w:val="18"/>
          <w:szCs w:val="18"/>
        </w:rPr>
        <w:t xml:space="preserve">Штраф подлежит перечислению на следующие реквизиты: </w:t>
      </w:r>
    </w:p>
    <w:p w:rsidR="00DA6E54" w:rsidRPr="00DA6E54" w:rsidP="00C636B3">
      <w:pPr>
        <w:tabs>
          <w:tab w:val="left" w:pos="3944"/>
        </w:tabs>
        <w:spacing w:after="0" w:line="240" w:lineRule="auto"/>
        <w:ind w:firstLine="709"/>
        <w:jc w:val="both"/>
        <w:rPr>
          <w:rFonts w:ascii="Times New Roman" w:hAnsi="Times New Roman"/>
          <w:sz w:val="18"/>
          <w:szCs w:val="18"/>
        </w:rPr>
      </w:pPr>
      <w:r w:rsidRPr="00DA6E54">
        <w:rPr>
          <w:rFonts w:ascii="Times New Roman" w:hAnsi="Times New Roman"/>
          <w:sz w:val="18"/>
          <w:szCs w:val="18"/>
        </w:rPr>
        <w:t>«ДАННЫЕ ИЗЪЯТЫ»</w:t>
      </w:r>
    </w:p>
    <w:p w:rsidR="00BA2EAE" w:rsidRPr="00DA6E54" w:rsidP="00C636B3">
      <w:pPr>
        <w:tabs>
          <w:tab w:val="left" w:pos="3944"/>
        </w:tabs>
        <w:spacing w:after="0" w:line="240" w:lineRule="auto"/>
        <w:ind w:firstLine="709"/>
        <w:jc w:val="both"/>
        <w:rPr>
          <w:rFonts w:ascii="Times New Roman" w:eastAsia="SimSun" w:hAnsi="Times New Roman"/>
          <w:sz w:val="18"/>
          <w:szCs w:val="18"/>
          <w:lang w:eastAsia="zh-CN"/>
        </w:rPr>
      </w:pPr>
      <w:r w:rsidRPr="00DA6E5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2EAE" w:rsidRPr="00DA6E54" w:rsidP="00C636B3">
      <w:pPr>
        <w:autoSpaceDE w:val="0"/>
        <w:autoSpaceDN w:val="0"/>
        <w:adjustRightInd w:val="0"/>
        <w:spacing w:after="0" w:line="240" w:lineRule="auto"/>
        <w:ind w:firstLine="709"/>
        <w:jc w:val="both"/>
        <w:rPr>
          <w:rFonts w:ascii="Times New Roman" w:eastAsia="SimSun" w:hAnsi="Times New Roman"/>
          <w:sz w:val="18"/>
          <w:szCs w:val="18"/>
          <w:lang w:eastAsia="zh-CN"/>
        </w:rPr>
      </w:pPr>
      <w:r w:rsidRPr="00DA6E5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2EAE" w:rsidRPr="00DA6E54" w:rsidP="00C636B3">
      <w:pPr>
        <w:autoSpaceDE w:val="0"/>
        <w:autoSpaceDN w:val="0"/>
        <w:adjustRightInd w:val="0"/>
        <w:spacing w:after="0" w:line="240" w:lineRule="auto"/>
        <w:ind w:firstLine="709"/>
        <w:jc w:val="both"/>
        <w:outlineLvl w:val="2"/>
        <w:rPr>
          <w:rFonts w:ascii="Times New Roman" w:hAnsi="Times New Roman"/>
          <w:sz w:val="18"/>
          <w:szCs w:val="18"/>
        </w:rPr>
      </w:pPr>
      <w:r w:rsidRPr="00DA6E54">
        <w:rPr>
          <w:rFonts w:ascii="Times New Roman" w:hAnsi="Times New Roman"/>
          <w:sz w:val="18"/>
          <w:szCs w:val="18"/>
        </w:rPr>
        <w:t xml:space="preserve">Неуплата административного штрафа в срок, предусмотренный настоящим </w:t>
      </w:r>
      <w:hyperlink r:id="rId25" w:history="1">
        <w:r w:rsidRPr="00DA6E54">
          <w:rPr>
            <w:rStyle w:val="Hyperlink"/>
            <w:rFonts w:ascii="Times New Roman" w:eastAsia="HG Mincho Light J" w:hAnsi="Times New Roman"/>
            <w:color w:val="auto"/>
            <w:sz w:val="18"/>
            <w:szCs w:val="18"/>
            <w:u w:val="none"/>
          </w:rPr>
          <w:t>Кодексом</w:t>
        </w:r>
      </w:hyperlink>
      <w:r w:rsidRPr="00DA6E5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w:t>
      </w:r>
      <w:r w:rsidRPr="00DA6E54">
        <w:rPr>
          <w:rFonts w:ascii="Times New Roman" w:hAnsi="Times New Roman"/>
          <w:sz w:val="18"/>
          <w:szCs w:val="18"/>
        </w:rPr>
        <w:t>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2EAE" w:rsidRPr="00DA6E54" w:rsidP="00C636B3">
      <w:pPr>
        <w:autoSpaceDE w:val="0"/>
        <w:autoSpaceDN w:val="0"/>
        <w:adjustRightInd w:val="0"/>
        <w:spacing w:after="0" w:line="240" w:lineRule="auto"/>
        <w:ind w:firstLine="709"/>
        <w:jc w:val="both"/>
        <w:outlineLvl w:val="2"/>
        <w:rPr>
          <w:rFonts w:ascii="Times New Roman" w:hAnsi="Times New Roman"/>
          <w:sz w:val="18"/>
          <w:szCs w:val="18"/>
        </w:rPr>
      </w:pPr>
      <w:r w:rsidRPr="00DA6E54">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DA6E54" w:rsidR="009959A7">
        <w:rPr>
          <w:rStyle w:val="FontStyle17"/>
          <w:sz w:val="18"/>
          <w:szCs w:val="18"/>
        </w:rPr>
        <w:t>Чистякова Е.В.</w:t>
      </w:r>
      <w:r w:rsidRPr="00DA6E54">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A2EAE" w:rsidRPr="00DA6E54" w:rsidP="00C636B3">
      <w:pPr>
        <w:autoSpaceDE w:val="0"/>
        <w:autoSpaceDN w:val="0"/>
        <w:adjustRightInd w:val="0"/>
        <w:spacing w:after="0" w:line="240" w:lineRule="auto"/>
        <w:ind w:firstLine="709"/>
        <w:jc w:val="both"/>
        <w:outlineLvl w:val="2"/>
        <w:rPr>
          <w:rFonts w:ascii="Times New Roman" w:hAnsi="Times New Roman"/>
          <w:sz w:val="18"/>
          <w:szCs w:val="18"/>
        </w:rPr>
      </w:pPr>
      <w:r w:rsidRPr="00DA6E5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DA6E5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DA6E54">
        <w:rPr>
          <w:rFonts w:ascii="Times New Roman" w:eastAsia="SimSun" w:hAnsi="Times New Roman"/>
          <w:iCs/>
          <w:sz w:val="18"/>
          <w:szCs w:val="18"/>
          <w:lang w:eastAsia="zh-CN"/>
        </w:rPr>
        <w:t xml:space="preserve">в течение 10 дней со дня вынесения </w:t>
      </w:r>
      <w:r w:rsidRPr="00DA6E54">
        <w:rPr>
          <w:rFonts w:ascii="Times New Roman" w:hAnsi="Times New Roman"/>
          <w:sz w:val="18"/>
          <w:szCs w:val="18"/>
        </w:rPr>
        <w:t>или получения копии постановления.</w:t>
      </w:r>
    </w:p>
    <w:p w:rsidR="00BA2EAE" w:rsidRPr="00DA6E54" w:rsidP="00C636B3">
      <w:pPr>
        <w:spacing w:after="0" w:line="240" w:lineRule="auto"/>
        <w:ind w:firstLine="709"/>
        <w:jc w:val="both"/>
        <w:rPr>
          <w:rFonts w:ascii="Times New Roman" w:hAnsi="Times New Roman"/>
          <w:sz w:val="18"/>
          <w:szCs w:val="18"/>
        </w:rPr>
      </w:pPr>
    </w:p>
    <w:p w:rsidR="00BA2EAE" w:rsidRPr="00DA6E54" w:rsidP="00C636B3">
      <w:pPr>
        <w:spacing w:after="0" w:line="240" w:lineRule="auto"/>
        <w:ind w:firstLine="709"/>
        <w:jc w:val="both"/>
        <w:rPr>
          <w:rFonts w:ascii="Times New Roman" w:hAnsi="Times New Roman"/>
          <w:sz w:val="18"/>
          <w:szCs w:val="18"/>
        </w:rPr>
      </w:pPr>
    </w:p>
    <w:p w:rsidR="00BA2EAE" w:rsidRPr="00DA6E54" w:rsidP="00C636B3">
      <w:pPr>
        <w:spacing w:after="0" w:line="240" w:lineRule="auto"/>
        <w:ind w:firstLine="709"/>
        <w:jc w:val="both"/>
        <w:rPr>
          <w:rFonts w:ascii="Times New Roman" w:hAnsi="Times New Roman"/>
          <w:sz w:val="18"/>
          <w:szCs w:val="18"/>
        </w:rPr>
      </w:pPr>
      <w:r w:rsidRPr="00DA6E54">
        <w:rPr>
          <w:rFonts w:ascii="Times New Roman" w:hAnsi="Times New Roman"/>
          <w:sz w:val="18"/>
          <w:szCs w:val="18"/>
        </w:rPr>
        <w:t>Мировой судья</w:t>
      </w:r>
      <w:r w:rsidRPr="00DA6E54">
        <w:rPr>
          <w:rFonts w:ascii="Times New Roman" w:hAnsi="Times New Roman"/>
          <w:sz w:val="18"/>
          <w:szCs w:val="18"/>
        </w:rPr>
        <w:tab/>
      </w:r>
      <w:r w:rsidRPr="00DA6E54">
        <w:rPr>
          <w:rFonts w:ascii="Times New Roman" w:hAnsi="Times New Roman"/>
          <w:sz w:val="18"/>
          <w:szCs w:val="18"/>
        </w:rPr>
        <w:tab/>
      </w:r>
      <w:r w:rsidRPr="00DA6E54">
        <w:rPr>
          <w:rFonts w:ascii="Times New Roman" w:hAnsi="Times New Roman"/>
          <w:sz w:val="18"/>
          <w:szCs w:val="18"/>
        </w:rPr>
        <w:tab/>
      </w:r>
      <w:r w:rsidRPr="00DA6E54">
        <w:rPr>
          <w:rFonts w:ascii="Times New Roman" w:hAnsi="Times New Roman"/>
          <w:sz w:val="18"/>
          <w:szCs w:val="18"/>
        </w:rPr>
        <w:tab/>
        <w:t xml:space="preserve">                </w:t>
      </w:r>
      <w:r w:rsidR="00DA6E54">
        <w:rPr>
          <w:rFonts w:ascii="Times New Roman" w:hAnsi="Times New Roman"/>
          <w:sz w:val="18"/>
          <w:szCs w:val="18"/>
        </w:rPr>
        <w:t xml:space="preserve">                                        </w:t>
      </w:r>
      <w:r w:rsidRPr="00DA6E54">
        <w:rPr>
          <w:rFonts w:ascii="Times New Roman" w:hAnsi="Times New Roman"/>
          <w:sz w:val="18"/>
          <w:szCs w:val="18"/>
        </w:rPr>
        <w:t xml:space="preserve">          О.В. Переверзева</w:t>
      </w:r>
    </w:p>
    <w:p w:rsidR="00BA2EAE" w:rsidRPr="00DA6E54" w:rsidP="00C636B3">
      <w:pPr>
        <w:spacing w:after="0"/>
        <w:rPr>
          <w:rFonts w:ascii="Times New Roman" w:hAnsi="Times New Roman"/>
          <w:sz w:val="18"/>
          <w:szCs w:val="18"/>
        </w:rPr>
      </w:pPr>
    </w:p>
    <w:sectPr w:rsidSect="00D506F2">
      <w:footerReference w:type="default" r:id="rId26"/>
      <w:pgSz w:w="11906" w:h="16838"/>
      <w:pgMar w:top="851"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9658442"/>
      <w:docPartObj>
        <w:docPartGallery w:val="Page Numbers (Bottom of Page)"/>
        <w:docPartUnique/>
      </w:docPartObj>
    </w:sdtPr>
    <w:sdtEndPr>
      <w:rPr>
        <w:sz w:val="20"/>
        <w:szCs w:val="20"/>
      </w:rPr>
    </w:sdtEndPr>
    <w:sdtContent>
      <w:p w:rsidR="009959A7" w:rsidRPr="009959A7">
        <w:pPr>
          <w:pStyle w:val="Footer"/>
          <w:jc w:val="center"/>
          <w:rPr>
            <w:sz w:val="20"/>
            <w:szCs w:val="20"/>
          </w:rPr>
        </w:pPr>
        <w:r w:rsidRPr="009959A7">
          <w:rPr>
            <w:sz w:val="20"/>
            <w:szCs w:val="20"/>
          </w:rPr>
          <w:fldChar w:fldCharType="begin"/>
        </w:r>
        <w:r w:rsidRPr="009959A7">
          <w:rPr>
            <w:sz w:val="20"/>
            <w:szCs w:val="20"/>
          </w:rPr>
          <w:instrText>PAGE   \* MERGEFORMAT</w:instrText>
        </w:r>
        <w:r w:rsidRPr="009959A7">
          <w:rPr>
            <w:sz w:val="20"/>
            <w:szCs w:val="20"/>
          </w:rPr>
          <w:fldChar w:fldCharType="separate"/>
        </w:r>
        <w:r w:rsidR="00DA6E54">
          <w:rPr>
            <w:noProof/>
            <w:sz w:val="20"/>
            <w:szCs w:val="20"/>
          </w:rPr>
          <w:t>4</w:t>
        </w:r>
        <w:r w:rsidRPr="009959A7">
          <w:rPr>
            <w:sz w:val="20"/>
            <w:szCs w:val="20"/>
          </w:rPr>
          <w:fldChar w:fldCharType="end"/>
        </w:r>
      </w:p>
    </w:sdtContent>
  </w:sdt>
  <w:p w:rsidR="009959A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AE"/>
    <w:rsid w:val="0028190C"/>
    <w:rsid w:val="002E7BA7"/>
    <w:rsid w:val="00423365"/>
    <w:rsid w:val="007E216A"/>
    <w:rsid w:val="00896FEB"/>
    <w:rsid w:val="009959A7"/>
    <w:rsid w:val="009A42FB"/>
    <w:rsid w:val="009A7B4E"/>
    <w:rsid w:val="00A01957"/>
    <w:rsid w:val="00B91628"/>
    <w:rsid w:val="00BA2EAE"/>
    <w:rsid w:val="00BB2BEB"/>
    <w:rsid w:val="00C636B3"/>
    <w:rsid w:val="00D506F2"/>
    <w:rsid w:val="00DA6E54"/>
    <w:rsid w:val="00EB6A39"/>
    <w:rsid w:val="00F72A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AE"/>
    <w:rPr>
      <w:rFonts w:ascii="Calibri" w:eastAsia="Times New Roman" w:hAnsi="Calibri" w:cs="Times New Roman"/>
      <w:lang w:eastAsia="ru-RU"/>
    </w:rPr>
  </w:style>
  <w:style w:type="paragraph" w:styleId="Heading1">
    <w:name w:val="heading 1"/>
    <w:basedOn w:val="Normal"/>
    <w:next w:val="Normal"/>
    <w:link w:val="1"/>
    <w:qFormat/>
    <w:rsid w:val="00BA2EAE"/>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A2EAE"/>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BA2EAE"/>
    <w:rPr>
      <w:color w:val="0000FF"/>
      <w:u w:val="single"/>
    </w:rPr>
  </w:style>
  <w:style w:type="paragraph" w:styleId="Title">
    <w:name w:val="Title"/>
    <w:basedOn w:val="Normal"/>
    <w:link w:val="a"/>
    <w:qFormat/>
    <w:rsid w:val="00BA2EA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2EAE"/>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BA2EAE"/>
    <w:pPr>
      <w:spacing w:after="120"/>
    </w:pPr>
  </w:style>
  <w:style w:type="character" w:customStyle="1" w:styleId="a0">
    <w:name w:val="Основной текст Знак"/>
    <w:basedOn w:val="DefaultParagraphFont"/>
    <w:link w:val="BodyText"/>
    <w:uiPriority w:val="99"/>
    <w:semiHidden/>
    <w:rsid w:val="00BA2EAE"/>
    <w:rPr>
      <w:rFonts w:ascii="Calibri" w:eastAsia="Times New Roman" w:hAnsi="Calibri" w:cs="Times New Roman"/>
      <w:lang w:eastAsia="ru-RU"/>
    </w:rPr>
  </w:style>
  <w:style w:type="paragraph" w:styleId="BodyTextIndent">
    <w:name w:val="Body Text Indent"/>
    <w:basedOn w:val="Normal"/>
    <w:link w:val="a1"/>
    <w:semiHidden/>
    <w:unhideWhenUsed/>
    <w:rsid w:val="00BA2EAE"/>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BA2EAE"/>
    <w:rPr>
      <w:rFonts w:ascii="Times New Roman" w:eastAsia="Times New Roman" w:hAnsi="Times New Roman" w:cs="Times New Roman"/>
      <w:sz w:val="20"/>
      <w:szCs w:val="20"/>
      <w:lang w:eastAsia="ru-RU"/>
    </w:rPr>
  </w:style>
  <w:style w:type="paragraph" w:styleId="NoSpacing">
    <w:name w:val="No Spacing"/>
    <w:uiPriority w:val="99"/>
    <w:qFormat/>
    <w:rsid w:val="00BA2EAE"/>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_"/>
    <w:link w:val="20"/>
    <w:locked/>
    <w:rsid w:val="00BA2EAE"/>
    <w:rPr>
      <w:sz w:val="28"/>
      <w:szCs w:val="28"/>
      <w:shd w:val="clear" w:color="auto" w:fill="FFFFFF"/>
    </w:rPr>
  </w:style>
  <w:style w:type="paragraph" w:customStyle="1" w:styleId="20">
    <w:name w:val="Основной текст (2)"/>
    <w:basedOn w:val="Normal"/>
    <w:link w:val="2"/>
    <w:rsid w:val="00BA2EA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BA2EAE"/>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FontStyle17">
    <w:name w:val="Font Style17"/>
    <w:uiPriority w:val="99"/>
    <w:rsid w:val="00BA2EAE"/>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BA2EA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A2EAE"/>
    <w:rPr>
      <w:rFonts w:ascii="Tahoma" w:eastAsia="Times New Roman" w:hAnsi="Tahoma" w:cs="Tahoma"/>
      <w:sz w:val="16"/>
      <w:szCs w:val="16"/>
      <w:lang w:eastAsia="ru-RU"/>
    </w:rPr>
  </w:style>
  <w:style w:type="paragraph" w:styleId="Header">
    <w:name w:val="header"/>
    <w:basedOn w:val="Normal"/>
    <w:link w:val="a3"/>
    <w:uiPriority w:val="99"/>
    <w:unhideWhenUsed/>
    <w:rsid w:val="009959A7"/>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9959A7"/>
    <w:rPr>
      <w:rFonts w:ascii="Calibri" w:eastAsia="Times New Roman" w:hAnsi="Calibri" w:cs="Times New Roman"/>
      <w:lang w:eastAsia="ru-RU"/>
    </w:rPr>
  </w:style>
  <w:style w:type="paragraph" w:styleId="Footer">
    <w:name w:val="footer"/>
    <w:basedOn w:val="Normal"/>
    <w:link w:val="a4"/>
    <w:uiPriority w:val="99"/>
    <w:unhideWhenUsed/>
    <w:rsid w:val="009959A7"/>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9959A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Ed5U5J" TargetMode="External" /><Relationship Id="rId11" Type="http://schemas.openxmlformats.org/officeDocument/2006/relationships/hyperlink" Target="consultantplus://offline/ref=631CA4CFA332A554FEC7FF196ECBBE154EA929035875183F7DCC8AB6B2ED930C4B79ED8F88277499d5U6J" TargetMode="External" /><Relationship Id="rId12" Type="http://schemas.openxmlformats.org/officeDocument/2006/relationships/hyperlink" Target="consultantplus://offline/ref=631CA4CFA332A554FEC7FF196ECBBE154EA929035875183F7DCC8AB6B2ED930C4B79ED8F8827749Dd5U7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38A7D0CF8B6A4BE3A00B4527B93B0AE15DA951A5097828BCC7069F79C35931D89AF8E9DB967EI6x5L" TargetMode="External" /><Relationship Id="rId15" Type="http://schemas.openxmlformats.org/officeDocument/2006/relationships/hyperlink" Target="consultantplus://offline/ref=D8F29471D42CA00679289B1CE76C85FECDE2A7436F6737754F0AB09A07BD77B3760E0025D951g4LCN" TargetMode="External" /><Relationship Id="rId16" Type="http://schemas.openxmlformats.org/officeDocument/2006/relationships/hyperlink" Target="consultantplus://offline/ref=D8F29471D42CA00679289B1CE76C85FECDE2A7436F6737754F0AB09A07BD77B3760E0025DD56g4L8N" TargetMode="External" /><Relationship Id="rId17" Type="http://schemas.openxmlformats.org/officeDocument/2006/relationships/hyperlink" Target="consultantplus://offline/ref=63813BD4601F1C96CBE062EB1C667877F0E9AD09968B3C11DBB20C08AA48ED353CE70C62BA8270272FA5370CDE91F85D5DE7C8D726382607j9ZBO" TargetMode="External" /><Relationship Id="rId18" Type="http://schemas.openxmlformats.org/officeDocument/2006/relationships/hyperlink" Target="consultantplus://offline/ref=63813BD4601F1C96CBE062EB1C667877F1EBA00B90883C11DBB20C08AA48ED353CE70C67B984762F7AFF270897C5F7425FFBD6D73838j2Z7O" TargetMode="External" /><Relationship Id="rId19" Type="http://schemas.openxmlformats.org/officeDocument/2006/relationships/hyperlink" Target="consultantplus://offline/ref=371641BDD8961BAE511E83CE61E36E4EE4701BEE9D8E3711E6F7C53D883660F833048FBFE8E2329DC6E26446228DBB0920BFD270261074D7EBb8O" TargetMode="External" /><Relationship Id="rId2" Type="http://schemas.openxmlformats.org/officeDocument/2006/relationships/webSettings" Target="webSettings.xml" /><Relationship Id="rId20" Type="http://schemas.openxmlformats.org/officeDocument/2006/relationships/hyperlink" Target="consultantplus://offline/ref=371641BDD8961BAE511E83CE61E36E4EE4711CEC9C8E3711E6F7C53D883660F833048FBAEBE33B9092B874426BD9B41622A3CC703810E7b5O" TargetMode="External" /><Relationship Id="rId21" Type="http://schemas.openxmlformats.org/officeDocument/2006/relationships/hyperlink" Target="consultantplus://offline/ref=6CBC180CDFEFFDF90615B74A0D6B4BF098AC1D24B2C830E016C858Y6t6M" TargetMode="External" /><Relationship Id="rId22" Type="http://schemas.openxmlformats.org/officeDocument/2006/relationships/hyperlink" Target="consultantplus://offline/ref=6CBC180CDFEFFDF90615B74A0D6B4BF09BA01824BF9767E2479D56633F8EF918E91423954B64FE61Y6t3M" TargetMode="External" /><Relationship Id="rId23" Type="http://schemas.openxmlformats.org/officeDocument/2006/relationships/hyperlink" Target="consultantplus://offline/ref=6CBC180CDFEFFDF90615B74A0D6B4BF09BA01824BF9767E2479D56633F8EF918E91423954B66FD63Y6t6M" TargetMode="External" /><Relationship Id="rId24" Type="http://schemas.openxmlformats.org/officeDocument/2006/relationships/hyperlink" Target="consultantplus://offline/ref=6CBC180CDFEFFDF90615B74A0D6B4BF09BA01824BF9767E2479D56633F8EF918E91423954B66FD62Y6t3M" TargetMode="External" /><Relationship Id="rId25" Type="http://schemas.openxmlformats.org/officeDocument/2006/relationships/hyperlink" Target="consultantplus://offline/main?base=LAW;n=117401;fld=134;dst=102941"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631CA4CFA332A554FEC7FF196ECBBE154EA929035875183F7DCC8AB6B2ED930C4B79ED8F8827729Fd5UB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