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9D5C6E" w:rsidRPr="00790CD5" w:rsidP="009D5C6E">
      <w:pPr>
        <w:pStyle w:val="Title"/>
        <w:jc w:val="right"/>
        <w:rPr>
          <w:sz w:val="24"/>
          <w:szCs w:val="24"/>
        </w:rPr>
      </w:pPr>
      <w:r>
        <w:rPr>
          <w:sz w:val="24"/>
          <w:szCs w:val="24"/>
        </w:rPr>
        <w:t>Дело № 5-99-511</w:t>
      </w:r>
      <w:r w:rsidRPr="00790CD5">
        <w:rPr>
          <w:sz w:val="24"/>
          <w:szCs w:val="24"/>
        </w:rPr>
        <w:t>/2018</w:t>
      </w:r>
    </w:p>
    <w:p w:rsidR="00231E94" w:rsidP="009D5C6E">
      <w:pPr>
        <w:pStyle w:val="Title"/>
        <w:rPr>
          <w:sz w:val="24"/>
          <w:szCs w:val="24"/>
        </w:rPr>
      </w:pPr>
    </w:p>
    <w:p w:rsidR="009D5C6E" w:rsidRPr="00790CD5" w:rsidP="009D5C6E">
      <w:pPr>
        <w:pStyle w:val="Title"/>
        <w:rPr>
          <w:sz w:val="24"/>
          <w:szCs w:val="24"/>
        </w:rPr>
      </w:pPr>
      <w:r w:rsidRPr="00790CD5">
        <w:rPr>
          <w:sz w:val="24"/>
          <w:szCs w:val="24"/>
        </w:rPr>
        <w:t>ПОСТАНОВЛЕНИЕ</w:t>
      </w:r>
    </w:p>
    <w:p w:rsidR="009D5C6E" w:rsidRPr="00790CD5" w:rsidP="009D5C6E">
      <w:pPr>
        <w:spacing w:after="0" w:line="240" w:lineRule="auto"/>
        <w:jc w:val="center"/>
        <w:rPr>
          <w:rFonts w:ascii="Times New Roman" w:hAnsi="Times New Roman"/>
          <w:b/>
          <w:sz w:val="24"/>
          <w:szCs w:val="24"/>
        </w:rPr>
      </w:pPr>
      <w:r w:rsidRPr="00790CD5">
        <w:rPr>
          <w:rFonts w:ascii="Times New Roman" w:hAnsi="Times New Roman"/>
          <w:b/>
          <w:sz w:val="24"/>
          <w:szCs w:val="24"/>
        </w:rPr>
        <w:t>по делу об административном правонарушении</w:t>
      </w:r>
    </w:p>
    <w:p w:rsidR="009D5C6E" w:rsidRPr="00790CD5" w:rsidP="009D5C6E">
      <w:pPr>
        <w:spacing w:after="0" w:line="240" w:lineRule="auto"/>
        <w:ind w:firstLine="708"/>
        <w:rPr>
          <w:rFonts w:ascii="Times New Roman" w:hAnsi="Times New Roman"/>
          <w:sz w:val="24"/>
          <w:szCs w:val="24"/>
        </w:rPr>
      </w:pPr>
    </w:p>
    <w:p w:rsidR="009D5C6E" w:rsidRPr="00790CD5" w:rsidP="009D5C6E">
      <w:pPr>
        <w:spacing w:after="0" w:line="240" w:lineRule="auto"/>
        <w:ind w:firstLine="708"/>
        <w:rPr>
          <w:rFonts w:ascii="Times New Roman" w:hAnsi="Times New Roman"/>
          <w:sz w:val="24"/>
          <w:szCs w:val="24"/>
        </w:rPr>
      </w:pPr>
      <w:r w:rsidRPr="00790CD5">
        <w:rPr>
          <w:rFonts w:ascii="Times New Roman" w:hAnsi="Times New Roman"/>
          <w:sz w:val="24"/>
          <w:szCs w:val="24"/>
        </w:rPr>
        <w:t xml:space="preserve">г. </w:t>
      </w:r>
      <w:r w:rsidR="00C04AD4">
        <w:rPr>
          <w:rFonts w:ascii="Times New Roman" w:hAnsi="Times New Roman"/>
          <w:sz w:val="24"/>
          <w:szCs w:val="24"/>
        </w:rPr>
        <w:t>Ялта</w:t>
      </w:r>
      <w:r w:rsidR="00C04AD4">
        <w:rPr>
          <w:rFonts w:ascii="Times New Roman" w:hAnsi="Times New Roman"/>
          <w:sz w:val="24"/>
          <w:szCs w:val="24"/>
        </w:rPr>
        <w:tab/>
      </w:r>
      <w:r w:rsidR="00C04AD4">
        <w:rPr>
          <w:rFonts w:ascii="Times New Roman" w:hAnsi="Times New Roman"/>
          <w:sz w:val="24"/>
          <w:szCs w:val="24"/>
        </w:rPr>
        <w:tab/>
      </w:r>
      <w:r w:rsidR="00C04AD4">
        <w:rPr>
          <w:rFonts w:ascii="Times New Roman" w:hAnsi="Times New Roman"/>
          <w:sz w:val="24"/>
          <w:szCs w:val="24"/>
        </w:rPr>
        <w:tab/>
      </w:r>
      <w:r w:rsidR="00C04AD4">
        <w:rPr>
          <w:rFonts w:ascii="Times New Roman" w:hAnsi="Times New Roman"/>
          <w:sz w:val="24"/>
          <w:szCs w:val="24"/>
        </w:rPr>
        <w:tab/>
      </w:r>
      <w:r w:rsidR="00C04AD4">
        <w:rPr>
          <w:rFonts w:ascii="Times New Roman" w:hAnsi="Times New Roman"/>
          <w:sz w:val="24"/>
          <w:szCs w:val="24"/>
        </w:rPr>
        <w:tab/>
      </w:r>
      <w:r w:rsidR="00C04AD4">
        <w:rPr>
          <w:rFonts w:ascii="Times New Roman" w:hAnsi="Times New Roman"/>
          <w:sz w:val="24"/>
          <w:szCs w:val="24"/>
        </w:rPr>
        <w:tab/>
      </w:r>
      <w:r w:rsidR="00C04AD4">
        <w:rPr>
          <w:rFonts w:ascii="Times New Roman" w:hAnsi="Times New Roman"/>
          <w:sz w:val="24"/>
          <w:szCs w:val="24"/>
        </w:rPr>
        <w:tab/>
        <w:t xml:space="preserve">   </w:t>
      </w:r>
      <w:r w:rsidR="00231E94">
        <w:rPr>
          <w:rFonts w:ascii="Times New Roman" w:hAnsi="Times New Roman"/>
          <w:sz w:val="24"/>
          <w:szCs w:val="24"/>
        </w:rPr>
        <w:t xml:space="preserve">     </w:t>
      </w:r>
      <w:r w:rsidR="00C04AD4">
        <w:rPr>
          <w:rFonts w:ascii="Times New Roman" w:hAnsi="Times New Roman"/>
          <w:sz w:val="24"/>
          <w:szCs w:val="24"/>
        </w:rPr>
        <w:t xml:space="preserve">03 декабря </w:t>
      </w:r>
      <w:r w:rsidR="00236A9C">
        <w:rPr>
          <w:rFonts w:ascii="Times New Roman" w:hAnsi="Times New Roman"/>
          <w:sz w:val="24"/>
          <w:szCs w:val="24"/>
        </w:rPr>
        <w:t xml:space="preserve"> 2018 года</w:t>
      </w:r>
    </w:p>
    <w:p w:rsidR="009D5C6E" w:rsidRPr="00790CD5" w:rsidP="009D5C6E">
      <w:pPr>
        <w:spacing w:after="0" w:line="240" w:lineRule="auto"/>
        <w:ind w:firstLine="708"/>
        <w:jc w:val="both"/>
        <w:rPr>
          <w:rFonts w:ascii="Times New Roman" w:hAnsi="Times New Roman"/>
          <w:sz w:val="24"/>
          <w:szCs w:val="24"/>
        </w:rPr>
      </w:pPr>
    </w:p>
    <w:p w:rsidR="009D5C6E" w:rsidRPr="00790CD5" w:rsidP="009D5C6E">
      <w:pPr>
        <w:spacing w:after="0" w:line="240" w:lineRule="auto"/>
        <w:ind w:left="-142" w:firstLine="850"/>
        <w:jc w:val="both"/>
        <w:rPr>
          <w:rFonts w:ascii="Times New Roman" w:hAnsi="Times New Roman"/>
          <w:sz w:val="24"/>
          <w:szCs w:val="24"/>
        </w:rPr>
      </w:pPr>
      <w:r w:rsidRPr="00790CD5">
        <w:rPr>
          <w:rFonts w:ascii="Times New Roman" w:hAnsi="Times New Roman"/>
          <w:sz w:val="24"/>
          <w:szCs w:val="24"/>
        </w:rPr>
        <w:t xml:space="preserve">Мировой судья  судебного участка № 99 Ялтинского судебного района (городской округ Ялта)  Республики Крым </w:t>
      </w:r>
      <w:r w:rsidRPr="00790CD5">
        <w:rPr>
          <w:rFonts w:ascii="Times New Roman" w:hAnsi="Times New Roman"/>
          <w:sz w:val="24"/>
          <w:szCs w:val="24"/>
        </w:rPr>
        <w:t>Переверзева</w:t>
      </w:r>
      <w:r w:rsidRPr="00790CD5">
        <w:rPr>
          <w:rFonts w:ascii="Times New Roman" w:hAnsi="Times New Roman"/>
          <w:sz w:val="24"/>
          <w:szCs w:val="24"/>
        </w:rPr>
        <w:t xml:space="preserve"> О.В., </w:t>
      </w:r>
    </w:p>
    <w:p w:rsidR="009D5C6E" w:rsidRPr="00790CD5" w:rsidP="009D5C6E">
      <w:pPr>
        <w:tabs>
          <w:tab w:val="left" w:pos="851"/>
        </w:tabs>
        <w:spacing w:after="0" w:line="240" w:lineRule="auto"/>
        <w:ind w:firstLine="708"/>
        <w:jc w:val="both"/>
        <w:rPr>
          <w:rFonts w:ascii="Times New Roman" w:hAnsi="Times New Roman"/>
          <w:sz w:val="24"/>
          <w:szCs w:val="24"/>
        </w:rPr>
      </w:pPr>
      <w:r w:rsidRPr="00790CD5">
        <w:rPr>
          <w:rFonts w:ascii="Times New Roman" w:hAnsi="Times New Roman"/>
          <w:sz w:val="24"/>
          <w:szCs w:val="24"/>
        </w:rPr>
        <w:t>рассмотрев в открытом судебном заседании дело об административном правонарушении в отношении должностного лица –</w:t>
      </w:r>
      <w:r w:rsidR="00BA41AB">
        <w:rPr>
          <w:rFonts w:ascii="Times New Roman" w:hAnsi="Times New Roman"/>
          <w:sz w:val="24"/>
          <w:szCs w:val="24"/>
        </w:rPr>
        <w:t xml:space="preserve"> </w:t>
      </w:r>
      <w:r w:rsidR="00C04AD4">
        <w:rPr>
          <w:rFonts w:ascii="Times New Roman" w:hAnsi="Times New Roman"/>
          <w:b/>
          <w:sz w:val="24"/>
          <w:szCs w:val="24"/>
        </w:rPr>
        <w:t>Зайцева Михаила Юрьевича</w:t>
      </w:r>
      <w:r w:rsidRPr="00236A9C">
        <w:rPr>
          <w:rFonts w:ascii="Times New Roman" w:hAnsi="Times New Roman"/>
          <w:b/>
          <w:sz w:val="24"/>
          <w:szCs w:val="24"/>
        </w:rPr>
        <w:t>,</w:t>
      </w:r>
      <w:r w:rsidR="00C04AD4">
        <w:rPr>
          <w:rFonts w:ascii="Times New Roman" w:hAnsi="Times New Roman"/>
          <w:sz w:val="24"/>
          <w:szCs w:val="24"/>
        </w:rPr>
        <w:t xml:space="preserve"> 10.11.1980</w:t>
      </w:r>
      <w:r w:rsidRPr="00790CD5">
        <w:rPr>
          <w:rFonts w:ascii="Times New Roman" w:hAnsi="Times New Roman"/>
          <w:sz w:val="24"/>
          <w:szCs w:val="24"/>
        </w:rPr>
        <w:t xml:space="preserve"> года рождени</w:t>
      </w:r>
      <w:r w:rsidR="00C04AD4">
        <w:rPr>
          <w:rFonts w:ascii="Times New Roman" w:hAnsi="Times New Roman"/>
          <w:sz w:val="24"/>
          <w:szCs w:val="24"/>
        </w:rPr>
        <w:t xml:space="preserve">я, уроженца </w:t>
      </w:r>
      <w:r w:rsidRPr="004200B6" w:rsidR="00361EE5">
        <w:rPr>
          <w:rFonts w:ascii="Times New Roman" w:hAnsi="Times New Roman"/>
          <w:sz w:val="24"/>
          <w:szCs w:val="24"/>
        </w:rPr>
        <w:t xml:space="preserve">«ПЕРСОНАЛЬНЫЕ </w:t>
      </w:r>
      <w:r w:rsidRPr="004200B6" w:rsidR="00361EE5">
        <w:rPr>
          <w:rFonts w:ascii="Times New Roman" w:hAnsi="Times New Roman"/>
          <w:sz w:val="24"/>
          <w:szCs w:val="24"/>
        </w:rPr>
        <w:t>ДАННЫЕ</w:t>
      </w:r>
      <w:r w:rsidRPr="004200B6" w:rsidR="00361EE5">
        <w:rPr>
          <w:rFonts w:ascii="Times New Roman" w:hAnsi="Times New Roman"/>
          <w:sz w:val="24"/>
          <w:szCs w:val="24"/>
        </w:rPr>
        <w:t>»</w:t>
      </w:r>
      <w:r w:rsidRPr="00790CD5">
        <w:rPr>
          <w:rFonts w:ascii="Times New Roman" w:hAnsi="Times New Roman"/>
          <w:sz w:val="24"/>
          <w:szCs w:val="24"/>
        </w:rPr>
        <w:t>п</w:t>
      </w:r>
      <w:r w:rsidRPr="00790CD5">
        <w:rPr>
          <w:rFonts w:ascii="Times New Roman" w:hAnsi="Times New Roman"/>
          <w:sz w:val="24"/>
          <w:szCs w:val="24"/>
        </w:rPr>
        <w:t>ривлекаемого</w:t>
      </w:r>
      <w:r w:rsidRPr="00790CD5">
        <w:rPr>
          <w:rFonts w:ascii="Times New Roman" w:hAnsi="Times New Roman"/>
          <w:sz w:val="24"/>
          <w:szCs w:val="24"/>
        </w:rPr>
        <w:t xml:space="preserve"> в совершении административного правонарушения, предусмотренного ч. 1 ст. 15.6 КоАП РФ,</w:t>
      </w:r>
    </w:p>
    <w:p w:rsidR="009D5C6E" w:rsidRPr="00790CD5" w:rsidP="009D5C6E">
      <w:pPr>
        <w:spacing w:after="0" w:line="240" w:lineRule="auto"/>
        <w:ind w:firstLine="567"/>
        <w:jc w:val="center"/>
        <w:rPr>
          <w:rFonts w:ascii="Times New Roman" w:hAnsi="Times New Roman"/>
          <w:b/>
          <w:sz w:val="24"/>
          <w:szCs w:val="24"/>
        </w:rPr>
      </w:pPr>
      <w:r w:rsidRPr="00790CD5">
        <w:rPr>
          <w:rFonts w:ascii="Times New Roman" w:hAnsi="Times New Roman"/>
          <w:b/>
          <w:sz w:val="24"/>
          <w:szCs w:val="24"/>
        </w:rPr>
        <w:t xml:space="preserve"> У С Т А Н О В И Л:</w:t>
      </w:r>
    </w:p>
    <w:p w:rsidR="009D5C6E" w:rsidRPr="00790CD5" w:rsidP="009D5C6E">
      <w:pPr>
        <w:spacing w:after="0" w:line="240" w:lineRule="auto"/>
        <w:ind w:firstLine="708"/>
        <w:jc w:val="both"/>
        <w:rPr>
          <w:rFonts w:ascii="Times New Roman" w:hAnsi="Times New Roman"/>
          <w:sz w:val="24"/>
          <w:szCs w:val="24"/>
        </w:rPr>
      </w:pPr>
      <w:r>
        <w:rPr>
          <w:rFonts w:ascii="Times New Roman" w:hAnsi="Times New Roman"/>
          <w:sz w:val="24"/>
          <w:szCs w:val="24"/>
        </w:rPr>
        <w:t>Зайцев М.Ю.</w:t>
      </w:r>
      <w:r w:rsidRPr="00790CD5">
        <w:rPr>
          <w:rFonts w:ascii="Times New Roman" w:hAnsi="Times New Roman"/>
          <w:sz w:val="24"/>
          <w:szCs w:val="24"/>
        </w:rPr>
        <w:t>, являясь должностным</w:t>
      </w:r>
      <w:r>
        <w:rPr>
          <w:rFonts w:ascii="Times New Roman" w:hAnsi="Times New Roman"/>
          <w:sz w:val="24"/>
          <w:szCs w:val="24"/>
        </w:rPr>
        <w:t xml:space="preserve"> лицом – директором ООО «ДИСК «Перспектива</w:t>
      </w:r>
      <w:r w:rsidRPr="00790CD5">
        <w:rPr>
          <w:rFonts w:ascii="Times New Roman" w:hAnsi="Times New Roman"/>
          <w:sz w:val="24"/>
          <w:szCs w:val="24"/>
        </w:rPr>
        <w:t xml:space="preserve">»,  юридический адрес: Республика Крым, г. Ялта, </w:t>
      </w:r>
      <w:r w:rsidRPr="00790CD5">
        <w:rPr>
          <w:rFonts w:ascii="Times New Roman" w:hAnsi="Times New Roman"/>
          <w:sz w:val="24"/>
          <w:szCs w:val="24"/>
        </w:rPr>
        <w:t>пгт</w:t>
      </w:r>
      <w:r w:rsidRPr="00790CD5">
        <w:rPr>
          <w:rFonts w:ascii="Times New Roman" w:hAnsi="Times New Roman"/>
          <w:sz w:val="24"/>
          <w:szCs w:val="24"/>
        </w:rPr>
        <w:t>. Массандра, Юж</w:t>
      </w:r>
      <w:r>
        <w:rPr>
          <w:rFonts w:ascii="Times New Roman" w:hAnsi="Times New Roman"/>
          <w:sz w:val="24"/>
          <w:szCs w:val="24"/>
        </w:rPr>
        <w:t>нобережное шоссе, д. 1</w:t>
      </w:r>
      <w:r w:rsidRPr="00790CD5">
        <w:rPr>
          <w:rFonts w:ascii="Times New Roman" w:hAnsi="Times New Roman"/>
          <w:sz w:val="24"/>
          <w:szCs w:val="24"/>
        </w:rPr>
        <w:t xml:space="preserve">, не обеспечил представление в межрайонную инспекцию </w:t>
      </w:r>
      <w:r>
        <w:rPr>
          <w:rFonts w:ascii="Times New Roman" w:hAnsi="Times New Roman"/>
          <w:sz w:val="24"/>
          <w:szCs w:val="24"/>
        </w:rPr>
        <w:t>ФНС № 8 по Республики Крым расчета авансовых платежей по налогу на прибыль за 1 квартал 2018 года</w:t>
      </w:r>
      <w:r w:rsidRPr="00790CD5">
        <w:rPr>
          <w:rFonts w:ascii="Times New Roman" w:hAnsi="Times New Roman"/>
          <w:sz w:val="24"/>
          <w:szCs w:val="24"/>
        </w:rPr>
        <w:t xml:space="preserve"> в установленный законодательством сро</w:t>
      </w:r>
      <w:r w:rsidRPr="00790CD5">
        <w:rPr>
          <w:rFonts w:ascii="Times New Roman" w:hAnsi="Times New Roman"/>
          <w:sz w:val="24"/>
          <w:szCs w:val="24"/>
        </w:rPr>
        <w:t>к</w:t>
      </w:r>
      <w:r w:rsidR="00236A9C">
        <w:rPr>
          <w:rFonts w:ascii="Times New Roman" w:hAnsi="Times New Roman"/>
          <w:sz w:val="24"/>
          <w:szCs w:val="24"/>
        </w:rPr>
        <w:t>-</w:t>
      </w:r>
      <w:r>
        <w:rPr>
          <w:rFonts w:ascii="Times New Roman" w:hAnsi="Times New Roman"/>
          <w:sz w:val="24"/>
          <w:szCs w:val="24"/>
        </w:rPr>
        <w:t xml:space="preserve"> не позднее 28</w:t>
      </w:r>
      <w:r w:rsidRPr="00790CD5">
        <w:rPr>
          <w:rFonts w:ascii="Times New Roman" w:hAnsi="Times New Roman"/>
          <w:sz w:val="24"/>
          <w:szCs w:val="24"/>
        </w:rPr>
        <w:t xml:space="preserve">.04.2018,  фактически предоставил – </w:t>
      </w:r>
      <w:r>
        <w:rPr>
          <w:rFonts w:ascii="Times New Roman" w:hAnsi="Times New Roman"/>
          <w:sz w:val="24"/>
          <w:szCs w:val="24"/>
        </w:rPr>
        <w:t>29.04</w:t>
      </w:r>
      <w:r w:rsidRPr="00790CD5" w:rsidR="00BE7708">
        <w:rPr>
          <w:rFonts w:ascii="Times New Roman" w:hAnsi="Times New Roman"/>
          <w:sz w:val="24"/>
          <w:szCs w:val="24"/>
        </w:rPr>
        <w:t>.</w:t>
      </w:r>
      <w:r w:rsidRPr="00790CD5">
        <w:rPr>
          <w:rFonts w:ascii="Times New Roman" w:hAnsi="Times New Roman"/>
          <w:sz w:val="24"/>
          <w:szCs w:val="24"/>
        </w:rPr>
        <w:t xml:space="preserve">2018, в нарушение установленного законодательством срока, чем </w:t>
      </w:r>
      <w:r w:rsidRPr="00790CD5" w:rsidR="00BE7708">
        <w:rPr>
          <w:rFonts w:ascii="Times New Roman" w:hAnsi="Times New Roman"/>
          <w:sz w:val="24"/>
          <w:szCs w:val="24"/>
        </w:rPr>
        <w:t>н</w:t>
      </w:r>
      <w:r>
        <w:rPr>
          <w:rFonts w:ascii="Times New Roman" w:hAnsi="Times New Roman"/>
          <w:sz w:val="24"/>
          <w:szCs w:val="24"/>
        </w:rPr>
        <w:t>арушил п.3 ст. 289</w:t>
      </w:r>
      <w:r w:rsidRPr="00790CD5">
        <w:rPr>
          <w:rFonts w:ascii="Times New Roman" w:hAnsi="Times New Roman"/>
          <w:sz w:val="24"/>
          <w:szCs w:val="24"/>
        </w:rPr>
        <w:t xml:space="preserve"> Налогового Кодекса РФ, то есть совершил административное правонарушение, предусмотренное ч. 1 ст. 15.6 КоАП РФ.              </w:t>
      </w:r>
    </w:p>
    <w:p w:rsidR="00231E94" w:rsidRPr="00231E94" w:rsidP="009D5C6E">
      <w:pPr>
        <w:spacing w:after="0" w:line="240" w:lineRule="auto"/>
        <w:ind w:firstLine="708"/>
        <w:jc w:val="both"/>
        <w:rPr>
          <w:rFonts w:ascii="Times New Roman" w:hAnsi="Times New Roman"/>
          <w:sz w:val="24"/>
          <w:szCs w:val="24"/>
        </w:rPr>
      </w:pPr>
      <w:r w:rsidRPr="00231E94">
        <w:rPr>
          <w:rFonts w:ascii="Times New Roman" w:hAnsi="Times New Roman"/>
          <w:sz w:val="24"/>
          <w:szCs w:val="24"/>
        </w:rPr>
        <w:t>В судебном заседании Зайцев М.Ю. вину в совершении административного правонарушения признал в полном объеме, с фактами, изложенными в протоколе, согласен.</w:t>
      </w:r>
    </w:p>
    <w:p w:rsidR="009D5C6E" w:rsidRPr="00790CD5" w:rsidP="009D5C6E">
      <w:pPr>
        <w:spacing w:after="0" w:line="240" w:lineRule="auto"/>
        <w:ind w:firstLine="708"/>
        <w:jc w:val="both"/>
        <w:rPr>
          <w:rFonts w:ascii="Times New Roman" w:hAnsi="Times New Roman"/>
          <w:sz w:val="24"/>
          <w:szCs w:val="24"/>
        </w:rPr>
      </w:pPr>
      <w:r w:rsidRPr="00236A9C">
        <w:rPr>
          <w:rFonts w:ascii="Times New Roman" w:hAnsi="Times New Roman"/>
          <w:sz w:val="24"/>
          <w:szCs w:val="24"/>
        </w:rPr>
        <w:t xml:space="preserve"> В соответствии со </w:t>
      </w:r>
      <w:r>
        <w:fldChar w:fldCharType="begin"/>
      </w:r>
      <w:r>
        <w:instrText xml:space="preserve"> HYPERLINK "consultantplus://offline/ref=74B79A666E479441934B7FBE5D42E5257C05CDED94D4AA76309C0FB669718EF20225B0DCDC75B19Ax0p5O" </w:instrText>
      </w:r>
      <w:r>
        <w:fldChar w:fldCharType="separate"/>
      </w:r>
      <w:r w:rsidRPr="00236A9C">
        <w:rPr>
          <w:rStyle w:val="Hyperlink"/>
          <w:rFonts w:ascii="Times New Roman" w:hAnsi="Times New Roman"/>
          <w:color w:val="auto"/>
          <w:sz w:val="24"/>
          <w:szCs w:val="24"/>
          <w:u w:val="none"/>
        </w:rPr>
        <w:t>статьей 24.1</w:t>
      </w:r>
      <w:r>
        <w:fldChar w:fldCharType="end"/>
      </w:r>
      <w:r w:rsidRPr="00236A9C">
        <w:rPr>
          <w:rFonts w:ascii="Times New Roman" w:hAnsi="Times New Roman"/>
          <w:sz w:val="24"/>
          <w:szCs w:val="24"/>
        </w:rPr>
        <w:t xml:space="preserve"> КоАП РФ задачами производства </w:t>
      </w:r>
      <w:r w:rsidRPr="00790CD5">
        <w:rPr>
          <w:rFonts w:ascii="Times New Roman" w:hAnsi="Times New Roman"/>
          <w:sz w:val="24"/>
          <w:szCs w:val="24"/>
        </w:rPr>
        <w:t>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w:t>
      </w:r>
    </w:p>
    <w:p w:rsidR="009D5C6E" w:rsidRPr="00790CD5" w:rsidP="009D5C6E">
      <w:pPr>
        <w:spacing w:after="0" w:line="240" w:lineRule="auto"/>
        <w:ind w:firstLine="708"/>
        <w:jc w:val="both"/>
        <w:rPr>
          <w:rFonts w:ascii="Times New Roman" w:hAnsi="Times New Roman"/>
          <w:sz w:val="24"/>
          <w:szCs w:val="24"/>
        </w:rPr>
      </w:pPr>
      <w:r>
        <w:rPr>
          <w:rFonts w:ascii="Times New Roman" w:hAnsi="Times New Roman"/>
          <w:sz w:val="24"/>
          <w:szCs w:val="24"/>
        </w:rPr>
        <w:t>Выслушав Зайцева М.Ю., и</w:t>
      </w:r>
      <w:r w:rsidRPr="00790CD5">
        <w:rPr>
          <w:rFonts w:ascii="Times New Roman" w:hAnsi="Times New Roman"/>
          <w:sz w:val="24"/>
          <w:szCs w:val="24"/>
        </w:rPr>
        <w:t>сследовав материалы дела в полном объеме, прихожу к следующему.</w:t>
      </w:r>
    </w:p>
    <w:p w:rsidR="009D5C6E" w:rsidRPr="00790CD5" w:rsidP="009D5C6E">
      <w:pPr>
        <w:autoSpaceDE w:val="0"/>
        <w:autoSpaceDN w:val="0"/>
        <w:adjustRightInd w:val="0"/>
        <w:spacing w:after="0" w:line="240" w:lineRule="auto"/>
        <w:ind w:firstLine="708"/>
        <w:jc w:val="both"/>
        <w:rPr>
          <w:rFonts w:ascii="Times New Roman" w:eastAsia="Calibri" w:hAnsi="Times New Roman"/>
          <w:sz w:val="24"/>
          <w:szCs w:val="24"/>
          <w:lang w:eastAsia="en-US"/>
        </w:rPr>
      </w:pPr>
      <w:r w:rsidRPr="00790CD5">
        <w:rPr>
          <w:rFonts w:ascii="Times New Roman" w:eastAsia="Calibri" w:hAnsi="Times New Roman"/>
          <w:sz w:val="24"/>
          <w:szCs w:val="24"/>
          <w:lang w:eastAsia="en-US"/>
        </w:rPr>
        <w:t xml:space="preserve">Согласно ч. 1 ст. 15.6 </w:t>
      </w:r>
      <w:r w:rsidRPr="00790CD5">
        <w:rPr>
          <w:rFonts w:ascii="Times New Roman" w:hAnsi="Times New Roman"/>
          <w:sz w:val="24"/>
          <w:szCs w:val="24"/>
        </w:rPr>
        <w:t>КоАП РФ, административная ответственность наступает</w:t>
      </w:r>
      <w:r w:rsidRPr="00790CD5">
        <w:rPr>
          <w:rFonts w:ascii="Times New Roman" w:eastAsia="Calibri" w:hAnsi="Times New Roman"/>
          <w:sz w:val="24"/>
          <w:szCs w:val="24"/>
          <w:lang w:eastAsia="en-US"/>
        </w:rPr>
        <w:t xml:space="preserve"> за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r>
        <w:fldChar w:fldCharType="begin"/>
      </w:r>
      <w:r>
        <w:instrText xml:space="preserve"> HYPERLINK "consultantplus://offline/ref=BDB451F7EC92CD01CF6B2BCB41019BBF05C4E998A6C08D1FD4203CC4D922CA731A3267003BzBk9N" </w:instrText>
      </w:r>
      <w:r>
        <w:fldChar w:fldCharType="separate"/>
      </w:r>
      <w:r w:rsidRPr="00236A9C">
        <w:rPr>
          <w:rStyle w:val="Hyperlink"/>
          <w:rFonts w:ascii="Times New Roman" w:eastAsia="Calibri" w:hAnsi="Times New Roman"/>
          <w:color w:val="auto"/>
          <w:sz w:val="24"/>
          <w:szCs w:val="24"/>
          <w:u w:val="none"/>
          <w:lang w:eastAsia="en-US"/>
        </w:rPr>
        <w:t>частью</w:t>
      </w:r>
      <w:r w:rsidRPr="00236A9C">
        <w:rPr>
          <w:rStyle w:val="Hyperlink"/>
          <w:rFonts w:ascii="Times New Roman" w:eastAsia="Calibri" w:hAnsi="Times New Roman"/>
          <w:color w:val="auto"/>
          <w:sz w:val="24"/>
          <w:szCs w:val="24"/>
          <w:u w:val="none"/>
          <w:lang w:eastAsia="en-US"/>
        </w:rPr>
        <w:t xml:space="preserve"> 2</w:t>
      </w:r>
      <w:r>
        <w:fldChar w:fldCharType="end"/>
      </w:r>
      <w:r w:rsidRPr="00236A9C">
        <w:rPr>
          <w:rFonts w:ascii="Times New Roman" w:eastAsia="Calibri" w:hAnsi="Times New Roman"/>
          <w:sz w:val="24"/>
          <w:szCs w:val="24"/>
          <w:lang w:eastAsia="en-US"/>
        </w:rPr>
        <w:t xml:space="preserve"> </w:t>
      </w:r>
      <w:r w:rsidRPr="00790CD5">
        <w:rPr>
          <w:rFonts w:ascii="Times New Roman" w:eastAsia="Calibri" w:hAnsi="Times New Roman"/>
          <w:sz w:val="24"/>
          <w:szCs w:val="24"/>
          <w:lang w:eastAsia="en-US"/>
        </w:rPr>
        <w:t>настоящей статьи, влечет наложение административного штрафа на граждан в размере от ста до трехсот рублей; на должностных лиц - от трехсот до пятисот рублей.</w:t>
      </w:r>
    </w:p>
    <w:p w:rsidR="009D5C6E" w:rsidRPr="00790CD5" w:rsidP="009D5C6E">
      <w:pPr>
        <w:pStyle w:val="BodyTextIndent"/>
        <w:spacing w:after="0" w:line="240" w:lineRule="auto"/>
        <w:ind w:left="0" w:firstLine="540"/>
        <w:jc w:val="both"/>
        <w:rPr>
          <w:rFonts w:ascii="Times New Roman" w:hAnsi="Times New Roman"/>
          <w:sz w:val="24"/>
          <w:szCs w:val="24"/>
        </w:rPr>
      </w:pPr>
      <w:r w:rsidRPr="00790CD5">
        <w:rPr>
          <w:rFonts w:ascii="Times New Roman" w:hAnsi="Times New Roman"/>
          <w:sz w:val="24"/>
          <w:szCs w:val="24"/>
        </w:rPr>
        <w:t xml:space="preserve">Факт совершения </w:t>
      </w:r>
      <w:r w:rsidR="00C04AD4">
        <w:rPr>
          <w:rFonts w:ascii="Times New Roman" w:hAnsi="Times New Roman"/>
          <w:sz w:val="24"/>
          <w:szCs w:val="24"/>
        </w:rPr>
        <w:t>Зайцевым М.Ю.</w:t>
      </w:r>
      <w:r w:rsidRPr="00790CD5" w:rsidR="00BE7708">
        <w:rPr>
          <w:rFonts w:ascii="Times New Roman" w:hAnsi="Times New Roman"/>
          <w:sz w:val="24"/>
          <w:szCs w:val="24"/>
        </w:rPr>
        <w:t xml:space="preserve"> </w:t>
      </w:r>
      <w:r w:rsidRPr="00790CD5">
        <w:rPr>
          <w:rFonts w:ascii="Times New Roman" w:hAnsi="Times New Roman"/>
          <w:sz w:val="24"/>
          <w:szCs w:val="24"/>
        </w:rPr>
        <w:t xml:space="preserve">административного правонарушения, предусмотренного ч. 1 ст. 15.6 КоАП РФ, и его вина в совершении правонарушения, подтверждена совокупностью исследованных в судебном заседании доказательств, достоверность и допустимость которых сомнений не вызывает, а именно: сведениями, указанными в протоколе об административном правонарушении № </w:t>
      </w:r>
      <w:r w:rsidR="00C04AD4">
        <w:rPr>
          <w:rFonts w:ascii="Times New Roman" w:hAnsi="Times New Roman"/>
          <w:sz w:val="24"/>
          <w:szCs w:val="24"/>
        </w:rPr>
        <w:t>6145</w:t>
      </w:r>
      <w:r w:rsidRPr="00790CD5">
        <w:rPr>
          <w:rFonts w:ascii="Times New Roman" w:hAnsi="Times New Roman"/>
          <w:sz w:val="24"/>
          <w:szCs w:val="24"/>
        </w:rPr>
        <w:t xml:space="preserve"> от </w:t>
      </w:r>
      <w:r w:rsidR="00C04AD4">
        <w:rPr>
          <w:rFonts w:ascii="Times New Roman" w:hAnsi="Times New Roman"/>
          <w:sz w:val="24"/>
          <w:szCs w:val="24"/>
        </w:rPr>
        <w:t>22.10</w:t>
      </w:r>
      <w:r w:rsidRPr="00790CD5">
        <w:rPr>
          <w:rFonts w:ascii="Times New Roman" w:hAnsi="Times New Roman"/>
          <w:sz w:val="24"/>
          <w:szCs w:val="24"/>
        </w:rPr>
        <w:t>.2018 (</w:t>
      </w:r>
      <w:r w:rsidRPr="00790CD5">
        <w:rPr>
          <w:rFonts w:ascii="Times New Roman" w:hAnsi="Times New Roman"/>
          <w:sz w:val="24"/>
          <w:szCs w:val="24"/>
        </w:rPr>
        <w:t>л.д</w:t>
      </w:r>
      <w:r w:rsidRPr="00790CD5">
        <w:rPr>
          <w:rFonts w:ascii="Times New Roman" w:hAnsi="Times New Roman"/>
          <w:sz w:val="24"/>
          <w:szCs w:val="24"/>
        </w:rPr>
        <w:t>. 1-</w:t>
      </w:r>
      <w:r w:rsidR="00C04AD4">
        <w:rPr>
          <w:rFonts w:ascii="Times New Roman" w:hAnsi="Times New Roman"/>
          <w:sz w:val="24"/>
          <w:szCs w:val="24"/>
        </w:rPr>
        <w:t>2</w:t>
      </w:r>
      <w:r w:rsidRPr="00790CD5">
        <w:rPr>
          <w:rFonts w:ascii="Times New Roman" w:hAnsi="Times New Roman"/>
          <w:sz w:val="24"/>
          <w:szCs w:val="24"/>
        </w:rPr>
        <w:t>);</w:t>
      </w:r>
      <w:r w:rsidR="00C04AD4">
        <w:rPr>
          <w:rFonts w:ascii="Times New Roman" w:hAnsi="Times New Roman"/>
          <w:sz w:val="24"/>
          <w:szCs w:val="24"/>
        </w:rPr>
        <w:t xml:space="preserve"> сведениями из АИС Налог </w:t>
      </w:r>
      <w:r w:rsidR="00C04AD4">
        <w:rPr>
          <w:rFonts w:ascii="Times New Roman" w:hAnsi="Times New Roman"/>
          <w:sz w:val="24"/>
          <w:szCs w:val="24"/>
        </w:rPr>
        <w:t xml:space="preserve">( </w:t>
      </w:r>
      <w:r w:rsidR="00C04AD4">
        <w:rPr>
          <w:rFonts w:ascii="Times New Roman" w:hAnsi="Times New Roman"/>
          <w:sz w:val="24"/>
          <w:szCs w:val="24"/>
        </w:rPr>
        <w:t>л.д.40);</w:t>
      </w:r>
      <w:r w:rsidRPr="00790CD5">
        <w:rPr>
          <w:rFonts w:ascii="Times New Roman" w:hAnsi="Times New Roman"/>
          <w:sz w:val="24"/>
          <w:szCs w:val="24"/>
        </w:rPr>
        <w:t xml:space="preserve"> копией акта (</w:t>
      </w:r>
      <w:r w:rsidRPr="00790CD5">
        <w:rPr>
          <w:rFonts w:ascii="Times New Roman" w:hAnsi="Times New Roman"/>
          <w:sz w:val="24"/>
          <w:szCs w:val="24"/>
        </w:rPr>
        <w:t>л.д</w:t>
      </w:r>
      <w:r w:rsidRPr="00790CD5">
        <w:rPr>
          <w:rFonts w:ascii="Times New Roman" w:hAnsi="Times New Roman"/>
          <w:sz w:val="24"/>
          <w:szCs w:val="24"/>
        </w:rPr>
        <w:t xml:space="preserve">. </w:t>
      </w:r>
      <w:r w:rsidR="00C04AD4">
        <w:rPr>
          <w:rFonts w:ascii="Times New Roman" w:hAnsi="Times New Roman"/>
          <w:sz w:val="24"/>
          <w:szCs w:val="24"/>
        </w:rPr>
        <w:t>5-6</w:t>
      </w:r>
      <w:r w:rsidRPr="00790CD5">
        <w:rPr>
          <w:rFonts w:ascii="Times New Roman" w:hAnsi="Times New Roman"/>
          <w:sz w:val="24"/>
          <w:szCs w:val="24"/>
        </w:rPr>
        <w:t xml:space="preserve">); </w:t>
      </w:r>
      <w:r w:rsidRPr="00790CD5" w:rsidR="00790CD5">
        <w:rPr>
          <w:rFonts w:ascii="Times New Roman" w:hAnsi="Times New Roman"/>
          <w:sz w:val="24"/>
          <w:szCs w:val="24"/>
        </w:rPr>
        <w:t xml:space="preserve"> </w:t>
      </w:r>
      <w:r w:rsidRPr="00790CD5">
        <w:rPr>
          <w:rFonts w:ascii="Times New Roman" w:hAnsi="Times New Roman"/>
          <w:sz w:val="24"/>
          <w:szCs w:val="24"/>
        </w:rPr>
        <w:t>выпиской из Единого государственного реестра юридических лиц (</w:t>
      </w:r>
      <w:r w:rsidRPr="00790CD5">
        <w:rPr>
          <w:rFonts w:ascii="Times New Roman" w:hAnsi="Times New Roman"/>
          <w:sz w:val="24"/>
          <w:szCs w:val="24"/>
        </w:rPr>
        <w:t>л.д</w:t>
      </w:r>
      <w:r w:rsidRPr="00790CD5">
        <w:rPr>
          <w:rFonts w:ascii="Times New Roman" w:hAnsi="Times New Roman"/>
          <w:sz w:val="24"/>
          <w:szCs w:val="24"/>
        </w:rPr>
        <w:t xml:space="preserve">. </w:t>
      </w:r>
      <w:r w:rsidR="00C04AD4">
        <w:rPr>
          <w:rFonts w:ascii="Times New Roman" w:hAnsi="Times New Roman"/>
          <w:sz w:val="24"/>
          <w:szCs w:val="24"/>
        </w:rPr>
        <w:t>8-12</w:t>
      </w:r>
      <w:r w:rsidRPr="00790CD5">
        <w:rPr>
          <w:rFonts w:ascii="Times New Roman" w:hAnsi="Times New Roman"/>
          <w:sz w:val="24"/>
          <w:szCs w:val="24"/>
        </w:rPr>
        <w:t>).</w:t>
      </w:r>
    </w:p>
    <w:p w:rsidR="009D5C6E" w:rsidRPr="00790CD5" w:rsidP="009D5C6E">
      <w:pPr>
        <w:pStyle w:val="BodyTextIndent"/>
        <w:spacing w:after="0" w:line="240" w:lineRule="auto"/>
        <w:ind w:left="0" w:firstLine="540"/>
        <w:jc w:val="both"/>
        <w:rPr>
          <w:rFonts w:ascii="Times New Roman" w:hAnsi="Times New Roman"/>
          <w:sz w:val="24"/>
          <w:szCs w:val="24"/>
        </w:rPr>
      </w:pPr>
      <w:r w:rsidRPr="00790CD5">
        <w:rPr>
          <w:rFonts w:ascii="Times New Roman" w:hAnsi="Times New Roman"/>
          <w:sz w:val="24"/>
          <w:szCs w:val="24"/>
        </w:rPr>
        <w:t xml:space="preserve">Указанные доказательства получены с соблюдением процессуальных норм КоАП РФ, являются достоверными, допустимыми и достаточными для признания виновным  </w:t>
      </w:r>
      <w:r w:rsidR="00C04AD4">
        <w:rPr>
          <w:rFonts w:ascii="Times New Roman" w:hAnsi="Times New Roman"/>
          <w:sz w:val="24"/>
          <w:szCs w:val="24"/>
        </w:rPr>
        <w:t>Зайцева М.Ю. в нарушении  требований  п.3 ст. 289</w:t>
      </w:r>
      <w:r w:rsidRPr="00790CD5">
        <w:rPr>
          <w:rFonts w:ascii="Times New Roman" w:hAnsi="Times New Roman"/>
          <w:sz w:val="24"/>
          <w:szCs w:val="24"/>
        </w:rPr>
        <w:t xml:space="preserve"> Налогового Кодекса РФ, и, как следствие, совершение административного правонарушения,  предусмотренного ч. 1 ст. 15.6 КоАП РФ. </w:t>
      </w:r>
    </w:p>
    <w:p w:rsidR="009D5C6E" w:rsidRPr="00790CD5" w:rsidP="009D5C6E">
      <w:pPr>
        <w:pStyle w:val="ConsPlusNormal"/>
        <w:ind w:firstLine="540"/>
        <w:jc w:val="both"/>
        <w:rPr>
          <w:sz w:val="24"/>
          <w:szCs w:val="24"/>
        </w:rPr>
      </w:pPr>
      <w:r w:rsidRPr="00790CD5">
        <w:rPr>
          <w:sz w:val="24"/>
          <w:szCs w:val="24"/>
        </w:rPr>
        <w:t>Обсто</w:t>
      </w:r>
      <w:r w:rsidR="00231E94">
        <w:rPr>
          <w:sz w:val="24"/>
          <w:szCs w:val="24"/>
        </w:rPr>
        <w:t>ятельством, смягчающим административную ответственность, суд считает признание вины,</w:t>
      </w:r>
      <w:r w:rsidRPr="00790CD5">
        <w:rPr>
          <w:sz w:val="24"/>
          <w:szCs w:val="24"/>
        </w:rPr>
        <w:t xml:space="preserve"> обстоятельств, отягчающих административную ответственность - не установлено.</w:t>
      </w:r>
    </w:p>
    <w:p w:rsidR="009D5C6E" w:rsidRPr="00790CD5" w:rsidP="009D5C6E">
      <w:pPr>
        <w:spacing w:after="0" w:line="240" w:lineRule="auto"/>
        <w:ind w:firstLine="540"/>
        <w:jc w:val="both"/>
        <w:rPr>
          <w:rFonts w:ascii="Times New Roman" w:hAnsi="Times New Roman"/>
          <w:sz w:val="24"/>
          <w:szCs w:val="24"/>
        </w:rPr>
      </w:pPr>
      <w:r w:rsidRPr="00790CD5">
        <w:rPr>
          <w:rFonts w:ascii="Times New Roman" w:hAnsi="Times New Roman"/>
          <w:sz w:val="24"/>
          <w:szCs w:val="24"/>
        </w:rPr>
        <w:t>Оснований для применения положений ст. 2.9 КоАП РФ не усматриваю.</w:t>
      </w:r>
    </w:p>
    <w:p w:rsidR="009D5C6E" w:rsidRPr="00790CD5" w:rsidP="009D5C6E">
      <w:pPr>
        <w:spacing w:after="0" w:line="240" w:lineRule="auto"/>
        <w:ind w:firstLine="540"/>
        <w:jc w:val="both"/>
        <w:rPr>
          <w:rFonts w:ascii="Times New Roman" w:hAnsi="Times New Roman"/>
          <w:sz w:val="24"/>
          <w:szCs w:val="24"/>
        </w:rPr>
      </w:pPr>
      <w:r w:rsidRPr="00790CD5">
        <w:rPr>
          <w:rFonts w:ascii="Times New Roman" w:hAnsi="Times New Roman"/>
          <w:sz w:val="24"/>
          <w:szCs w:val="24"/>
        </w:rPr>
        <w:t>Учитывая изложенное, полагаю возможным назначить должностному лицу наказание в виде административного штрафа, с учетом конкретных обстоятельств дела.</w:t>
      </w:r>
    </w:p>
    <w:p w:rsidR="009D5C6E" w:rsidRPr="00790CD5" w:rsidP="009D5C6E">
      <w:pPr>
        <w:pStyle w:val="BodyText2"/>
        <w:spacing w:after="0" w:line="240" w:lineRule="auto"/>
        <w:jc w:val="both"/>
        <w:rPr>
          <w:rFonts w:ascii="Times New Roman" w:hAnsi="Times New Roman"/>
          <w:sz w:val="24"/>
          <w:szCs w:val="24"/>
        </w:rPr>
      </w:pPr>
      <w:r w:rsidRPr="00790CD5">
        <w:rPr>
          <w:rFonts w:ascii="Times New Roman" w:hAnsi="Times New Roman"/>
          <w:sz w:val="24"/>
          <w:szCs w:val="24"/>
        </w:rPr>
        <w:tab/>
        <w:t>Руководствуясь ст. ст. 29.10, 32.2  КоАП Российской Федерации,</w:t>
      </w:r>
    </w:p>
    <w:p w:rsidR="009D5C6E" w:rsidRPr="00790CD5" w:rsidP="009D5C6E">
      <w:pPr>
        <w:spacing w:after="0" w:line="240" w:lineRule="auto"/>
        <w:jc w:val="both"/>
        <w:rPr>
          <w:rFonts w:ascii="Times New Roman" w:hAnsi="Times New Roman"/>
          <w:b/>
          <w:sz w:val="24"/>
          <w:szCs w:val="24"/>
        </w:rPr>
      </w:pPr>
      <w:r w:rsidRPr="00790CD5">
        <w:rPr>
          <w:rFonts w:ascii="Times New Roman" w:hAnsi="Times New Roman"/>
          <w:b/>
          <w:sz w:val="24"/>
          <w:szCs w:val="24"/>
        </w:rPr>
        <w:t xml:space="preserve">                                               </w:t>
      </w:r>
    </w:p>
    <w:p w:rsidR="009D5C6E" w:rsidRPr="00790CD5" w:rsidP="009D5C6E">
      <w:pPr>
        <w:spacing w:after="0" w:line="240" w:lineRule="auto"/>
        <w:jc w:val="center"/>
        <w:rPr>
          <w:rFonts w:ascii="Times New Roman" w:hAnsi="Times New Roman"/>
          <w:b/>
          <w:sz w:val="24"/>
          <w:szCs w:val="24"/>
        </w:rPr>
      </w:pPr>
      <w:r w:rsidRPr="00790CD5">
        <w:rPr>
          <w:rFonts w:ascii="Times New Roman" w:hAnsi="Times New Roman"/>
          <w:b/>
          <w:sz w:val="24"/>
          <w:szCs w:val="24"/>
        </w:rPr>
        <w:t>ПОСТАНОВИЛ:</w:t>
      </w:r>
    </w:p>
    <w:p w:rsidR="00231E94" w:rsidP="009D5C6E">
      <w:pPr>
        <w:autoSpaceDE w:val="0"/>
        <w:autoSpaceDN w:val="0"/>
        <w:adjustRightInd w:val="0"/>
        <w:spacing w:after="0" w:line="240" w:lineRule="auto"/>
        <w:ind w:firstLine="708"/>
        <w:jc w:val="both"/>
        <w:rPr>
          <w:rFonts w:ascii="Times New Roman" w:hAnsi="Times New Roman"/>
          <w:sz w:val="24"/>
          <w:szCs w:val="24"/>
        </w:rPr>
      </w:pPr>
    </w:p>
    <w:p w:rsidR="009D5C6E" w:rsidRPr="00790CD5" w:rsidP="009D5C6E">
      <w:pPr>
        <w:autoSpaceDE w:val="0"/>
        <w:autoSpaceDN w:val="0"/>
        <w:adjustRightInd w:val="0"/>
        <w:spacing w:after="0" w:line="240" w:lineRule="auto"/>
        <w:ind w:firstLine="708"/>
        <w:jc w:val="both"/>
        <w:rPr>
          <w:rFonts w:ascii="Times New Roman" w:hAnsi="Times New Roman"/>
          <w:sz w:val="24"/>
          <w:szCs w:val="24"/>
        </w:rPr>
      </w:pPr>
      <w:r w:rsidRPr="00790CD5">
        <w:rPr>
          <w:rFonts w:ascii="Times New Roman" w:hAnsi="Times New Roman"/>
          <w:sz w:val="24"/>
          <w:szCs w:val="24"/>
        </w:rPr>
        <w:t>Признать должностное лицо – дирек</w:t>
      </w:r>
      <w:r w:rsidR="00C04AD4">
        <w:rPr>
          <w:rFonts w:ascii="Times New Roman" w:hAnsi="Times New Roman"/>
          <w:sz w:val="24"/>
          <w:szCs w:val="24"/>
        </w:rPr>
        <w:t>тор</w:t>
      </w:r>
      <w:r w:rsidR="00C04AD4">
        <w:rPr>
          <w:rFonts w:ascii="Times New Roman" w:hAnsi="Times New Roman"/>
          <w:sz w:val="24"/>
          <w:szCs w:val="24"/>
        </w:rPr>
        <w:t>а ООО</w:t>
      </w:r>
      <w:r w:rsidR="00C04AD4">
        <w:rPr>
          <w:rFonts w:ascii="Times New Roman" w:hAnsi="Times New Roman"/>
          <w:sz w:val="24"/>
          <w:szCs w:val="24"/>
        </w:rPr>
        <w:t xml:space="preserve"> «ДИСК «Перспектива» Зайцева Михаила Юрьевича</w:t>
      </w:r>
      <w:r w:rsidRPr="00790CD5">
        <w:rPr>
          <w:rFonts w:ascii="Times New Roman" w:hAnsi="Times New Roman"/>
          <w:sz w:val="24"/>
          <w:szCs w:val="24"/>
        </w:rPr>
        <w:t xml:space="preserve"> </w:t>
      </w:r>
      <w:r w:rsidRPr="00790CD5">
        <w:rPr>
          <w:rFonts w:ascii="Times New Roman" w:hAnsi="Times New Roman"/>
          <w:sz w:val="24"/>
          <w:szCs w:val="24"/>
        </w:rPr>
        <w:t>виновным в совершении административного правонарушения, предусмотренного ч. 1 ст. 15.6 КоАП РФ, и назначить ему административное наказание в виде штрафа в размере 300 (триста) рублей.</w:t>
      </w:r>
    </w:p>
    <w:p w:rsidR="009D5C6E" w:rsidRPr="00790CD5" w:rsidP="009D5C6E">
      <w:pPr>
        <w:spacing w:after="0" w:line="240" w:lineRule="auto"/>
        <w:ind w:firstLine="540"/>
        <w:jc w:val="both"/>
        <w:rPr>
          <w:rFonts w:ascii="Times New Roman" w:hAnsi="Times New Roman"/>
          <w:color w:val="000000"/>
          <w:sz w:val="24"/>
          <w:szCs w:val="24"/>
          <w:shd w:val="clear" w:color="auto" w:fill="FFFFFF"/>
        </w:rPr>
      </w:pPr>
      <w:r w:rsidRPr="00790CD5">
        <w:rPr>
          <w:rFonts w:ascii="Times New Roman" w:hAnsi="Times New Roman"/>
          <w:sz w:val="24"/>
          <w:szCs w:val="24"/>
        </w:rPr>
        <w:t xml:space="preserve">Штраф подлежит перечислению на следующие реквизиты: наименование получателя платежа – Межрайонная инспекция ФНС № 8 по Республике Крым; </w:t>
      </w:r>
      <w:r w:rsidRPr="00790CD5">
        <w:rPr>
          <w:rFonts w:ascii="Times New Roman" w:hAnsi="Times New Roman"/>
          <w:sz w:val="24"/>
          <w:szCs w:val="24"/>
        </w:rPr>
        <w:t>КБК 18211603030016000140, ОКТМО 35729000, получатель УФК по Республике Крым (Межрайонная инспекция ФНС № 8 по Республике Крым),  ИНН – 9103000023</w:t>
      </w:r>
      <w:r w:rsidRPr="00790CD5">
        <w:rPr>
          <w:rFonts w:ascii="Times New Roman" w:hAnsi="Times New Roman"/>
          <w:color w:val="000000"/>
          <w:sz w:val="24"/>
          <w:szCs w:val="24"/>
          <w:shd w:val="clear" w:color="auto" w:fill="FFFFFF"/>
        </w:rPr>
        <w:t xml:space="preserve">, </w:t>
      </w:r>
      <w:r w:rsidRPr="00790CD5">
        <w:rPr>
          <w:rFonts w:ascii="Times New Roman" w:hAnsi="Times New Roman"/>
          <w:sz w:val="24"/>
          <w:szCs w:val="24"/>
        </w:rPr>
        <w:t xml:space="preserve">КПП – </w:t>
      </w:r>
      <w:r w:rsidRPr="00790CD5">
        <w:rPr>
          <w:rFonts w:ascii="Times New Roman" w:hAnsi="Times New Roman"/>
          <w:color w:val="000000"/>
          <w:sz w:val="24"/>
          <w:szCs w:val="24"/>
          <w:shd w:val="clear" w:color="auto" w:fill="FFFFFF"/>
        </w:rPr>
        <w:t xml:space="preserve">910301001, </w:t>
      </w:r>
      <w:r w:rsidRPr="00790CD5">
        <w:rPr>
          <w:rFonts w:ascii="Times New Roman" w:hAnsi="Times New Roman"/>
          <w:sz w:val="24"/>
          <w:szCs w:val="24"/>
        </w:rPr>
        <w:t xml:space="preserve"> расчетный счет– </w:t>
      </w:r>
      <w:r w:rsidRPr="00790CD5">
        <w:rPr>
          <w:rFonts w:ascii="Times New Roman" w:hAnsi="Times New Roman"/>
          <w:color w:val="000000"/>
          <w:sz w:val="24"/>
          <w:szCs w:val="24"/>
          <w:shd w:val="clear" w:color="auto" w:fill="FFFFFF"/>
        </w:rPr>
        <w:t>40101810335100010001, наименование банка: отделение по Республике Крым ЦБ РФ открытый УФК по РК, БИК 043510001,</w:t>
      </w:r>
      <w:r w:rsidRPr="00790CD5">
        <w:rPr>
          <w:rFonts w:ascii="Times New Roman" w:hAnsi="Times New Roman"/>
          <w:sz w:val="24"/>
          <w:szCs w:val="24"/>
        </w:rPr>
        <w:t xml:space="preserve"> наименование платежа – денежные взыскания (штрафы) за административные правонарушения в области налогов и сборов, предусмотренные КоАП РФ.</w:t>
      </w:r>
    </w:p>
    <w:p w:rsidR="009D5C6E" w:rsidRPr="00790CD5" w:rsidP="009D5C6E">
      <w:pPr>
        <w:autoSpaceDE w:val="0"/>
        <w:autoSpaceDN w:val="0"/>
        <w:adjustRightInd w:val="0"/>
        <w:spacing w:after="0" w:line="240" w:lineRule="auto"/>
        <w:ind w:firstLine="709"/>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Разъяснить, что в соответствии со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D5C6E" w:rsidRPr="00790CD5" w:rsidP="009D5C6E">
      <w:pPr>
        <w:autoSpaceDE w:val="0"/>
        <w:autoSpaceDN w:val="0"/>
        <w:adjustRightInd w:val="0"/>
        <w:spacing w:after="0" w:line="240" w:lineRule="auto"/>
        <w:ind w:firstLine="709"/>
        <w:jc w:val="both"/>
        <w:rPr>
          <w:rFonts w:ascii="Times New Roman" w:eastAsia="SimSun" w:hAnsi="Times New Roman"/>
          <w:sz w:val="24"/>
          <w:szCs w:val="24"/>
          <w:lang w:eastAsia="zh-CN"/>
        </w:rPr>
      </w:pPr>
      <w:r w:rsidRPr="00790CD5">
        <w:rPr>
          <w:rFonts w:ascii="Times New Roman" w:eastAsia="SimSun" w:hAnsi="Times New Roman"/>
          <w:sz w:val="24"/>
          <w:szCs w:val="24"/>
          <w:lang w:eastAsia="zh-CN"/>
        </w:rPr>
        <w:t xml:space="preserve">Документ, свидетельствующий об уплате административного штрафа, лицо, привлеченное к административной ответственности, направляет судье, в орган, должностному лицу, </w:t>
      </w:r>
      <w:r w:rsidRPr="00790CD5">
        <w:rPr>
          <w:rFonts w:ascii="Times New Roman" w:eastAsia="SimSun" w:hAnsi="Times New Roman"/>
          <w:sz w:val="24"/>
          <w:szCs w:val="24"/>
          <w:lang w:eastAsia="zh-CN"/>
        </w:rPr>
        <w:t>вынесшим</w:t>
      </w:r>
      <w:r w:rsidRPr="00790CD5">
        <w:rPr>
          <w:rFonts w:ascii="Times New Roman" w:eastAsia="SimSun" w:hAnsi="Times New Roman"/>
          <w:sz w:val="24"/>
          <w:szCs w:val="24"/>
          <w:lang w:eastAsia="zh-CN"/>
        </w:rPr>
        <w:t xml:space="preserve"> постановление. </w:t>
      </w:r>
    </w:p>
    <w:p w:rsidR="009D5C6E" w:rsidRPr="00790CD5" w:rsidP="009D5C6E">
      <w:pPr>
        <w:autoSpaceDE w:val="0"/>
        <w:autoSpaceDN w:val="0"/>
        <w:adjustRightInd w:val="0"/>
        <w:spacing w:after="0" w:line="240" w:lineRule="auto"/>
        <w:ind w:firstLine="709"/>
        <w:jc w:val="both"/>
        <w:outlineLvl w:val="2"/>
        <w:rPr>
          <w:rFonts w:ascii="Times New Roman" w:hAnsi="Times New Roman"/>
          <w:sz w:val="24"/>
          <w:szCs w:val="24"/>
        </w:rPr>
      </w:pPr>
      <w:r w:rsidRPr="00790CD5">
        <w:rPr>
          <w:rFonts w:ascii="Times New Roman" w:hAnsi="Times New Roman"/>
          <w:sz w:val="24"/>
          <w:szCs w:val="24"/>
        </w:rPr>
        <w:t xml:space="preserve">Неуплата административного штрафа в срок, предусмотренный настоящим </w:t>
      </w:r>
      <w:r>
        <w:fldChar w:fldCharType="begin"/>
      </w:r>
      <w:r>
        <w:instrText xml:space="preserve"> HYPERLINK "consultantplus://offline/main?base=LAW;n=117401;fld=134;dst=102941" </w:instrText>
      </w:r>
      <w:r>
        <w:fldChar w:fldCharType="separate"/>
      </w:r>
      <w:r w:rsidRPr="00236A9C">
        <w:rPr>
          <w:rStyle w:val="Hyperlink"/>
          <w:rFonts w:ascii="Times New Roman" w:hAnsi="Times New Roman"/>
          <w:color w:val="auto"/>
          <w:sz w:val="24"/>
          <w:szCs w:val="24"/>
          <w:u w:val="none"/>
        </w:rPr>
        <w:t>Кодексом</w:t>
      </w:r>
      <w:r>
        <w:fldChar w:fldCharType="end"/>
      </w:r>
      <w:r w:rsidRPr="00236A9C">
        <w:rPr>
          <w:rFonts w:ascii="Times New Roman" w:hAnsi="Times New Roman"/>
          <w:sz w:val="24"/>
          <w:szCs w:val="24"/>
        </w:rPr>
        <w:t>,</w:t>
      </w:r>
      <w:r w:rsidRPr="00790CD5">
        <w:rPr>
          <w:rFonts w:ascii="Times New Roman" w:hAnsi="Times New Roman"/>
          <w:sz w:val="24"/>
          <w:szCs w:val="24"/>
        </w:rPr>
        <w:t xml:space="preserve">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(ч.1 ст.20.25 КоАП РФ).</w:t>
      </w:r>
    </w:p>
    <w:p w:rsidR="009D5C6E" w:rsidRPr="00790CD5" w:rsidP="009D5C6E">
      <w:pPr>
        <w:spacing w:after="0" w:line="240" w:lineRule="auto"/>
        <w:ind w:firstLine="708"/>
        <w:jc w:val="both"/>
        <w:rPr>
          <w:rFonts w:ascii="Times New Roman" w:hAnsi="Times New Roman"/>
          <w:b/>
          <w:sz w:val="24"/>
          <w:szCs w:val="24"/>
        </w:rPr>
      </w:pPr>
      <w:r w:rsidRPr="00790CD5">
        <w:rPr>
          <w:rFonts w:ascii="Times New Roman" w:eastAsia="SimSun" w:hAnsi="Times New Roman"/>
          <w:iCs/>
          <w:sz w:val="24"/>
          <w:szCs w:val="24"/>
          <w:lang w:eastAsia="zh-CN"/>
        </w:rPr>
        <w:t xml:space="preserve">Постановление может быть обжаловано в Ялтинский городской суд Республики Крым </w:t>
      </w:r>
      <w:r w:rsidRPr="00790CD5">
        <w:rPr>
          <w:rFonts w:ascii="Times New Roman" w:hAnsi="Times New Roman"/>
          <w:sz w:val="24"/>
          <w:szCs w:val="24"/>
        </w:rPr>
        <w:t xml:space="preserve">через мирового судью судебного участка № 99 Ялтинского судебного района (городской округ Ялта) </w:t>
      </w:r>
      <w:r w:rsidRPr="00790CD5">
        <w:rPr>
          <w:rFonts w:ascii="Times New Roman" w:eastAsia="SimSun" w:hAnsi="Times New Roman"/>
          <w:iCs/>
          <w:sz w:val="24"/>
          <w:szCs w:val="24"/>
          <w:lang w:eastAsia="zh-CN"/>
        </w:rPr>
        <w:t xml:space="preserve">в течение 10 дней со дня вынесения </w:t>
      </w:r>
      <w:r w:rsidRPr="00790CD5">
        <w:rPr>
          <w:rFonts w:ascii="Times New Roman" w:hAnsi="Times New Roman"/>
          <w:sz w:val="24"/>
          <w:szCs w:val="24"/>
        </w:rPr>
        <w:t>или получения копии постановления.</w:t>
      </w:r>
    </w:p>
    <w:p w:rsidR="009D5C6E" w:rsidRPr="00790CD5" w:rsidP="009D5C6E">
      <w:pPr>
        <w:spacing w:after="0" w:line="240" w:lineRule="auto"/>
        <w:ind w:firstLine="720"/>
        <w:jc w:val="both"/>
        <w:rPr>
          <w:rFonts w:ascii="Times New Roman" w:hAnsi="Times New Roman"/>
          <w:b/>
          <w:sz w:val="24"/>
          <w:szCs w:val="24"/>
        </w:rPr>
      </w:pPr>
    </w:p>
    <w:p w:rsidR="009D5C6E" w:rsidRPr="00236A9C" w:rsidP="009D5C6E">
      <w:pPr>
        <w:spacing w:after="0" w:line="240" w:lineRule="auto"/>
        <w:ind w:firstLine="720"/>
        <w:jc w:val="both"/>
        <w:rPr>
          <w:rFonts w:ascii="Times New Roman" w:hAnsi="Times New Roman"/>
          <w:sz w:val="24"/>
          <w:szCs w:val="24"/>
        </w:rPr>
      </w:pPr>
      <w:r w:rsidRPr="00236A9C">
        <w:rPr>
          <w:rFonts w:ascii="Times New Roman" w:hAnsi="Times New Roman"/>
          <w:sz w:val="24"/>
          <w:szCs w:val="24"/>
        </w:rPr>
        <w:t>Мировой судья:</w:t>
      </w:r>
      <w:r w:rsidRPr="00236A9C">
        <w:rPr>
          <w:rFonts w:ascii="Times New Roman" w:hAnsi="Times New Roman"/>
          <w:sz w:val="24"/>
          <w:szCs w:val="24"/>
        </w:rPr>
        <w:tab/>
      </w:r>
      <w:r w:rsidRPr="00236A9C">
        <w:rPr>
          <w:rFonts w:ascii="Times New Roman" w:hAnsi="Times New Roman"/>
          <w:sz w:val="24"/>
          <w:szCs w:val="24"/>
        </w:rPr>
        <w:tab/>
      </w:r>
      <w:r w:rsidRPr="00236A9C">
        <w:rPr>
          <w:rFonts w:ascii="Times New Roman" w:hAnsi="Times New Roman"/>
          <w:sz w:val="24"/>
          <w:szCs w:val="24"/>
        </w:rPr>
        <w:tab/>
      </w:r>
      <w:r w:rsidRPr="00236A9C">
        <w:rPr>
          <w:rFonts w:ascii="Times New Roman" w:hAnsi="Times New Roman"/>
          <w:sz w:val="24"/>
          <w:szCs w:val="24"/>
        </w:rPr>
        <w:tab/>
      </w:r>
      <w:r w:rsidRPr="00236A9C">
        <w:rPr>
          <w:rFonts w:ascii="Times New Roman" w:hAnsi="Times New Roman"/>
          <w:sz w:val="24"/>
          <w:szCs w:val="24"/>
        </w:rPr>
        <w:tab/>
      </w:r>
      <w:r w:rsidRPr="00236A9C">
        <w:rPr>
          <w:rFonts w:ascii="Times New Roman" w:hAnsi="Times New Roman"/>
          <w:sz w:val="24"/>
          <w:szCs w:val="24"/>
        </w:rPr>
        <w:tab/>
        <w:t xml:space="preserve">О.В. </w:t>
      </w:r>
      <w:r w:rsidRPr="00236A9C">
        <w:rPr>
          <w:rFonts w:ascii="Times New Roman" w:hAnsi="Times New Roman"/>
          <w:sz w:val="24"/>
          <w:szCs w:val="24"/>
        </w:rPr>
        <w:t>Переверзева</w:t>
      </w:r>
    </w:p>
    <w:p w:rsidR="009D5C6E" w:rsidRPr="00236A9C" w:rsidP="009D5C6E">
      <w:pPr>
        <w:spacing w:after="0" w:line="240" w:lineRule="auto"/>
        <w:rPr>
          <w:rFonts w:ascii="Times New Roman" w:hAnsi="Times New Roman"/>
          <w:sz w:val="24"/>
          <w:szCs w:val="24"/>
        </w:rPr>
      </w:pPr>
    </w:p>
    <w:p w:rsidR="00361EE5" w:rsidRPr="00FC60E6" w:rsidP="00361EE5">
      <w:pPr>
        <w:spacing w:after="0" w:line="240" w:lineRule="auto"/>
        <w:ind w:firstLine="567"/>
        <w:jc w:val="both"/>
        <w:rPr>
          <w:rFonts w:ascii="Times New Roman" w:hAnsi="Times New Roman"/>
          <w:b/>
        </w:rPr>
      </w:pPr>
      <w:r w:rsidRPr="00FC60E6">
        <w:rPr>
          <w:rFonts w:ascii="Times New Roman" w:hAnsi="Times New Roman"/>
          <w:b/>
        </w:rPr>
        <w:t>СОГЛАСОВАНО:</w:t>
      </w:r>
    </w:p>
    <w:p w:rsidR="00361EE5" w:rsidRPr="00FC60E6" w:rsidP="00361EE5">
      <w:pPr>
        <w:spacing w:after="0" w:line="240" w:lineRule="auto"/>
        <w:ind w:firstLine="567"/>
        <w:jc w:val="both"/>
        <w:rPr>
          <w:rFonts w:ascii="Times New Roman" w:hAnsi="Times New Roman"/>
          <w:b/>
        </w:rPr>
      </w:pPr>
    </w:p>
    <w:p w:rsidR="00361EE5" w:rsidRPr="00FC60E6" w:rsidP="00361EE5">
      <w:pPr>
        <w:spacing w:after="0" w:line="240" w:lineRule="auto"/>
        <w:ind w:firstLine="567"/>
        <w:jc w:val="both"/>
      </w:pPr>
      <w:r w:rsidRPr="00FC60E6">
        <w:rPr>
          <w:rFonts w:ascii="Times New Roman" w:hAnsi="Times New Roman"/>
          <w:b/>
        </w:rPr>
        <w:t xml:space="preserve">Мировой судья ____________ О.В. </w:t>
      </w:r>
      <w:r w:rsidRPr="00FC60E6">
        <w:rPr>
          <w:rFonts w:ascii="Times New Roman" w:hAnsi="Times New Roman"/>
          <w:b/>
        </w:rPr>
        <w:t>Переверзева</w:t>
      </w:r>
    </w:p>
    <w:p w:rsidR="009D5C6E" w:rsidRPr="00790CD5" w:rsidP="009D5C6E">
      <w:pPr>
        <w:spacing w:after="0" w:line="240" w:lineRule="auto"/>
        <w:rPr>
          <w:rFonts w:ascii="Times New Roman" w:hAnsi="Times New Roman"/>
          <w:sz w:val="24"/>
          <w:szCs w:val="24"/>
        </w:rPr>
      </w:pPr>
    </w:p>
    <w:p w:rsidR="009D5C6E" w:rsidRPr="00790CD5" w:rsidP="009D5C6E">
      <w:pPr>
        <w:spacing w:after="0" w:line="240" w:lineRule="auto"/>
        <w:rPr>
          <w:rFonts w:ascii="Times New Roman" w:hAnsi="Times New Roman"/>
          <w:sz w:val="24"/>
          <w:szCs w:val="24"/>
        </w:rPr>
      </w:pPr>
    </w:p>
    <w:p w:rsidR="009D5C6E" w:rsidRPr="00790CD5" w:rsidP="009D5C6E">
      <w:pPr>
        <w:spacing w:after="0" w:line="240" w:lineRule="auto"/>
        <w:ind w:firstLine="708"/>
        <w:jc w:val="both"/>
        <w:rPr>
          <w:rFonts w:ascii="Times New Roman" w:hAnsi="Times New Roman"/>
          <w:sz w:val="24"/>
          <w:szCs w:val="24"/>
        </w:rPr>
      </w:pPr>
    </w:p>
    <w:p w:rsidR="009D5C6E" w:rsidRPr="00790CD5" w:rsidP="009D5C6E">
      <w:pPr>
        <w:spacing w:after="0" w:line="240" w:lineRule="auto"/>
        <w:rPr>
          <w:rFonts w:ascii="Times New Roman" w:hAnsi="Times New Roman"/>
          <w:sz w:val="24"/>
          <w:szCs w:val="24"/>
        </w:rPr>
      </w:pPr>
    </w:p>
    <w:p w:rsidR="009D5C6E" w:rsidRPr="00790CD5" w:rsidP="009D5C6E">
      <w:pPr>
        <w:spacing w:after="0" w:line="240" w:lineRule="auto"/>
        <w:rPr>
          <w:rFonts w:ascii="Times New Roman" w:hAnsi="Times New Roman"/>
          <w:sz w:val="24"/>
          <w:szCs w:val="24"/>
        </w:rPr>
      </w:pPr>
    </w:p>
    <w:p w:rsidR="009D5C6E" w:rsidRPr="00790CD5" w:rsidP="009D5C6E">
      <w:pPr>
        <w:rPr>
          <w:rFonts w:ascii="Times New Roman" w:hAnsi="Times New Roman"/>
          <w:sz w:val="24"/>
          <w:szCs w:val="24"/>
        </w:rPr>
      </w:pPr>
    </w:p>
    <w:p w:rsidR="009D5C6E" w:rsidRPr="00790CD5" w:rsidP="009D5C6E">
      <w:pPr>
        <w:rPr>
          <w:rFonts w:ascii="Times New Roman" w:hAnsi="Times New Roman"/>
          <w:sz w:val="24"/>
          <w:szCs w:val="24"/>
        </w:rPr>
      </w:pPr>
    </w:p>
    <w:p w:rsidR="009D5C6E" w:rsidRPr="00790CD5" w:rsidP="009D5C6E">
      <w:pPr>
        <w:rPr>
          <w:sz w:val="24"/>
          <w:szCs w:val="24"/>
        </w:rPr>
      </w:pPr>
    </w:p>
    <w:p w:rsidR="009D5C6E" w:rsidRPr="00790CD5" w:rsidP="009D5C6E">
      <w:pPr>
        <w:rPr>
          <w:sz w:val="24"/>
          <w:szCs w:val="24"/>
        </w:rPr>
      </w:pPr>
    </w:p>
    <w:p w:rsidR="009D5C6E" w:rsidRPr="00790CD5" w:rsidP="009D5C6E">
      <w:pPr>
        <w:rPr>
          <w:sz w:val="24"/>
          <w:szCs w:val="24"/>
        </w:rPr>
      </w:pPr>
    </w:p>
    <w:p w:rsidR="009D5C6E" w:rsidRPr="00790CD5" w:rsidP="009D5C6E">
      <w:pPr>
        <w:rPr>
          <w:sz w:val="24"/>
          <w:szCs w:val="24"/>
        </w:rPr>
      </w:pPr>
    </w:p>
    <w:p w:rsidR="009D5C6E" w:rsidRPr="00790CD5" w:rsidP="009D5C6E">
      <w:pPr>
        <w:rPr>
          <w:sz w:val="24"/>
          <w:szCs w:val="24"/>
        </w:rPr>
      </w:pPr>
    </w:p>
    <w:p w:rsidR="009D5C6E" w:rsidRPr="00790CD5" w:rsidP="009D5C6E">
      <w:pPr>
        <w:rPr>
          <w:sz w:val="24"/>
          <w:szCs w:val="24"/>
        </w:rPr>
      </w:pPr>
    </w:p>
    <w:p w:rsidR="009D5C6E" w:rsidRPr="00790CD5" w:rsidP="009D5C6E">
      <w:pPr>
        <w:rPr>
          <w:sz w:val="24"/>
          <w:szCs w:val="24"/>
        </w:rPr>
      </w:pPr>
    </w:p>
    <w:p w:rsidR="009D5C6E" w:rsidRPr="00790CD5" w:rsidP="009D5C6E">
      <w:pPr>
        <w:rPr>
          <w:sz w:val="24"/>
          <w:szCs w:val="24"/>
        </w:rPr>
      </w:pPr>
    </w:p>
    <w:p w:rsidR="009D5C6E" w:rsidRPr="00790CD5" w:rsidP="009D5C6E">
      <w:pPr>
        <w:rPr>
          <w:sz w:val="24"/>
          <w:szCs w:val="24"/>
        </w:rPr>
      </w:pPr>
    </w:p>
    <w:p w:rsidR="009D5C6E" w:rsidRPr="00790CD5" w:rsidP="009D5C6E">
      <w:pPr>
        <w:rPr>
          <w:sz w:val="24"/>
          <w:szCs w:val="24"/>
        </w:rPr>
      </w:pPr>
    </w:p>
    <w:p w:rsidR="009D5C6E" w:rsidRPr="00790CD5" w:rsidP="009D5C6E">
      <w:pPr>
        <w:rPr>
          <w:sz w:val="24"/>
          <w:szCs w:val="24"/>
        </w:rPr>
      </w:pPr>
    </w:p>
    <w:p w:rsidR="00200DF0" w:rsidRPr="00790CD5">
      <w:pPr>
        <w:rPr>
          <w:sz w:val="24"/>
          <w:szCs w:val="24"/>
        </w:rPr>
      </w:pPr>
    </w:p>
    <w:sectPr w:rsidSect="00236A9C">
      <w:pgSz w:w="11906" w:h="16838"/>
      <w:pgMar w:top="851" w:right="1134"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C6E"/>
    <w:rsid w:val="00200DF0"/>
    <w:rsid w:val="00231E94"/>
    <w:rsid w:val="00236A9C"/>
    <w:rsid w:val="00361EE5"/>
    <w:rsid w:val="004200B6"/>
    <w:rsid w:val="00790CD5"/>
    <w:rsid w:val="009D5C6E"/>
    <w:rsid w:val="00BA41AB"/>
    <w:rsid w:val="00BE7708"/>
    <w:rsid w:val="00C04AD4"/>
    <w:rsid w:val="00FC60E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5C6E"/>
    <w:rPr>
      <w:rFonts w:ascii="Calibri" w:eastAsia="Times New Roman" w:hAnsi="Calibri" w:cs="Times New Rom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9D5C6E"/>
    <w:rPr>
      <w:color w:val="0000FF"/>
      <w:u w:val="single"/>
    </w:rPr>
  </w:style>
  <w:style w:type="paragraph" w:styleId="Title">
    <w:name w:val="Title"/>
    <w:basedOn w:val="Normal"/>
    <w:link w:val="a"/>
    <w:qFormat/>
    <w:rsid w:val="009D5C6E"/>
    <w:pPr>
      <w:spacing w:after="0" w:line="240" w:lineRule="auto"/>
      <w:jc w:val="center"/>
    </w:pPr>
    <w:rPr>
      <w:rFonts w:ascii="Times New Roman" w:hAnsi="Times New Roman"/>
      <w:b/>
      <w:szCs w:val="20"/>
    </w:rPr>
  </w:style>
  <w:style w:type="character" w:customStyle="1" w:styleId="a">
    <w:name w:val="Название Знак"/>
    <w:basedOn w:val="DefaultParagraphFont"/>
    <w:link w:val="Title"/>
    <w:rsid w:val="009D5C6E"/>
    <w:rPr>
      <w:rFonts w:ascii="Times New Roman" w:eastAsia="Times New Roman" w:hAnsi="Times New Roman" w:cs="Times New Roman"/>
      <w:b/>
      <w:szCs w:val="20"/>
      <w:lang w:eastAsia="ru-RU"/>
    </w:rPr>
  </w:style>
  <w:style w:type="paragraph" w:styleId="BodyTextIndent">
    <w:name w:val="Body Text Indent"/>
    <w:basedOn w:val="Normal"/>
    <w:link w:val="a0"/>
    <w:uiPriority w:val="99"/>
    <w:semiHidden/>
    <w:unhideWhenUsed/>
    <w:rsid w:val="009D5C6E"/>
    <w:pPr>
      <w:spacing w:after="120"/>
      <w:ind w:left="283"/>
    </w:pPr>
  </w:style>
  <w:style w:type="character" w:customStyle="1" w:styleId="a0">
    <w:name w:val="Основной текст с отступом Знак"/>
    <w:basedOn w:val="DefaultParagraphFont"/>
    <w:link w:val="BodyTextIndent"/>
    <w:uiPriority w:val="99"/>
    <w:semiHidden/>
    <w:rsid w:val="009D5C6E"/>
    <w:rPr>
      <w:rFonts w:ascii="Calibri" w:eastAsia="Times New Roman" w:hAnsi="Calibri" w:cs="Times New Roman"/>
      <w:lang w:eastAsia="ru-RU"/>
    </w:rPr>
  </w:style>
  <w:style w:type="paragraph" w:styleId="BodyText2">
    <w:name w:val="Body Text 2"/>
    <w:basedOn w:val="Normal"/>
    <w:link w:val="2"/>
    <w:uiPriority w:val="99"/>
    <w:semiHidden/>
    <w:unhideWhenUsed/>
    <w:rsid w:val="009D5C6E"/>
    <w:pPr>
      <w:spacing w:after="120" w:line="480" w:lineRule="auto"/>
    </w:pPr>
  </w:style>
  <w:style w:type="character" w:customStyle="1" w:styleId="2">
    <w:name w:val="Основной текст 2 Знак"/>
    <w:basedOn w:val="DefaultParagraphFont"/>
    <w:link w:val="BodyText2"/>
    <w:uiPriority w:val="99"/>
    <w:semiHidden/>
    <w:rsid w:val="009D5C6E"/>
    <w:rPr>
      <w:rFonts w:ascii="Calibri" w:eastAsia="Times New Roman" w:hAnsi="Calibri" w:cs="Times New Roman"/>
      <w:lang w:eastAsia="ru-RU"/>
    </w:rPr>
  </w:style>
  <w:style w:type="paragraph" w:customStyle="1" w:styleId="ConsPlusNormal">
    <w:name w:val="ConsPlusNormal"/>
    <w:rsid w:val="009D5C6E"/>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BalloonText">
    <w:name w:val="Balloon Text"/>
    <w:basedOn w:val="Normal"/>
    <w:link w:val="a1"/>
    <w:uiPriority w:val="99"/>
    <w:semiHidden/>
    <w:unhideWhenUsed/>
    <w:rsid w:val="00236A9C"/>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236A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