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B48AF" w:rsidRPr="00CE0B56" w:rsidP="001B48AF">
      <w:pPr>
        <w:pStyle w:val="Title"/>
        <w:jc w:val="right"/>
        <w:rPr>
          <w:szCs w:val="22"/>
        </w:rPr>
      </w:pPr>
      <w:r w:rsidRPr="00CE0B56">
        <w:rPr>
          <w:szCs w:val="22"/>
        </w:rPr>
        <w:t>Дело № 5-99-514/2020</w:t>
      </w:r>
    </w:p>
    <w:p w:rsidR="001B48AF" w:rsidRPr="00CE0B56" w:rsidP="001B48AF">
      <w:pPr>
        <w:pStyle w:val="Title"/>
        <w:ind w:firstLine="567"/>
        <w:rPr>
          <w:szCs w:val="22"/>
        </w:rPr>
      </w:pPr>
    </w:p>
    <w:p w:rsidR="001B48AF" w:rsidRPr="00CE0B56" w:rsidP="001B48AF">
      <w:pPr>
        <w:pStyle w:val="Title"/>
        <w:ind w:firstLine="567"/>
        <w:rPr>
          <w:szCs w:val="22"/>
        </w:rPr>
      </w:pPr>
      <w:r w:rsidRPr="00CE0B56">
        <w:rPr>
          <w:szCs w:val="22"/>
        </w:rPr>
        <w:t>ПОСТАНОВЛЕНИЕ</w:t>
      </w:r>
    </w:p>
    <w:p w:rsidR="001B48AF" w:rsidRPr="00CE0B56" w:rsidP="001B48AF">
      <w:pPr>
        <w:spacing w:after="0" w:line="240" w:lineRule="auto"/>
        <w:ind w:firstLine="567"/>
        <w:jc w:val="center"/>
        <w:rPr>
          <w:rFonts w:ascii="Times New Roman" w:hAnsi="Times New Roman"/>
          <w:b/>
        </w:rPr>
      </w:pPr>
      <w:r w:rsidRPr="00CE0B56">
        <w:rPr>
          <w:rFonts w:ascii="Times New Roman" w:hAnsi="Times New Roman"/>
          <w:b/>
        </w:rPr>
        <w:t>по делу об административном правонарушении</w:t>
      </w:r>
    </w:p>
    <w:p w:rsidR="001B48AF" w:rsidRPr="00CE0B56" w:rsidP="001B48AF">
      <w:pPr>
        <w:spacing w:after="0" w:line="240" w:lineRule="auto"/>
        <w:ind w:firstLine="708"/>
        <w:jc w:val="both"/>
        <w:rPr>
          <w:rFonts w:ascii="Times New Roman" w:hAnsi="Times New Roman"/>
          <w:b/>
        </w:rPr>
      </w:pPr>
    </w:p>
    <w:p w:rsidR="001B48AF" w:rsidRPr="00CE0B56" w:rsidP="001B48AF">
      <w:pPr>
        <w:spacing w:after="0" w:line="240" w:lineRule="auto"/>
        <w:ind w:firstLine="567"/>
        <w:jc w:val="both"/>
        <w:rPr>
          <w:rFonts w:ascii="Times New Roman" w:hAnsi="Times New Roman"/>
        </w:rPr>
      </w:pPr>
      <w:r w:rsidRPr="00CE0B56">
        <w:rPr>
          <w:rFonts w:ascii="Times New Roman" w:hAnsi="Times New Roman"/>
        </w:rPr>
        <w:t>г. Ялта                                                                               01 декабря 2020 года</w:t>
      </w:r>
    </w:p>
    <w:p w:rsidR="001B48AF" w:rsidRPr="00CE0B56" w:rsidP="001B48AF">
      <w:pPr>
        <w:spacing w:after="0" w:line="240" w:lineRule="auto"/>
        <w:ind w:firstLine="567"/>
        <w:jc w:val="both"/>
        <w:rPr>
          <w:rFonts w:ascii="Times New Roman" w:hAnsi="Times New Roman"/>
        </w:rPr>
      </w:pPr>
    </w:p>
    <w:p w:rsidR="001B48AF" w:rsidRPr="00CE0B56" w:rsidP="001B48AF">
      <w:pPr>
        <w:spacing w:after="0" w:line="240" w:lineRule="auto"/>
        <w:ind w:firstLine="567"/>
        <w:jc w:val="both"/>
        <w:rPr>
          <w:rFonts w:ascii="Times New Roman" w:hAnsi="Times New Roman"/>
        </w:rPr>
      </w:pPr>
      <w:r w:rsidRPr="00CE0B56">
        <w:rPr>
          <w:rFonts w:ascii="Times New Roman" w:hAnsi="Times New Roman"/>
        </w:rPr>
        <w:t xml:space="preserve">Мировой судья судебного участка № 99 Ялтинского судебного района (городской округ Ялта) О.В. Переверзева, </w:t>
      </w:r>
    </w:p>
    <w:p w:rsidR="001B48AF" w:rsidRPr="00CE0B56" w:rsidP="001B48AF">
      <w:pPr>
        <w:spacing w:after="0" w:line="240" w:lineRule="auto"/>
        <w:ind w:firstLine="567"/>
        <w:jc w:val="both"/>
        <w:rPr>
          <w:rFonts w:ascii="Times New Roman" w:hAnsi="Times New Roman"/>
        </w:rPr>
      </w:pPr>
      <w:r w:rsidRPr="00CE0B56">
        <w:rPr>
          <w:rFonts w:ascii="Times New Roman" w:hAnsi="Times New Roman"/>
        </w:rPr>
        <w:t xml:space="preserve">с участием лица, в отношении которого ведется производство по делу, </w:t>
      </w:r>
      <w:r w:rsidRPr="00CE0B56">
        <w:rPr>
          <w:rFonts w:ascii="Times New Roman" w:hAnsi="Times New Roman"/>
        </w:rPr>
        <w:t>Меметова</w:t>
      </w:r>
      <w:r w:rsidRPr="00CE0B56">
        <w:rPr>
          <w:rFonts w:ascii="Times New Roman" w:hAnsi="Times New Roman"/>
        </w:rPr>
        <w:t xml:space="preserve"> А.Э.,</w:t>
      </w:r>
    </w:p>
    <w:p w:rsidR="001B48AF" w:rsidRPr="00CE0B56" w:rsidP="001B48AF">
      <w:pPr>
        <w:spacing w:after="0" w:line="240" w:lineRule="auto"/>
        <w:ind w:firstLine="567"/>
        <w:jc w:val="both"/>
        <w:rPr>
          <w:rFonts w:ascii="Times New Roman" w:hAnsi="Times New Roman"/>
        </w:rPr>
      </w:pPr>
      <w:r w:rsidRPr="00CE0B56">
        <w:rPr>
          <w:rFonts w:ascii="Times New Roman" w:hAnsi="Times New Roman"/>
        </w:rPr>
        <w:t xml:space="preserve">рассмотрев в открытом судебном заседании дело об административном правонарушении в отношении: </w:t>
      </w:r>
    </w:p>
    <w:p w:rsidR="001B48AF" w:rsidRPr="00CE0B56" w:rsidP="001B48AF">
      <w:pPr>
        <w:spacing w:after="0" w:line="240" w:lineRule="auto"/>
        <w:ind w:firstLine="567"/>
        <w:jc w:val="both"/>
        <w:rPr>
          <w:rFonts w:ascii="Times New Roman" w:hAnsi="Times New Roman"/>
        </w:rPr>
      </w:pPr>
      <w:r w:rsidRPr="00CE0B56">
        <w:rPr>
          <w:rFonts w:ascii="Times New Roman" w:hAnsi="Times New Roman"/>
          <w:b/>
        </w:rPr>
        <w:t>Меметова</w:t>
      </w:r>
      <w:r w:rsidRPr="00CE0B56">
        <w:rPr>
          <w:rFonts w:ascii="Times New Roman" w:hAnsi="Times New Roman"/>
          <w:b/>
        </w:rPr>
        <w:t xml:space="preserve"> </w:t>
      </w:r>
      <w:r w:rsidRPr="00CE0B56">
        <w:rPr>
          <w:rFonts w:ascii="Times New Roman" w:hAnsi="Times New Roman"/>
        </w:rPr>
        <w:t xml:space="preserve">«ПЕРСОНАЛЬНЫЕ ДАННЫЕ», «ПЕРСОНАЛЬНЫЕ ДАННЫЕ»,  уроженца «ПЕРСОНАЛЬНЫЕ ДАННЫЕ», индивидуального предпринимателя, женатого, имеющего на иждивении троих несовершеннолетних детей, зарегистрированного по адресу: «ПЕРСОНАЛЬНЫЕ ДАННЫЕ»,  </w:t>
      </w:r>
      <w:r w:rsidRPr="00CE0B56">
        <w:rPr>
          <w:rFonts w:ascii="Times New Roman" w:hAnsi="Times New Roman"/>
        </w:rPr>
        <w:t>проживающего</w:t>
      </w:r>
      <w:r w:rsidRPr="00CE0B56">
        <w:rPr>
          <w:rFonts w:ascii="Times New Roman" w:hAnsi="Times New Roman"/>
        </w:rPr>
        <w:t xml:space="preserve"> по адресу: «ПЕРСОНАЛЬНЫЕ ДАННЫЕ», привлекаемого в совершении административного правонарушения, предусмотренного ч. 4 ст. 12.15 КоАП РФ,</w:t>
      </w:r>
    </w:p>
    <w:p w:rsidR="001B48AF" w:rsidRPr="00CE0B56" w:rsidP="001B48AF">
      <w:pPr>
        <w:spacing w:after="0" w:line="240" w:lineRule="auto"/>
        <w:ind w:firstLine="567"/>
        <w:jc w:val="center"/>
        <w:rPr>
          <w:rFonts w:ascii="Times New Roman" w:hAnsi="Times New Roman"/>
        </w:rPr>
      </w:pPr>
      <w:r w:rsidRPr="00CE0B56">
        <w:rPr>
          <w:rFonts w:ascii="Times New Roman" w:hAnsi="Times New Roman"/>
        </w:rPr>
        <w:t>Установил:</w:t>
      </w:r>
    </w:p>
    <w:p w:rsidR="001B48AF" w:rsidRPr="00CE0B56" w:rsidP="001B48AF">
      <w:pPr>
        <w:spacing w:after="0" w:line="240" w:lineRule="auto"/>
        <w:ind w:firstLine="567"/>
        <w:jc w:val="both"/>
        <w:rPr>
          <w:rFonts w:ascii="Times New Roman" w:hAnsi="Times New Roman"/>
        </w:rPr>
      </w:pPr>
    </w:p>
    <w:p w:rsidR="001B48AF" w:rsidRPr="00CE0B56" w:rsidP="001B48AF">
      <w:pPr>
        <w:autoSpaceDE w:val="0"/>
        <w:autoSpaceDN w:val="0"/>
        <w:adjustRightInd w:val="0"/>
        <w:spacing w:after="0" w:line="240" w:lineRule="auto"/>
        <w:ind w:firstLine="540"/>
        <w:jc w:val="both"/>
        <w:rPr>
          <w:rFonts w:ascii="Times New Roman" w:hAnsi="Times New Roman" w:eastAsiaTheme="minorHAnsi"/>
          <w:bCs/>
          <w:lang w:eastAsia="en-US"/>
        </w:rPr>
      </w:pPr>
      <w:r w:rsidRPr="00CE0B56">
        <w:rPr>
          <w:rFonts w:ascii="Times New Roman" w:hAnsi="Times New Roman"/>
        </w:rPr>
        <w:t xml:space="preserve">29 августа 2020 года в 21 час 22 минуты </w:t>
      </w:r>
      <w:r w:rsidRPr="00CE0B56">
        <w:rPr>
          <w:rFonts w:ascii="Times New Roman" w:hAnsi="Times New Roman" w:eastAsiaTheme="minorHAnsi"/>
          <w:bCs/>
          <w:lang w:eastAsia="en-US"/>
        </w:rPr>
        <w:t xml:space="preserve"> на автодороге </w:t>
      </w:r>
      <w:r w:rsidRPr="00CE0B56">
        <w:rPr>
          <w:rFonts w:ascii="Times New Roman" w:hAnsi="Times New Roman"/>
        </w:rPr>
        <w:t>«ПЕРСОНАЛЬНЫЕ ДАННЫЕ»</w:t>
      </w:r>
      <w:r w:rsidRPr="00CE0B56">
        <w:rPr>
          <w:rFonts w:ascii="Times New Roman" w:hAnsi="Times New Roman" w:eastAsiaTheme="minorHAnsi"/>
          <w:bCs/>
          <w:lang w:eastAsia="en-US"/>
        </w:rPr>
        <w:t xml:space="preserve">, водитель </w:t>
      </w:r>
      <w:r w:rsidRPr="00CE0B56">
        <w:rPr>
          <w:rFonts w:ascii="Times New Roman" w:hAnsi="Times New Roman" w:eastAsiaTheme="minorHAnsi"/>
          <w:bCs/>
          <w:lang w:eastAsia="en-US"/>
        </w:rPr>
        <w:t>Меметов</w:t>
      </w:r>
      <w:r w:rsidRPr="00CE0B56">
        <w:rPr>
          <w:rFonts w:ascii="Times New Roman" w:hAnsi="Times New Roman" w:eastAsiaTheme="minorHAnsi"/>
          <w:bCs/>
          <w:lang w:eastAsia="en-US"/>
        </w:rPr>
        <w:t xml:space="preserve"> А.Э., управляя транспортным средством </w:t>
      </w:r>
      <w:r w:rsidRPr="00CE0B56">
        <w:rPr>
          <w:rFonts w:ascii="Times New Roman" w:hAnsi="Times New Roman"/>
        </w:rPr>
        <w:t>«ПЕРСОНАЛЬНЫЕ ДАННЫЕ»</w:t>
      </w:r>
      <w:r w:rsidRPr="00CE0B56">
        <w:rPr>
          <w:rFonts w:ascii="Times New Roman" w:hAnsi="Times New Roman" w:eastAsiaTheme="minorHAnsi"/>
          <w:bCs/>
          <w:lang w:eastAsia="en-US"/>
        </w:rPr>
        <w:t xml:space="preserve">, государственный регистрационный знак </w:t>
      </w:r>
      <w:r w:rsidRPr="00CE0B56">
        <w:rPr>
          <w:rFonts w:ascii="Times New Roman" w:hAnsi="Times New Roman"/>
        </w:rPr>
        <w:t>«ПЕРСОНАЛЬНЫЕ ДАННЫЕ»</w:t>
      </w:r>
      <w:r w:rsidRPr="00CE0B56">
        <w:rPr>
          <w:rFonts w:ascii="Times New Roman" w:hAnsi="Times New Roman" w:eastAsiaTheme="minorHAnsi"/>
          <w:bCs/>
          <w:lang w:eastAsia="en-US"/>
        </w:rPr>
        <w:t xml:space="preserve">,  в нарушение </w:t>
      </w:r>
      <w:r w:rsidRPr="00CE0B56">
        <w:rPr>
          <w:rFonts w:ascii="Times New Roman" w:hAnsi="Times New Roman"/>
        </w:rPr>
        <w:t>п. 1.3 Правил дорожного движения РФ,</w:t>
      </w:r>
      <w:r w:rsidRPr="00CE0B56">
        <w:rPr>
          <w:rFonts w:ascii="Times New Roman" w:hAnsi="Times New Roman" w:eastAsiaTheme="minorHAnsi"/>
          <w:bCs/>
          <w:lang w:eastAsia="en-US"/>
        </w:rPr>
        <w:t xml:space="preserve">  выехал на полосу, предназначенную для встречного движения, не выполнил требование дорожной разметки 1.18, пересек сплошную линию разметки 1.1,  чем совершил административное правонарушение, предусмотренное </w:t>
      </w:r>
      <w:hyperlink r:id="rId4" w:history="1">
        <w:r w:rsidRPr="00CE0B56">
          <w:rPr>
            <w:rFonts w:ascii="Times New Roman" w:hAnsi="Times New Roman" w:eastAsiaTheme="minorHAnsi"/>
            <w:bCs/>
            <w:lang w:eastAsia="en-US"/>
          </w:rPr>
          <w:t>ч. 4</w:t>
        </w:r>
        <w:r w:rsidRPr="00CE0B56">
          <w:rPr>
            <w:rFonts w:ascii="Times New Roman" w:hAnsi="Times New Roman" w:eastAsiaTheme="minorHAnsi"/>
            <w:bCs/>
            <w:lang w:eastAsia="en-US"/>
          </w:rPr>
          <w:t xml:space="preserve"> ст. 12.15</w:t>
        </w:r>
      </w:hyperlink>
      <w:r w:rsidRPr="00CE0B56">
        <w:rPr>
          <w:rFonts w:ascii="Times New Roman" w:hAnsi="Times New Roman" w:eastAsiaTheme="minorHAnsi"/>
          <w:bCs/>
          <w:lang w:eastAsia="en-US"/>
        </w:rPr>
        <w:t xml:space="preserve"> КоАП РФ.</w:t>
      </w:r>
    </w:p>
    <w:p w:rsidR="001B48AF" w:rsidRPr="00CE0B56" w:rsidP="001B48AF">
      <w:pPr>
        <w:spacing w:after="0" w:line="240" w:lineRule="auto"/>
        <w:ind w:firstLine="708"/>
        <w:jc w:val="both"/>
        <w:rPr>
          <w:rFonts w:ascii="Times New Roman" w:hAnsi="Times New Roman" w:eastAsiaTheme="minorHAnsi"/>
          <w:bCs/>
          <w:lang w:eastAsia="en-US"/>
        </w:rPr>
      </w:pPr>
      <w:r w:rsidRPr="00CE0B56">
        <w:rPr>
          <w:rFonts w:ascii="Times New Roman" w:hAnsi="Times New Roman"/>
        </w:rPr>
        <w:t xml:space="preserve">В судебном заседании </w:t>
      </w:r>
      <w:r w:rsidRPr="00CE0B56">
        <w:rPr>
          <w:rFonts w:ascii="Times New Roman" w:hAnsi="Times New Roman" w:eastAsiaTheme="minorHAnsi"/>
          <w:bCs/>
          <w:lang w:eastAsia="en-US"/>
        </w:rPr>
        <w:t>Меметов</w:t>
      </w:r>
      <w:r w:rsidRPr="00CE0B56">
        <w:rPr>
          <w:rFonts w:ascii="Times New Roman" w:hAnsi="Times New Roman" w:eastAsiaTheme="minorHAnsi"/>
          <w:bCs/>
          <w:lang w:eastAsia="en-US"/>
        </w:rPr>
        <w:t xml:space="preserve"> А.Э. </w:t>
      </w:r>
      <w:r w:rsidRPr="00CE0B56">
        <w:rPr>
          <w:rFonts w:ascii="Times New Roman" w:hAnsi="Times New Roman"/>
        </w:rPr>
        <w:t xml:space="preserve">с протоколом об административном правонарушении не согласился, вину не признал, пояснил, что данное административное правонарушение не совершал, поскольку в указанное время на указанном участке дороги он  ехал согласно дорожному знаку, разрешающему движения прямо по двум полосам дороги. Дорожная разметка, указанная в протоколе об административном правонарушении, на этом участке дороги,  не соответствует требованиям к коэффициенту яркости и </w:t>
      </w:r>
      <w:r w:rsidRPr="00CE0B56">
        <w:rPr>
          <w:rFonts w:ascii="Times New Roman" w:hAnsi="Times New Roman"/>
        </w:rPr>
        <w:t>световозвращения</w:t>
      </w:r>
      <w:r w:rsidRPr="00CE0B56">
        <w:rPr>
          <w:rFonts w:ascii="Times New Roman" w:hAnsi="Times New Roman"/>
        </w:rPr>
        <w:t>, ее в темное время суток было не видно.  На видеозаписи, фиксирующей правонарушение, не усматривается, что  его транспортное средство «ПЕРСОНАЛЬНЫЕ ДАННЫЕ»</w:t>
      </w:r>
      <w:r w:rsidRPr="00CE0B56">
        <w:rPr>
          <w:rFonts w:ascii="Times New Roman" w:hAnsi="Times New Roman" w:eastAsiaTheme="minorHAnsi"/>
          <w:bCs/>
          <w:lang w:eastAsia="en-US"/>
        </w:rPr>
        <w:t xml:space="preserve">, совершило данное правонарушение, иные доказательства отсутствуют, </w:t>
      </w:r>
      <w:r w:rsidRPr="00CE0B56">
        <w:rPr>
          <w:rFonts w:ascii="Times New Roman" w:hAnsi="Times New Roman"/>
        </w:rPr>
        <w:t>в связи с чем, в его действиях отсутствует состав административного правонарушения.</w:t>
      </w:r>
      <w:r w:rsidRPr="00CE0B56">
        <w:rPr>
          <w:rFonts w:ascii="Times New Roman" w:hAnsi="Times New Roman" w:eastAsiaTheme="minorHAnsi"/>
          <w:bCs/>
          <w:lang w:eastAsia="en-US"/>
        </w:rPr>
        <w:t xml:space="preserve"> Просил суд производство по делу прекратить. Свои возражения подробно изложил в письменных объяснениях, приобщенных к материалам дела </w:t>
      </w:r>
      <w:r w:rsidRPr="00CE0B56">
        <w:rPr>
          <w:rFonts w:ascii="Times New Roman" w:hAnsi="Times New Roman" w:eastAsiaTheme="minorHAnsi"/>
          <w:bCs/>
          <w:lang w:eastAsia="en-US"/>
        </w:rPr>
        <w:t xml:space="preserve">( </w:t>
      </w:r>
      <w:r w:rsidRPr="00CE0B56">
        <w:rPr>
          <w:rFonts w:ascii="Times New Roman" w:hAnsi="Times New Roman" w:eastAsiaTheme="minorHAnsi"/>
          <w:bCs/>
          <w:lang w:eastAsia="en-US"/>
        </w:rPr>
        <w:t>л.д.20-112).</w:t>
      </w:r>
    </w:p>
    <w:p w:rsidR="001B48AF" w:rsidRPr="00CE0B56" w:rsidP="001B48AF">
      <w:pPr>
        <w:spacing w:after="0" w:line="240" w:lineRule="auto"/>
        <w:ind w:firstLine="540"/>
        <w:jc w:val="both"/>
        <w:rPr>
          <w:rFonts w:ascii="Times New Roman" w:hAnsi="Times New Roman"/>
        </w:rPr>
      </w:pPr>
      <w:r w:rsidRPr="00CE0B56">
        <w:rPr>
          <w:rFonts w:ascii="Times New Roman" w:hAnsi="Times New Roman"/>
        </w:rPr>
        <w:t xml:space="preserve">Выслушав лицо, в отношении которого ведется производство по делу об административном правонарушении – </w:t>
      </w:r>
      <w:r w:rsidRPr="00CE0B56">
        <w:rPr>
          <w:rFonts w:ascii="Times New Roman" w:hAnsi="Times New Roman"/>
        </w:rPr>
        <w:t>Меметова</w:t>
      </w:r>
      <w:r w:rsidRPr="00CE0B56">
        <w:rPr>
          <w:rFonts w:ascii="Times New Roman" w:hAnsi="Times New Roman"/>
        </w:rPr>
        <w:t xml:space="preserve"> А.Э., изучив материалы дела в полном объеме, а также обозрев в судебном заседании видеозапись, мировой судья приходит к следующему.</w:t>
      </w:r>
    </w:p>
    <w:p w:rsidR="001B48AF" w:rsidRPr="00CE0B56" w:rsidP="001B48AF">
      <w:pPr>
        <w:autoSpaceDE w:val="0"/>
        <w:autoSpaceDN w:val="0"/>
        <w:adjustRightInd w:val="0"/>
        <w:spacing w:after="0" w:line="240" w:lineRule="auto"/>
        <w:ind w:firstLine="540"/>
        <w:jc w:val="both"/>
        <w:rPr>
          <w:rFonts w:ascii="Times New Roman" w:hAnsi="Times New Roman"/>
        </w:rPr>
      </w:pPr>
      <w:r w:rsidRPr="00CE0B56">
        <w:rPr>
          <w:rFonts w:ascii="Times New Roman" w:hAnsi="Times New Roman"/>
        </w:rPr>
        <w:t xml:space="preserve">Административная ответственность по </w:t>
      </w:r>
      <w:hyperlink r:id="rId5" w:history="1">
        <w:r w:rsidRPr="00CE0B56">
          <w:rPr>
            <w:rFonts w:ascii="Times New Roman" w:hAnsi="Times New Roman"/>
          </w:rPr>
          <w:t>ч. 4 ст. 12.15</w:t>
        </w:r>
      </w:hyperlink>
      <w:r w:rsidRPr="00CE0B56">
        <w:rPr>
          <w:rFonts w:ascii="Times New Roman" w:hAnsi="Times New Roman"/>
        </w:rPr>
        <w:t xml:space="preserve"> КоАП РФ наступает за выезд в нарушение </w:t>
      </w:r>
      <w:hyperlink r:id="rId6" w:history="1">
        <w:r w:rsidRPr="00CE0B56">
          <w:rPr>
            <w:rFonts w:ascii="Times New Roman" w:hAnsi="Times New Roman"/>
          </w:rPr>
          <w:t>Правил</w:t>
        </w:r>
      </w:hyperlink>
      <w:r w:rsidRPr="00CE0B56">
        <w:rPr>
          <w:rFonts w:ascii="Times New Roman" w:hAnsi="Times New Roman"/>
        </w:rPr>
        <w:t xml:space="preserve"> дорожного движения РФ (далее - ПДД РФ)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7" w:history="1">
        <w:r w:rsidRPr="00CE0B56">
          <w:rPr>
            <w:rFonts w:ascii="Times New Roman" w:hAnsi="Times New Roman"/>
          </w:rPr>
          <w:t>ч. 3 ст. 12.15</w:t>
        </w:r>
      </w:hyperlink>
      <w:r w:rsidRPr="00CE0B56">
        <w:rPr>
          <w:rFonts w:ascii="Times New Roman" w:hAnsi="Times New Roman"/>
        </w:rPr>
        <w:t xml:space="preserve"> КоАП РФ.</w:t>
      </w:r>
    </w:p>
    <w:p w:rsidR="001B48AF" w:rsidRPr="00CE0B56" w:rsidP="001B48AF">
      <w:pPr>
        <w:autoSpaceDE w:val="0"/>
        <w:autoSpaceDN w:val="0"/>
        <w:adjustRightInd w:val="0"/>
        <w:spacing w:after="0" w:line="240" w:lineRule="auto"/>
        <w:ind w:firstLine="540"/>
        <w:jc w:val="both"/>
        <w:rPr>
          <w:rFonts w:ascii="Times New Roman" w:hAnsi="Times New Roman"/>
        </w:rPr>
      </w:pPr>
      <w:r w:rsidRPr="00CE0B56">
        <w:rPr>
          <w:rFonts w:ascii="Times New Roman" w:hAnsi="Times New Roman"/>
        </w:rPr>
        <w:t xml:space="preserve">В силу </w:t>
      </w:r>
      <w:hyperlink r:id="rId8" w:history="1">
        <w:r w:rsidRPr="00CE0B56">
          <w:rPr>
            <w:rFonts w:ascii="Times New Roman" w:hAnsi="Times New Roman"/>
          </w:rPr>
          <w:t>п. 1.3</w:t>
        </w:r>
      </w:hyperlink>
      <w:r w:rsidRPr="00CE0B56">
        <w:rPr>
          <w:rFonts w:ascii="Times New Roman" w:hAnsi="Times New Roman"/>
        </w:rPr>
        <w:t xml:space="preserve">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1B48AF" w:rsidRPr="00CE0B56" w:rsidP="001B48AF">
      <w:pPr>
        <w:autoSpaceDE w:val="0"/>
        <w:autoSpaceDN w:val="0"/>
        <w:adjustRightInd w:val="0"/>
        <w:spacing w:after="0" w:line="240" w:lineRule="auto"/>
        <w:ind w:firstLine="540"/>
        <w:jc w:val="both"/>
        <w:rPr>
          <w:rFonts w:ascii="Times New Roman" w:hAnsi="Times New Roman" w:eastAsiaTheme="minorHAnsi"/>
          <w:lang w:eastAsia="en-US"/>
        </w:rPr>
      </w:pPr>
      <w:r w:rsidRPr="00CE0B56">
        <w:rPr>
          <w:rFonts w:ascii="Times New Roman" w:hAnsi="Times New Roman" w:eastAsiaTheme="minorHAnsi"/>
          <w:lang w:eastAsia="en-US"/>
        </w:rPr>
        <w:t xml:space="preserve">В соответствии с п.9.1(1)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9" w:history="1">
        <w:r w:rsidRPr="00CE0B56">
          <w:rPr>
            <w:rFonts w:ascii="Times New Roman" w:hAnsi="Times New Roman" w:eastAsiaTheme="minorHAnsi"/>
            <w:lang w:eastAsia="en-US"/>
          </w:rPr>
          <w:t>разметкой 1.1</w:t>
        </w:r>
      </w:hyperlink>
      <w:r w:rsidRPr="00CE0B56">
        <w:rPr>
          <w:rFonts w:ascii="Times New Roman" w:hAnsi="Times New Roman" w:eastAsiaTheme="minorHAnsi"/>
          <w:lang w:eastAsia="en-US"/>
        </w:rPr>
        <w:t xml:space="preserve">, </w:t>
      </w:r>
      <w:hyperlink r:id="rId10" w:history="1">
        <w:r w:rsidRPr="00CE0B56">
          <w:rPr>
            <w:rFonts w:ascii="Times New Roman" w:hAnsi="Times New Roman" w:eastAsiaTheme="minorHAnsi"/>
            <w:lang w:eastAsia="en-US"/>
          </w:rPr>
          <w:t>1.3</w:t>
        </w:r>
      </w:hyperlink>
      <w:r w:rsidRPr="00CE0B56">
        <w:rPr>
          <w:rFonts w:ascii="Times New Roman" w:hAnsi="Times New Roman" w:eastAsiaTheme="minorHAnsi"/>
          <w:lang w:eastAsia="en-US"/>
        </w:rPr>
        <w:t xml:space="preserve"> или </w:t>
      </w:r>
      <w:hyperlink r:id="rId11" w:history="1">
        <w:r w:rsidRPr="00CE0B56">
          <w:rPr>
            <w:rFonts w:ascii="Times New Roman" w:hAnsi="Times New Roman" w:eastAsiaTheme="minorHAnsi"/>
            <w:lang w:eastAsia="en-US"/>
          </w:rPr>
          <w:t>разметкой 1.11</w:t>
        </w:r>
      </w:hyperlink>
      <w:r w:rsidRPr="00CE0B56">
        <w:rPr>
          <w:rFonts w:ascii="Times New Roman" w:hAnsi="Times New Roman" w:eastAsiaTheme="minorHAnsi"/>
          <w:lang w:eastAsia="en-US"/>
        </w:rPr>
        <w:t>, прерывистая линия которой расположена слева.</w:t>
      </w:r>
    </w:p>
    <w:p w:rsidR="001B48AF" w:rsidRPr="00CE0B56" w:rsidP="001B48AF">
      <w:pPr>
        <w:autoSpaceDE w:val="0"/>
        <w:autoSpaceDN w:val="0"/>
        <w:adjustRightInd w:val="0"/>
        <w:spacing w:after="0" w:line="240" w:lineRule="auto"/>
        <w:ind w:firstLine="540"/>
        <w:jc w:val="both"/>
        <w:rPr>
          <w:rFonts w:ascii="Times New Roman" w:hAnsi="Times New Roman"/>
        </w:rPr>
      </w:pPr>
      <w:r w:rsidRPr="00CE0B56">
        <w:rPr>
          <w:rFonts w:ascii="Times New Roman" w:hAnsi="Times New Roman"/>
        </w:rPr>
        <w:t xml:space="preserve">Согласно </w:t>
      </w:r>
      <w:hyperlink r:id="rId12" w:history="1">
        <w:r w:rsidRPr="00CE0B56">
          <w:rPr>
            <w:rFonts w:ascii="Times New Roman" w:hAnsi="Times New Roman"/>
          </w:rPr>
          <w:t>Приложению N 2</w:t>
        </w:r>
      </w:hyperlink>
      <w:r w:rsidRPr="00CE0B56">
        <w:rPr>
          <w:rFonts w:ascii="Times New Roman" w:hAnsi="Times New Roman"/>
        </w:rPr>
        <w:t xml:space="preserve"> к Правилам дорожного движения РФ горизонтальная дорожная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дорожной разметки 1.1 пересекать запрещается. Горизонтальная разметка </w:t>
      </w:r>
      <w:r w:rsidRPr="00CE0B56">
        <w:rPr>
          <w:rFonts w:ascii="Times New Roman" w:hAnsi="Times New Roman" w:eastAsiaTheme="minorHAnsi"/>
          <w:lang w:eastAsia="en-US"/>
        </w:rPr>
        <w:t xml:space="preserve">1.18 - указывает </w:t>
      </w:r>
      <w:r w:rsidRPr="00CE0B56">
        <w:rPr>
          <w:rFonts w:ascii="Times New Roman" w:hAnsi="Times New Roman" w:eastAsiaTheme="minorHAnsi"/>
          <w:lang w:eastAsia="en-US"/>
        </w:rPr>
        <w:t>разрешенные на перекрестке направления движения по полосам. Разметка с изображением тупика наносится для указания того, что поворот на ближайшую проезжую часть запрещен; разметка, разрешающая поворот налево из крайней левой полосы, разрешает и разворот.</w:t>
      </w:r>
    </w:p>
    <w:p w:rsidR="001B48AF" w:rsidRPr="00CE0B56" w:rsidP="001B48AF">
      <w:pPr>
        <w:autoSpaceDE w:val="0"/>
        <w:autoSpaceDN w:val="0"/>
        <w:adjustRightInd w:val="0"/>
        <w:spacing w:after="0" w:line="240" w:lineRule="auto"/>
        <w:ind w:firstLine="540"/>
        <w:jc w:val="both"/>
        <w:rPr>
          <w:rFonts w:ascii="Times New Roman" w:hAnsi="Times New Roman" w:eastAsiaTheme="minorHAnsi"/>
          <w:lang w:eastAsia="en-US"/>
        </w:rPr>
      </w:pPr>
      <w:r w:rsidRPr="00CE0B56">
        <w:rPr>
          <w:rFonts w:ascii="Times New Roman" w:hAnsi="Times New Roman" w:eastAsiaTheme="minorHAnsi"/>
          <w:lang w:eastAsia="en-US"/>
        </w:rPr>
        <w:t xml:space="preserve">Согласно Приложению № 1 </w:t>
      </w:r>
      <w:r w:rsidRPr="00CE0B56">
        <w:rPr>
          <w:rFonts w:ascii="Times New Roman" w:hAnsi="Times New Roman"/>
        </w:rPr>
        <w:t>к Правилам дорожного движения РФ дорожный знак-</w:t>
      </w:r>
      <w:r w:rsidRPr="00CE0B56">
        <w:rPr>
          <w:rFonts w:ascii="Times New Roman" w:hAnsi="Times New Roman" w:eastAsiaTheme="minorHAnsi"/>
          <w:lang w:eastAsia="en-US"/>
        </w:rPr>
        <w:t xml:space="preserve"> 5.15.1 "Направления движения по полосам". Число полос и разрешенные направления движения по каждой из них.</w:t>
      </w:r>
    </w:p>
    <w:p w:rsidR="001B48AF" w:rsidRPr="00CE0B56" w:rsidP="001B48AF">
      <w:pPr>
        <w:autoSpaceDE w:val="0"/>
        <w:autoSpaceDN w:val="0"/>
        <w:adjustRightInd w:val="0"/>
        <w:spacing w:after="0" w:line="240" w:lineRule="auto"/>
        <w:ind w:firstLine="540"/>
        <w:jc w:val="both"/>
        <w:rPr>
          <w:rFonts w:ascii="Times New Roman" w:hAnsi="Times New Roman" w:eastAsiaTheme="minorHAnsi"/>
          <w:lang w:eastAsia="en-US"/>
        </w:rPr>
      </w:pPr>
      <w:r w:rsidRPr="00CE0B56">
        <w:rPr>
          <w:rFonts w:ascii="Times New Roman" w:hAnsi="Times New Roman" w:eastAsiaTheme="minorHAnsi"/>
          <w:lang w:eastAsia="en-US"/>
        </w:rPr>
        <w:t xml:space="preserve"> 5.15.3  "Начало полосы". Начало дополнительной полосы на подъеме или полосы торможения. </w:t>
      </w:r>
    </w:p>
    <w:p w:rsidR="001B48AF" w:rsidRPr="00CE0B56" w:rsidP="001B48AF">
      <w:pPr>
        <w:autoSpaceDE w:val="0"/>
        <w:autoSpaceDN w:val="0"/>
        <w:adjustRightInd w:val="0"/>
        <w:spacing w:after="0" w:line="240" w:lineRule="auto"/>
        <w:ind w:firstLine="540"/>
        <w:jc w:val="both"/>
        <w:rPr>
          <w:rFonts w:ascii="Times New Roman" w:hAnsi="Times New Roman" w:eastAsiaTheme="minorHAnsi"/>
          <w:lang w:eastAsia="en-US"/>
        </w:rPr>
      </w:pPr>
      <w:r w:rsidRPr="00CE0B56">
        <w:rPr>
          <w:rFonts w:ascii="Times New Roman" w:hAnsi="Times New Roman" w:eastAsiaTheme="minorHAnsi"/>
          <w:lang w:eastAsia="en-US"/>
        </w:rPr>
        <w:t xml:space="preserve">В соответствии с последним абзацем пункта 1 Приложения № 2 </w:t>
      </w:r>
      <w:r w:rsidRPr="00CE0B56">
        <w:rPr>
          <w:rFonts w:ascii="Times New Roman" w:hAnsi="Times New Roman"/>
        </w:rPr>
        <w:t xml:space="preserve">к Правилам дорожного движения РФ  </w:t>
      </w:r>
      <w:r w:rsidRPr="00CE0B56">
        <w:rPr>
          <w:rFonts w:ascii="Times New Roman" w:hAnsi="Times New Roman" w:eastAsiaTheme="minorHAnsi"/>
          <w:lang w:eastAsia="en-US"/>
        </w:rPr>
        <w:t xml:space="preserve">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w:t>
      </w:r>
      <w:r w:rsidRPr="00CE0B56">
        <w:rPr>
          <w:rFonts w:ascii="Times New Roman" w:hAnsi="Times New Roman" w:eastAsiaTheme="minorHAnsi"/>
          <w:u w:val="single"/>
          <w:lang w:eastAsia="en-US"/>
        </w:rPr>
        <w:t>дорожными знаками.</w:t>
      </w:r>
      <w:r w:rsidRPr="00CE0B56">
        <w:rPr>
          <w:rFonts w:ascii="Times New Roman" w:hAnsi="Times New Roman" w:eastAsiaTheme="minorHAnsi"/>
          <w:lang w:eastAsia="en-US"/>
        </w:rPr>
        <w:t xml:space="preserve">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1B48AF" w:rsidRPr="00CE0B56" w:rsidP="001B48AF">
      <w:pPr>
        <w:autoSpaceDE w:val="0"/>
        <w:autoSpaceDN w:val="0"/>
        <w:adjustRightInd w:val="0"/>
        <w:spacing w:after="0" w:line="240" w:lineRule="auto"/>
        <w:ind w:firstLine="540"/>
        <w:jc w:val="both"/>
        <w:rPr>
          <w:rFonts w:ascii="Times New Roman" w:hAnsi="Times New Roman"/>
        </w:rPr>
      </w:pPr>
      <w:hyperlink r:id="rId12" w:history="1">
        <w:r w:rsidRPr="00CE0B56">
          <w:rPr>
            <w:rFonts w:ascii="Times New Roman" w:hAnsi="Times New Roman"/>
          </w:rPr>
          <w:t>Приложения</w:t>
        </w:r>
      </w:hyperlink>
      <w:r w:rsidRPr="00CE0B56">
        <w:rPr>
          <w:rFonts w:ascii="Times New Roman" w:hAnsi="Times New Roman"/>
        </w:rPr>
        <w:t xml:space="preserve">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w:t>
      </w:r>
      <w:hyperlink r:id="rId6" w:history="1">
        <w:r w:rsidRPr="00CE0B56">
          <w:rPr>
            <w:rFonts w:ascii="Times New Roman" w:hAnsi="Times New Roman"/>
          </w:rPr>
          <w:t>Правил</w:t>
        </w:r>
      </w:hyperlink>
      <w:r w:rsidRPr="00CE0B56">
        <w:rPr>
          <w:rFonts w:ascii="Times New Roman" w:hAnsi="Times New Roman"/>
        </w:rPr>
        <w:t xml:space="preserve"> дорожного движения РФ, а в данном случае - квалифицирующим признаком состава административного правонарушения, предусмотренного </w:t>
      </w:r>
      <w:hyperlink r:id="rId5" w:history="1">
        <w:r w:rsidRPr="00CE0B56">
          <w:rPr>
            <w:rFonts w:ascii="Times New Roman" w:hAnsi="Times New Roman"/>
          </w:rPr>
          <w:t>ч. 4 ст. 12.15</w:t>
        </w:r>
      </w:hyperlink>
      <w:r w:rsidRPr="00CE0B56">
        <w:rPr>
          <w:rFonts w:ascii="Times New Roman" w:hAnsi="Times New Roman"/>
        </w:rPr>
        <w:t xml:space="preserve"> КоАП РФ, в диспозиции которой указано: "в нарушение </w:t>
      </w:r>
      <w:hyperlink r:id="rId6" w:history="1">
        <w:r w:rsidRPr="00CE0B56">
          <w:rPr>
            <w:rFonts w:ascii="Times New Roman" w:hAnsi="Times New Roman"/>
          </w:rPr>
          <w:t>Правил</w:t>
        </w:r>
      </w:hyperlink>
      <w:r w:rsidRPr="00CE0B56">
        <w:rPr>
          <w:rFonts w:ascii="Times New Roman" w:hAnsi="Times New Roman"/>
        </w:rPr>
        <w:t xml:space="preserve"> дорожного движения".</w:t>
      </w:r>
    </w:p>
    <w:p w:rsidR="001B48AF" w:rsidRPr="00CE0B56" w:rsidP="001B48AF">
      <w:pPr>
        <w:autoSpaceDE w:val="0"/>
        <w:autoSpaceDN w:val="0"/>
        <w:adjustRightInd w:val="0"/>
        <w:spacing w:after="0" w:line="240" w:lineRule="auto"/>
        <w:ind w:firstLine="540"/>
        <w:jc w:val="both"/>
        <w:rPr>
          <w:rFonts w:ascii="Times New Roman" w:hAnsi="Times New Roman"/>
        </w:rPr>
      </w:pPr>
      <w:r w:rsidRPr="00CE0B56">
        <w:rPr>
          <w:rFonts w:ascii="Times New Roman" w:hAnsi="Times New Roman"/>
        </w:rPr>
        <w:t xml:space="preserve">Факт совершения административного правонарушения, предусмотренного </w:t>
      </w:r>
      <w:hyperlink r:id="rId5" w:history="1">
        <w:r w:rsidRPr="00CE0B56">
          <w:rPr>
            <w:rFonts w:ascii="Times New Roman" w:hAnsi="Times New Roman"/>
          </w:rPr>
          <w:t>ч. 4 ст. 12.15</w:t>
        </w:r>
      </w:hyperlink>
      <w:r w:rsidRPr="00CE0B56">
        <w:rPr>
          <w:rFonts w:ascii="Times New Roman" w:hAnsi="Times New Roman"/>
        </w:rPr>
        <w:t xml:space="preserve"> КоАП РФ, и виновность </w:t>
      </w:r>
      <w:r w:rsidRPr="00CE0B56">
        <w:rPr>
          <w:rFonts w:ascii="Times New Roman" w:hAnsi="Times New Roman" w:eastAsiaTheme="minorHAnsi"/>
          <w:bCs/>
          <w:lang w:eastAsia="en-US"/>
        </w:rPr>
        <w:t>Меметова</w:t>
      </w:r>
      <w:r w:rsidRPr="00CE0B56">
        <w:rPr>
          <w:rFonts w:ascii="Times New Roman" w:hAnsi="Times New Roman" w:eastAsiaTheme="minorHAnsi"/>
          <w:bCs/>
          <w:lang w:eastAsia="en-US"/>
        </w:rPr>
        <w:t xml:space="preserve"> А.Э. </w:t>
      </w:r>
      <w:r w:rsidRPr="00CE0B56">
        <w:rPr>
          <w:rFonts w:ascii="Times New Roman" w:hAnsi="Times New Roman"/>
        </w:rPr>
        <w:t xml:space="preserve">в его совершении подтверждены совокупностью исследованных в суде доказательств, допустимость и достоверность которых сомнений не вызывают, а именно: протоколом об административном правонарушении </w:t>
      </w:r>
      <w:r w:rsidRPr="00CE0B56" w:rsidR="003510A1">
        <w:rPr>
          <w:rFonts w:ascii="Times New Roman" w:hAnsi="Times New Roman"/>
        </w:rPr>
        <w:t xml:space="preserve">«ПЕРСОНАЛЬНЫЕ </w:t>
      </w:r>
      <w:r w:rsidRPr="00CE0B56" w:rsidR="003510A1">
        <w:rPr>
          <w:rFonts w:ascii="Times New Roman" w:hAnsi="Times New Roman"/>
        </w:rPr>
        <w:t>ДАННЫЕ</w:t>
      </w:r>
      <w:r w:rsidRPr="00CE0B56" w:rsidR="003510A1">
        <w:rPr>
          <w:rFonts w:ascii="Times New Roman" w:hAnsi="Times New Roman"/>
        </w:rPr>
        <w:t>»</w:t>
      </w:r>
      <w:r w:rsidRPr="00CE0B56">
        <w:rPr>
          <w:rFonts w:ascii="Times New Roman" w:hAnsi="Times New Roman"/>
        </w:rPr>
        <w:t>о</w:t>
      </w:r>
      <w:r w:rsidRPr="00CE0B56">
        <w:rPr>
          <w:rFonts w:ascii="Times New Roman" w:hAnsi="Times New Roman"/>
        </w:rPr>
        <w:t>т</w:t>
      </w:r>
      <w:r w:rsidRPr="00CE0B56">
        <w:rPr>
          <w:rFonts w:ascii="Times New Roman" w:hAnsi="Times New Roman"/>
        </w:rPr>
        <w:t xml:space="preserve"> 29.08.2020 года, составленным уполномоченным должностным  лицом в соответствии с требованиями КоАП РФ (л.д.1), видеозаписью обстоятельств совершенного административного </w:t>
      </w:r>
      <w:r w:rsidRPr="00CE0B56">
        <w:rPr>
          <w:rFonts w:ascii="Times New Roman" w:hAnsi="Times New Roman"/>
        </w:rPr>
        <w:t>правонарушения, воспроизведенной в ходе рассмотрения дела по существу (</w:t>
      </w:r>
      <w:r w:rsidRPr="00CE0B56">
        <w:rPr>
          <w:rFonts w:ascii="Times New Roman" w:hAnsi="Times New Roman"/>
        </w:rPr>
        <w:t>л.д</w:t>
      </w:r>
      <w:r w:rsidRPr="00CE0B56">
        <w:rPr>
          <w:rFonts w:ascii="Times New Roman" w:hAnsi="Times New Roman"/>
        </w:rPr>
        <w:t>. 2);</w:t>
      </w:r>
      <w:r w:rsidRPr="00CE0B56">
        <w:rPr>
          <w:rFonts w:ascii="Times New Roman" w:hAnsi="Times New Roman"/>
        </w:rPr>
        <w:t xml:space="preserve"> </w:t>
      </w:r>
      <w:r w:rsidRPr="00CE0B56">
        <w:rPr>
          <w:rFonts w:ascii="Times New Roman" w:hAnsi="Times New Roman"/>
        </w:rPr>
        <w:t xml:space="preserve">схемой места совершения административного правонарушений от 29.08.2020, в соответствии с которой транспортное средство </w:t>
      </w:r>
      <w:r w:rsidRPr="00CE0B56" w:rsidR="003510A1">
        <w:rPr>
          <w:rFonts w:ascii="Times New Roman" w:hAnsi="Times New Roman"/>
        </w:rPr>
        <w:t>«ПЕРСОНАЛЬНЫЕ ДАННЫЕ»</w:t>
      </w:r>
      <w:r w:rsidRPr="00CE0B56">
        <w:rPr>
          <w:rFonts w:ascii="Times New Roman" w:hAnsi="Times New Roman" w:eastAsiaTheme="minorHAnsi"/>
          <w:bCs/>
          <w:lang w:eastAsia="en-US"/>
        </w:rPr>
        <w:t xml:space="preserve"> под управлением </w:t>
      </w:r>
      <w:r w:rsidRPr="00CE0B56">
        <w:rPr>
          <w:rFonts w:ascii="Times New Roman" w:hAnsi="Times New Roman" w:eastAsiaTheme="minorHAnsi"/>
          <w:bCs/>
          <w:lang w:eastAsia="en-US"/>
        </w:rPr>
        <w:t>Меметова</w:t>
      </w:r>
      <w:r w:rsidRPr="00CE0B56">
        <w:rPr>
          <w:rFonts w:ascii="Times New Roman" w:hAnsi="Times New Roman" w:eastAsiaTheme="minorHAnsi"/>
          <w:bCs/>
          <w:lang w:eastAsia="en-US"/>
        </w:rPr>
        <w:t xml:space="preserve"> А.Э. в зоне дорожного знака 5.15.1 двигалось через перекресток по полосе движения, предназначенной для встречного движения, поскольку прямо через перекресток можно было двигаться только с крайней правой полосы (л.д.3);</w:t>
      </w:r>
      <w:r w:rsidRPr="00CE0B56">
        <w:rPr>
          <w:rFonts w:ascii="Times New Roman" w:hAnsi="Times New Roman" w:eastAsiaTheme="minorHAnsi"/>
          <w:bCs/>
          <w:lang w:eastAsia="en-US"/>
        </w:rPr>
        <w:t xml:space="preserve"> транспортной схемой организации дорожного движения на участке автодороги  </w:t>
      </w:r>
      <w:r w:rsidRPr="00CE0B56" w:rsidR="003510A1">
        <w:rPr>
          <w:rFonts w:ascii="Times New Roman" w:hAnsi="Times New Roman"/>
        </w:rPr>
        <w:t>«ПЕРСОНАЛЬНЫЕ ДАННЫЕ»</w:t>
      </w:r>
      <w:r w:rsidRPr="00CE0B56">
        <w:rPr>
          <w:rFonts w:ascii="Times New Roman" w:hAnsi="Times New Roman" w:eastAsiaTheme="minorHAnsi"/>
          <w:bCs/>
          <w:lang w:eastAsia="en-US"/>
        </w:rPr>
        <w:t xml:space="preserve"> ,</w:t>
      </w:r>
      <w:r w:rsidRPr="00CE0B56">
        <w:rPr>
          <w:rFonts w:ascii="Times New Roman" w:hAnsi="Times New Roman" w:eastAsiaTheme="minorHAnsi"/>
          <w:bCs/>
          <w:lang w:eastAsia="en-US"/>
        </w:rPr>
        <w:t xml:space="preserve"> соответствующей схеме места совершения административного правонарушения, составленной 29.08.2020 должным лицом ( л.д.139-140).</w:t>
      </w:r>
    </w:p>
    <w:p w:rsidR="001B48AF" w:rsidRPr="00CE0B56" w:rsidP="001B48AF">
      <w:pPr>
        <w:pStyle w:val="BodyTextIndent"/>
        <w:spacing w:after="0" w:line="240" w:lineRule="auto"/>
        <w:ind w:left="0" w:firstLine="567"/>
        <w:jc w:val="both"/>
        <w:rPr>
          <w:rFonts w:ascii="Times New Roman" w:hAnsi="Times New Roman"/>
        </w:rPr>
      </w:pPr>
      <w:r w:rsidRPr="00CE0B56">
        <w:rPr>
          <w:rFonts w:ascii="Times New Roman" w:hAnsi="Times New Roman"/>
        </w:rPr>
        <w:t xml:space="preserve">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CE0B56">
        <w:rPr>
          <w:rFonts w:ascii="Times New Roman" w:hAnsi="Times New Roman" w:eastAsiaTheme="minorHAnsi"/>
          <w:bCs/>
          <w:lang w:eastAsia="en-US"/>
        </w:rPr>
        <w:t>Ме</w:t>
      </w:r>
      <w:r w:rsidRPr="00CE0B56">
        <w:rPr>
          <w:rFonts w:ascii="Times New Roman" w:hAnsi="Times New Roman" w:eastAsiaTheme="minorHAnsi"/>
          <w:bCs/>
          <w:lang w:val="ru-RU" w:eastAsia="en-US"/>
        </w:rPr>
        <w:t>метова</w:t>
      </w:r>
      <w:r w:rsidRPr="00CE0B56">
        <w:rPr>
          <w:rFonts w:ascii="Times New Roman" w:hAnsi="Times New Roman" w:eastAsiaTheme="minorHAnsi"/>
          <w:bCs/>
          <w:lang w:val="ru-RU" w:eastAsia="en-US"/>
        </w:rPr>
        <w:t xml:space="preserve"> А.Э.</w:t>
      </w:r>
      <w:r w:rsidRPr="00CE0B56">
        <w:rPr>
          <w:rFonts w:ascii="Times New Roman" w:hAnsi="Times New Roman" w:eastAsiaTheme="minorHAnsi"/>
          <w:bCs/>
          <w:lang w:eastAsia="en-US"/>
        </w:rPr>
        <w:t xml:space="preserve"> </w:t>
      </w:r>
      <w:r w:rsidRPr="00CE0B56">
        <w:rPr>
          <w:rFonts w:ascii="Times New Roman" w:hAnsi="Times New Roman"/>
        </w:rPr>
        <w:t>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w:t>
      </w:r>
      <w:r w:rsidRPr="00CE0B56">
        <w:rPr>
          <w:rFonts w:ascii="Times New Roman" w:hAnsi="Times New Roman"/>
          <w:lang w:val="ru-RU"/>
        </w:rPr>
        <w:t xml:space="preserve"> не</w:t>
      </w:r>
      <w:r w:rsidRPr="00CE0B56">
        <w:rPr>
          <w:rFonts w:ascii="Times New Roman" w:hAnsi="Times New Roman"/>
        </w:rPr>
        <w:t xml:space="preserve"> представлено.</w:t>
      </w:r>
    </w:p>
    <w:p w:rsidR="001B48AF" w:rsidRPr="00CE0B56" w:rsidP="001B48AF">
      <w:pPr>
        <w:pStyle w:val="BodyTextIndent"/>
        <w:spacing w:after="0" w:line="240" w:lineRule="auto"/>
        <w:ind w:left="0" w:firstLine="709"/>
        <w:jc w:val="both"/>
        <w:rPr>
          <w:rFonts w:ascii="Times New Roman" w:hAnsi="Times New Roman" w:eastAsiaTheme="minorHAnsi"/>
          <w:bCs/>
          <w:lang w:val="ru-RU" w:eastAsia="en-US"/>
        </w:rPr>
      </w:pPr>
      <w:r w:rsidRPr="00CE0B56">
        <w:rPr>
          <w:rFonts w:ascii="Times New Roman" w:hAnsi="Times New Roman"/>
        </w:rPr>
        <w:t xml:space="preserve">Факт управления транспортным средством </w:t>
      </w:r>
      <w:r w:rsidRPr="00CE0B56" w:rsidR="003510A1">
        <w:rPr>
          <w:rFonts w:ascii="Times New Roman" w:hAnsi="Times New Roman"/>
        </w:rPr>
        <w:t>«ПЕРСОНАЛЬНЫЕ ДАННЫЕ»</w:t>
      </w:r>
      <w:r w:rsidRPr="00CE0B56">
        <w:rPr>
          <w:rFonts w:ascii="Times New Roman" w:hAnsi="Times New Roman" w:eastAsiaTheme="minorHAnsi"/>
          <w:bCs/>
          <w:lang w:val="ru-RU" w:eastAsia="en-US"/>
        </w:rPr>
        <w:t xml:space="preserve">, а также факт остановки данного транспортного средствами сотрудниками ГИБДД, </w:t>
      </w:r>
      <w:r w:rsidRPr="00CE0B56">
        <w:rPr>
          <w:rFonts w:ascii="Times New Roman" w:hAnsi="Times New Roman"/>
        </w:rPr>
        <w:t>Ме</w:t>
      </w:r>
      <w:r w:rsidRPr="00CE0B56">
        <w:rPr>
          <w:rFonts w:ascii="Times New Roman" w:hAnsi="Times New Roman"/>
          <w:lang w:val="ru-RU"/>
        </w:rPr>
        <w:t>метовым</w:t>
      </w:r>
      <w:r w:rsidRPr="00CE0B56">
        <w:rPr>
          <w:rFonts w:ascii="Times New Roman" w:hAnsi="Times New Roman"/>
          <w:lang w:val="ru-RU"/>
        </w:rPr>
        <w:t xml:space="preserve"> А.Э.</w:t>
      </w:r>
      <w:r w:rsidRPr="00CE0B56">
        <w:rPr>
          <w:rFonts w:ascii="Times New Roman" w:hAnsi="Times New Roman"/>
        </w:rPr>
        <w:t xml:space="preserve"> при рассмотрении дела не оспаривался.</w:t>
      </w:r>
    </w:p>
    <w:p w:rsidR="001B48AF" w:rsidRPr="00CE0B56" w:rsidP="001B48AF">
      <w:pPr>
        <w:pStyle w:val="BodyTextIndent"/>
        <w:spacing w:after="0" w:line="240" w:lineRule="auto"/>
        <w:ind w:left="0" w:firstLine="709"/>
        <w:jc w:val="both"/>
        <w:rPr>
          <w:rFonts w:ascii="Times New Roman" w:hAnsi="Times New Roman"/>
          <w:lang w:val="ru-RU"/>
        </w:rPr>
      </w:pPr>
      <w:r w:rsidRPr="00CE0B56">
        <w:rPr>
          <w:rFonts w:ascii="Times New Roman" w:hAnsi="Times New Roman"/>
          <w:lang w:val="ru-RU"/>
        </w:rPr>
        <w:t xml:space="preserve">Не признание своей вины </w:t>
      </w:r>
      <w:r w:rsidRPr="00CE0B56">
        <w:rPr>
          <w:rFonts w:ascii="Times New Roman" w:hAnsi="Times New Roman"/>
        </w:rPr>
        <w:t>Ме</w:t>
      </w:r>
      <w:r w:rsidRPr="00CE0B56">
        <w:rPr>
          <w:rFonts w:ascii="Times New Roman" w:hAnsi="Times New Roman"/>
          <w:lang w:val="ru-RU"/>
        </w:rPr>
        <w:t>метовым</w:t>
      </w:r>
      <w:r w:rsidRPr="00CE0B56">
        <w:rPr>
          <w:rFonts w:ascii="Times New Roman" w:hAnsi="Times New Roman"/>
          <w:lang w:val="ru-RU"/>
        </w:rPr>
        <w:t xml:space="preserve"> А.Э., мировой судья расценивает как способ защиты и попытку уклониться от административной ответственности.</w:t>
      </w:r>
    </w:p>
    <w:p w:rsidR="001B48AF" w:rsidRPr="00CE0B56" w:rsidP="001B48AF">
      <w:pPr>
        <w:autoSpaceDE w:val="0"/>
        <w:autoSpaceDN w:val="0"/>
        <w:adjustRightInd w:val="0"/>
        <w:spacing w:after="0" w:line="240" w:lineRule="auto"/>
        <w:ind w:firstLine="540"/>
        <w:jc w:val="both"/>
        <w:rPr>
          <w:rFonts w:ascii="Times New Roman" w:hAnsi="Times New Roman" w:eastAsiaTheme="minorHAnsi"/>
          <w:lang w:eastAsia="en-US"/>
        </w:rPr>
      </w:pPr>
      <w:r w:rsidRPr="00CE0B56">
        <w:rPr>
          <w:rFonts w:ascii="Times New Roman" w:hAnsi="Times New Roman"/>
        </w:rPr>
        <w:t xml:space="preserve"> </w:t>
      </w:r>
      <w:r w:rsidRPr="00CE0B56">
        <w:rPr>
          <w:rFonts w:ascii="Times New Roman" w:hAnsi="Times New Roman"/>
        </w:rPr>
        <w:t xml:space="preserve">Ссылка </w:t>
      </w:r>
      <w:r w:rsidRPr="00CE0B56">
        <w:rPr>
          <w:rFonts w:ascii="Times New Roman" w:hAnsi="Times New Roman"/>
        </w:rPr>
        <w:t>Меметова</w:t>
      </w:r>
      <w:r w:rsidRPr="00CE0B56">
        <w:rPr>
          <w:rFonts w:ascii="Times New Roman" w:hAnsi="Times New Roman"/>
        </w:rPr>
        <w:t xml:space="preserve"> А.Э. на то, что в темное время суток  разметка на данном участке дороги была не видна, и он руководствовался требованиями знака 5.15.3, установленным перед указателем на населенный пункт «</w:t>
      </w:r>
      <w:r w:rsidRPr="00CE0B56">
        <w:rPr>
          <w:rFonts w:ascii="Times New Roman" w:hAnsi="Times New Roman"/>
        </w:rPr>
        <w:t>Сизовка</w:t>
      </w:r>
      <w:r w:rsidRPr="00CE0B56">
        <w:rPr>
          <w:rFonts w:ascii="Times New Roman" w:hAnsi="Times New Roman"/>
        </w:rPr>
        <w:t>», который разрешал двигаться прямо по двум полосам попутного направления, судом отклоняется, поскольку данный знак установлен на 44 км + 177 м автодороги  Симферополь-Евпатория, а далее, на участке 44 км</w:t>
      </w:r>
      <w:r w:rsidRPr="00CE0B56">
        <w:rPr>
          <w:rFonts w:ascii="Times New Roman" w:hAnsi="Times New Roman"/>
        </w:rPr>
        <w:t xml:space="preserve"> +107 м, по ходу движения в направлении гор. Симферополя, куда двигалось транспортное средство </w:t>
      </w:r>
      <w:r w:rsidRPr="00CE0B56">
        <w:rPr>
          <w:rFonts w:ascii="Times New Roman" w:hAnsi="Times New Roman"/>
        </w:rPr>
        <w:t>Меметова</w:t>
      </w:r>
      <w:r w:rsidRPr="00CE0B56">
        <w:rPr>
          <w:rFonts w:ascii="Times New Roman" w:hAnsi="Times New Roman"/>
        </w:rPr>
        <w:t xml:space="preserve"> А.Э., перед перекрестком, установлен знак 5.15.1, в соответствии с которым для проезда перекрестка прямо необходимо было перестроиться в крайнюю правую полосу, поскольку с левой полосы в попутном направлении на перекрестке разрешен только поворот налево.</w:t>
      </w:r>
      <w:r w:rsidRPr="00CE0B56">
        <w:rPr>
          <w:rFonts w:ascii="Times New Roman" w:hAnsi="Times New Roman" w:eastAsiaTheme="minorHAnsi"/>
          <w:lang w:eastAsia="en-US"/>
        </w:rPr>
        <w:t xml:space="preserve"> </w:t>
      </w:r>
    </w:p>
    <w:p w:rsidR="001B48AF" w:rsidRPr="00CE0B56" w:rsidP="001B48AF">
      <w:pPr>
        <w:pStyle w:val="BodyTextIndent"/>
        <w:spacing w:after="0" w:line="240" w:lineRule="auto"/>
        <w:ind w:left="0" w:firstLine="709"/>
        <w:jc w:val="both"/>
        <w:rPr>
          <w:rFonts w:ascii="Times New Roman" w:hAnsi="Times New Roman" w:eastAsiaTheme="minorHAnsi"/>
          <w:bCs/>
          <w:lang w:val="ru-RU" w:eastAsia="en-US"/>
        </w:rPr>
      </w:pPr>
      <w:r w:rsidRPr="00CE0B56">
        <w:rPr>
          <w:rFonts w:ascii="Times New Roman" w:hAnsi="Times New Roman" w:eastAsiaTheme="minorHAnsi"/>
          <w:bCs/>
          <w:lang w:val="ru-RU" w:eastAsia="en-US"/>
        </w:rPr>
        <w:t xml:space="preserve">Довод </w:t>
      </w:r>
      <w:r w:rsidRPr="00CE0B56">
        <w:rPr>
          <w:rFonts w:ascii="Times New Roman" w:hAnsi="Times New Roman" w:eastAsiaTheme="minorHAnsi"/>
          <w:bCs/>
          <w:lang w:eastAsia="en-US"/>
        </w:rPr>
        <w:t>Ме</w:t>
      </w:r>
      <w:r w:rsidRPr="00CE0B56">
        <w:rPr>
          <w:rFonts w:ascii="Times New Roman" w:hAnsi="Times New Roman" w:eastAsiaTheme="minorHAnsi"/>
          <w:bCs/>
          <w:lang w:val="ru-RU" w:eastAsia="en-US"/>
        </w:rPr>
        <w:t>метова</w:t>
      </w:r>
      <w:r w:rsidRPr="00CE0B56">
        <w:rPr>
          <w:rFonts w:ascii="Times New Roman" w:hAnsi="Times New Roman" w:eastAsiaTheme="minorHAnsi"/>
          <w:bCs/>
          <w:lang w:val="ru-RU" w:eastAsia="en-US"/>
        </w:rPr>
        <w:t xml:space="preserve"> А.Э. о том, что никаких доказательств его вины в материалах дела не имеется, что является основанием для прекращения административного производства в отношении него, мировым судьей отклоняются, так как основаны на неверном толковании закона.</w:t>
      </w:r>
    </w:p>
    <w:p w:rsidR="001B48AF" w:rsidRPr="00CE0B56" w:rsidP="001B48AF">
      <w:pPr>
        <w:spacing w:after="0" w:line="240" w:lineRule="auto"/>
        <w:ind w:firstLine="708"/>
        <w:jc w:val="both"/>
        <w:outlineLvl w:val="0"/>
        <w:rPr>
          <w:rFonts w:ascii="Times New Roman" w:hAnsi="Times New Roman"/>
        </w:rPr>
      </w:pPr>
      <w:r w:rsidRPr="00CE0B56">
        <w:rPr>
          <w:rFonts w:ascii="Times New Roman" w:hAnsi="Times New Roman"/>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r w:rsidRPr="00CE0B56">
        <w:rPr>
          <w:rFonts w:ascii="Times New Roman" w:hAnsi="Times New Roman" w:eastAsiaTheme="minorHAnsi"/>
          <w:bCs/>
          <w:lang w:eastAsia="en-US"/>
        </w:rPr>
        <w:t xml:space="preserve">       </w:t>
      </w:r>
    </w:p>
    <w:p w:rsidR="001B48AF" w:rsidRPr="00CE0B56" w:rsidP="001B48AF">
      <w:pPr>
        <w:autoSpaceDE w:val="0"/>
        <w:autoSpaceDN w:val="0"/>
        <w:adjustRightInd w:val="0"/>
        <w:spacing w:after="0" w:line="240" w:lineRule="auto"/>
        <w:ind w:firstLine="539"/>
        <w:jc w:val="both"/>
        <w:rPr>
          <w:rFonts w:ascii="Times New Roman" w:hAnsi="Times New Roman" w:eastAsiaTheme="minorHAnsi"/>
          <w:lang w:eastAsia="en-US"/>
        </w:rPr>
      </w:pPr>
      <w:r w:rsidRPr="00CE0B56">
        <w:rPr>
          <w:rFonts w:ascii="Times New Roman" w:hAnsi="Times New Roman" w:eastAsiaTheme="minorHAnsi"/>
          <w:bCs/>
          <w:lang w:eastAsia="en-US"/>
        </w:rPr>
        <w:t>Согласно ст. 26.2 КоАП РФ, д</w:t>
      </w:r>
      <w:r w:rsidRPr="00CE0B56">
        <w:rPr>
          <w:rFonts w:ascii="Times New Roman" w:hAnsi="Times New Roman" w:eastAsiaTheme="minorHAnsi"/>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B48AF" w:rsidRPr="00CE0B56" w:rsidP="001B48AF">
      <w:pPr>
        <w:autoSpaceDE w:val="0"/>
        <w:autoSpaceDN w:val="0"/>
        <w:adjustRightInd w:val="0"/>
        <w:spacing w:after="0" w:line="240" w:lineRule="auto"/>
        <w:ind w:firstLine="539"/>
        <w:jc w:val="both"/>
        <w:rPr>
          <w:rFonts w:ascii="Times New Roman" w:hAnsi="Times New Roman" w:eastAsiaTheme="minorHAnsi"/>
          <w:lang w:eastAsia="en-US"/>
        </w:rPr>
      </w:pPr>
      <w:r w:rsidRPr="00CE0B56">
        <w:rPr>
          <w:rFonts w:ascii="Times New Roman" w:hAnsi="Times New Roman" w:eastAsiaTheme="minorHAnsi"/>
          <w:lang w:eastAsia="en-US"/>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B48AF" w:rsidRPr="00CE0B56" w:rsidP="001B48AF">
      <w:pPr>
        <w:pStyle w:val="BodyTextIndent"/>
        <w:spacing w:after="0" w:line="240" w:lineRule="auto"/>
        <w:ind w:left="0" w:firstLine="709"/>
        <w:jc w:val="both"/>
        <w:rPr>
          <w:rFonts w:ascii="Times New Roman" w:hAnsi="Times New Roman" w:eastAsiaTheme="minorHAnsi"/>
          <w:lang w:val="ru-RU" w:eastAsia="en-US"/>
        </w:rPr>
      </w:pPr>
      <w:r w:rsidRPr="00CE0B56">
        <w:rPr>
          <w:rFonts w:ascii="Times New Roman" w:hAnsi="Times New Roman"/>
          <w:lang w:val="ru-RU"/>
        </w:rPr>
        <w:t xml:space="preserve">Таким образом, несмотря на некачественное видео, приобщенное к протоколу об административно правонарушении, доказательствами вины </w:t>
      </w:r>
      <w:r w:rsidRPr="00CE0B56">
        <w:rPr>
          <w:rFonts w:ascii="Times New Roman" w:hAnsi="Times New Roman" w:eastAsiaTheme="minorHAnsi"/>
          <w:bCs/>
          <w:lang w:eastAsia="en-US"/>
        </w:rPr>
        <w:t>Ме</w:t>
      </w:r>
      <w:r w:rsidRPr="00CE0B56">
        <w:rPr>
          <w:rFonts w:ascii="Times New Roman" w:hAnsi="Times New Roman" w:eastAsiaTheme="minorHAnsi"/>
          <w:bCs/>
          <w:lang w:val="ru-RU" w:eastAsia="en-US"/>
        </w:rPr>
        <w:t>метова</w:t>
      </w:r>
      <w:r w:rsidRPr="00CE0B56">
        <w:rPr>
          <w:rFonts w:ascii="Times New Roman" w:hAnsi="Times New Roman" w:eastAsiaTheme="minorHAnsi"/>
          <w:bCs/>
          <w:lang w:val="ru-RU" w:eastAsia="en-US"/>
        </w:rPr>
        <w:t xml:space="preserve"> А.Э.</w:t>
      </w:r>
      <w:r w:rsidRPr="00CE0B56">
        <w:rPr>
          <w:rFonts w:ascii="Times New Roman" w:hAnsi="Times New Roman" w:eastAsiaTheme="minorHAnsi"/>
          <w:bCs/>
          <w:lang w:eastAsia="en-US"/>
        </w:rPr>
        <w:t xml:space="preserve"> </w:t>
      </w:r>
      <w:r w:rsidRPr="00CE0B56">
        <w:rPr>
          <w:rFonts w:ascii="Times New Roman" w:hAnsi="Times New Roman" w:eastAsiaTheme="minorHAnsi"/>
          <w:bCs/>
          <w:lang w:val="ru-RU" w:eastAsia="en-US"/>
        </w:rPr>
        <w:t xml:space="preserve">являются: </w:t>
      </w:r>
      <w:r w:rsidRPr="00CE0B56">
        <w:rPr>
          <w:rFonts w:ascii="Times New Roman" w:hAnsi="Times New Roman" w:eastAsiaTheme="minorHAnsi"/>
          <w:lang w:eastAsia="en-US"/>
        </w:rPr>
        <w:t>протокол об административном правонарушении</w:t>
      </w:r>
      <w:r w:rsidRPr="00CE0B56">
        <w:rPr>
          <w:rFonts w:ascii="Times New Roman" w:hAnsi="Times New Roman" w:eastAsiaTheme="minorHAnsi"/>
          <w:lang w:val="ru-RU" w:eastAsia="en-US"/>
        </w:rPr>
        <w:t xml:space="preserve">, схема, составленная инспектором </w:t>
      </w:r>
      <w:r w:rsidRPr="00CE0B56" w:rsidR="00CE0B56">
        <w:rPr>
          <w:rFonts w:ascii="Times New Roman" w:hAnsi="Times New Roman"/>
        </w:rPr>
        <w:t>«ПЕРСОНАЛЬНЫЕ ДАННЫЕ»</w:t>
      </w:r>
      <w:r w:rsidRPr="00CE0B56" w:rsidR="00CE0B56">
        <w:rPr>
          <w:rFonts w:ascii="Times New Roman" w:hAnsi="Times New Roman"/>
          <w:lang w:val="ru-RU"/>
        </w:rPr>
        <w:t xml:space="preserve"> </w:t>
      </w:r>
      <w:r w:rsidRPr="00CE0B56">
        <w:rPr>
          <w:rFonts w:ascii="Times New Roman" w:hAnsi="Times New Roman" w:eastAsiaTheme="minorHAnsi"/>
          <w:lang w:val="ru-RU" w:eastAsia="en-US"/>
        </w:rPr>
        <w:t xml:space="preserve">при фиксации административного правонарушения, соответствующая схеме  организации дорожного движения с указанием дислокации дорожных знаков и дорожной разметки на данном участке автодороги.     </w:t>
      </w:r>
      <w:r w:rsidRPr="00CE0B56">
        <w:rPr>
          <w:rFonts w:ascii="Times New Roman" w:hAnsi="Times New Roman"/>
          <w:lang w:val="ru-RU"/>
        </w:rPr>
        <w:t xml:space="preserve"> </w:t>
      </w:r>
    </w:p>
    <w:p w:rsidR="001B48AF" w:rsidRPr="00CE0B56" w:rsidP="001B48AF">
      <w:pPr>
        <w:autoSpaceDE w:val="0"/>
        <w:autoSpaceDN w:val="0"/>
        <w:adjustRightInd w:val="0"/>
        <w:spacing w:after="0" w:line="240" w:lineRule="auto"/>
        <w:ind w:firstLine="708"/>
        <w:jc w:val="both"/>
        <w:outlineLvl w:val="0"/>
        <w:rPr>
          <w:rFonts w:ascii="Times New Roman" w:hAnsi="Times New Roman"/>
        </w:rPr>
      </w:pPr>
      <w:r w:rsidRPr="00CE0B56">
        <w:rPr>
          <w:rFonts w:ascii="Times New Roman" w:eastAsia="Calibri" w:hAnsi="Times New Roman"/>
        </w:rPr>
        <w:t xml:space="preserve">С учетом изложенного, несоблюдение </w:t>
      </w:r>
      <w:r w:rsidRPr="00CE0B56">
        <w:rPr>
          <w:rFonts w:ascii="Times New Roman" w:hAnsi="Times New Roman" w:eastAsiaTheme="minorHAnsi"/>
          <w:bCs/>
          <w:lang w:eastAsia="en-US"/>
        </w:rPr>
        <w:t>Меметовым</w:t>
      </w:r>
      <w:r w:rsidRPr="00CE0B56">
        <w:rPr>
          <w:rFonts w:ascii="Times New Roman" w:hAnsi="Times New Roman" w:eastAsiaTheme="minorHAnsi"/>
          <w:bCs/>
          <w:lang w:eastAsia="en-US"/>
        </w:rPr>
        <w:t xml:space="preserve"> А.Э. </w:t>
      </w:r>
      <w:r w:rsidRPr="00CE0B56">
        <w:rPr>
          <w:rFonts w:ascii="Times New Roman" w:eastAsia="Calibri" w:hAnsi="Times New Roman"/>
        </w:rPr>
        <w:t xml:space="preserve">требований ПДД РФ, выразившееся в </w:t>
      </w:r>
      <w:r w:rsidRPr="00CE0B56">
        <w:rPr>
          <w:rFonts w:ascii="Times New Roman" w:hAnsi="Times New Roman"/>
        </w:rPr>
        <w:t xml:space="preserve">пересечении им линии разметки дороги 1.1, </w:t>
      </w:r>
      <w:r w:rsidRPr="00CE0B56">
        <w:rPr>
          <w:rFonts w:ascii="Times New Roman" w:eastAsia="Calibri" w:hAnsi="Times New Roman"/>
        </w:rPr>
        <w:t xml:space="preserve">доказано совокупностью собранных по делу доказательств, достоверность которых у мирового судьи сомнений не вызывает. </w:t>
      </w:r>
    </w:p>
    <w:p w:rsidR="001B48AF" w:rsidRPr="00CE0B56" w:rsidP="001B48AF">
      <w:pPr>
        <w:autoSpaceDE w:val="0"/>
        <w:autoSpaceDN w:val="0"/>
        <w:adjustRightInd w:val="0"/>
        <w:spacing w:after="0" w:line="240" w:lineRule="auto"/>
        <w:ind w:firstLine="540"/>
        <w:jc w:val="both"/>
        <w:rPr>
          <w:rFonts w:ascii="Times New Roman" w:eastAsia="Calibri" w:hAnsi="Times New Roman"/>
        </w:rPr>
      </w:pPr>
      <w:r w:rsidRPr="00CE0B56">
        <w:rPr>
          <w:rFonts w:ascii="Times New Roman" w:hAnsi="Times New Roman"/>
        </w:rPr>
        <w:t xml:space="preserve"> Действия </w:t>
      </w:r>
      <w:r w:rsidRPr="00CE0B56">
        <w:rPr>
          <w:rFonts w:ascii="Times New Roman" w:hAnsi="Times New Roman" w:eastAsiaTheme="minorHAnsi"/>
          <w:bCs/>
          <w:lang w:eastAsia="en-US"/>
        </w:rPr>
        <w:t>Меметова</w:t>
      </w:r>
      <w:r w:rsidRPr="00CE0B56">
        <w:rPr>
          <w:rFonts w:ascii="Times New Roman" w:hAnsi="Times New Roman" w:eastAsiaTheme="minorHAnsi"/>
          <w:bCs/>
          <w:lang w:eastAsia="en-US"/>
        </w:rPr>
        <w:t xml:space="preserve"> А.Э. мировой </w:t>
      </w:r>
      <w:r w:rsidRPr="00CE0B56">
        <w:rPr>
          <w:rFonts w:ascii="Times New Roman" w:hAnsi="Times New Roman"/>
        </w:rPr>
        <w:t>судья квалифицирует по ч. 4 ст. 12.15 КоАП РФ, как в</w:t>
      </w:r>
      <w:r w:rsidRPr="00CE0B56">
        <w:rPr>
          <w:rFonts w:ascii="Times New Roman" w:eastAsia="Calibri" w:hAnsi="Times New Roman"/>
        </w:rPr>
        <w:t xml:space="preserve">ыезд в нарушение </w:t>
      </w:r>
      <w:hyperlink r:id="rId13" w:history="1">
        <w:r w:rsidRPr="00CE0B56">
          <w:rPr>
            <w:rFonts w:ascii="Times New Roman" w:eastAsia="Calibri" w:hAnsi="Times New Roman"/>
          </w:rPr>
          <w:t>Правил</w:t>
        </w:r>
      </w:hyperlink>
      <w:r w:rsidRPr="00CE0B56">
        <w:rPr>
          <w:rFonts w:ascii="Times New Roman" w:eastAsia="Calibri" w:hAnsi="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4" w:history="1">
        <w:r w:rsidRPr="00CE0B56">
          <w:rPr>
            <w:rFonts w:ascii="Times New Roman" w:eastAsia="Calibri" w:hAnsi="Times New Roman"/>
          </w:rPr>
          <w:t>частью 3</w:t>
        </w:r>
      </w:hyperlink>
      <w:r w:rsidRPr="00CE0B56">
        <w:rPr>
          <w:rFonts w:ascii="Times New Roman" w:eastAsia="Calibri" w:hAnsi="Times New Roman"/>
        </w:rPr>
        <w:t xml:space="preserve"> настоящей статьи</w:t>
      </w:r>
      <w:r w:rsidRPr="00CE0B56">
        <w:rPr>
          <w:rFonts w:ascii="Times New Roman" w:hAnsi="Times New Roman"/>
        </w:rPr>
        <w:t>.</w:t>
      </w:r>
    </w:p>
    <w:p w:rsidR="001B48AF" w:rsidRPr="00CE0B56" w:rsidP="001B48AF">
      <w:pPr>
        <w:spacing w:after="0" w:line="240" w:lineRule="auto"/>
        <w:ind w:firstLine="709"/>
        <w:jc w:val="both"/>
        <w:rPr>
          <w:rFonts w:ascii="Times New Roman" w:hAnsi="Times New Roman"/>
        </w:rPr>
      </w:pPr>
      <w:r w:rsidRPr="00CE0B56">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копия протокола вручена в установленном законом порядке.</w:t>
      </w:r>
    </w:p>
    <w:p w:rsidR="001B48AF" w:rsidRPr="00CE0B56" w:rsidP="001B48AF">
      <w:pPr>
        <w:pStyle w:val="ConsPlusNormal"/>
        <w:ind w:firstLine="720"/>
        <w:jc w:val="both"/>
        <w:rPr>
          <w:rFonts w:ascii="Times New Roman" w:hAnsi="Times New Roman" w:cs="Times New Roman"/>
          <w:szCs w:val="22"/>
        </w:rPr>
      </w:pPr>
      <w:r w:rsidRPr="00CE0B56">
        <w:rPr>
          <w:rFonts w:ascii="Times New Roman" w:hAnsi="Times New Roman" w:cs="Times New Roman"/>
          <w:szCs w:val="22"/>
        </w:rPr>
        <w:t xml:space="preserve">Нарушений гарантированных </w:t>
      </w:r>
      <w:hyperlink r:id="rId15" w:history="1">
        <w:r w:rsidRPr="00CE0B56">
          <w:rPr>
            <w:rFonts w:ascii="Times New Roman" w:hAnsi="Times New Roman" w:cs="Times New Roman"/>
            <w:szCs w:val="22"/>
          </w:rPr>
          <w:t>Конституцией</w:t>
        </w:r>
      </w:hyperlink>
      <w:r w:rsidRPr="00CE0B56">
        <w:rPr>
          <w:rFonts w:ascii="Times New Roman" w:hAnsi="Times New Roman" w:cs="Times New Roman"/>
          <w:szCs w:val="22"/>
        </w:rPr>
        <w:t xml:space="preserve"> РФ и </w:t>
      </w:r>
      <w:hyperlink r:id="rId16" w:history="1">
        <w:r w:rsidRPr="00CE0B56">
          <w:rPr>
            <w:rFonts w:ascii="Times New Roman" w:hAnsi="Times New Roman" w:cs="Times New Roman"/>
            <w:szCs w:val="22"/>
          </w:rPr>
          <w:t>ст. 25.1</w:t>
        </w:r>
      </w:hyperlink>
      <w:r w:rsidRPr="00CE0B56">
        <w:rPr>
          <w:rFonts w:ascii="Times New Roman" w:hAnsi="Times New Roman" w:cs="Times New Roman"/>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7" w:history="1">
        <w:r w:rsidRPr="00CE0B56">
          <w:rPr>
            <w:rFonts w:ascii="Times New Roman" w:hAnsi="Times New Roman" w:cs="Times New Roman"/>
            <w:szCs w:val="22"/>
          </w:rPr>
          <w:t>ст. ст. 1.5</w:t>
        </w:r>
      </w:hyperlink>
      <w:r w:rsidRPr="00CE0B56">
        <w:rPr>
          <w:rFonts w:ascii="Times New Roman" w:hAnsi="Times New Roman" w:cs="Times New Roman"/>
          <w:szCs w:val="22"/>
        </w:rPr>
        <w:t xml:space="preserve">, </w:t>
      </w:r>
      <w:hyperlink r:id="rId18" w:history="1">
        <w:r w:rsidRPr="00CE0B56">
          <w:rPr>
            <w:rFonts w:ascii="Times New Roman" w:hAnsi="Times New Roman" w:cs="Times New Roman"/>
            <w:szCs w:val="22"/>
          </w:rPr>
          <w:t>1.6</w:t>
        </w:r>
      </w:hyperlink>
      <w:r w:rsidRPr="00CE0B56">
        <w:rPr>
          <w:rFonts w:ascii="Times New Roman" w:hAnsi="Times New Roman" w:cs="Times New Roman"/>
          <w:szCs w:val="22"/>
        </w:rPr>
        <w:t xml:space="preserve"> КоАП РФ, при рассмотрении дела не допущено.</w:t>
      </w:r>
    </w:p>
    <w:p w:rsidR="001B48AF" w:rsidRPr="00CE0B56" w:rsidP="001B48AF">
      <w:pPr>
        <w:spacing w:after="0" w:line="240" w:lineRule="auto"/>
        <w:ind w:firstLine="708"/>
        <w:jc w:val="both"/>
        <w:rPr>
          <w:rFonts w:ascii="Times New Roman" w:hAnsi="Times New Roman"/>
        </w:rPr>
      </w:pPr>
      <w:r w:rsidRPr="00CE0B56">
        <w:rPr>
          <w:rFonts w:ascii="Times New Roman" w:hAnsi="Times New Roman"/>
        </w:rPr>
        <w:t xml:space="preserve">Для подтверждения доводов, изложенных </w:t>
      </w:r>
      <w:r w:rsidRPr="00CE0B56">
        <w:rPr>
          <w:rFonts w:ascii="Times New Roman" w:hAnsi="Times New Roman"/>
        </w:rPr>
        <w:t>Меметовым</w:t>
      </w:r>
      <w:r w:rsidRPr="00CE0B56">
        <w:rPr>
          <w:rFonts w:ascii="Times New Roman" w:hAnsi="Times New Roman"/>
        </w:rPr>
        <w:t xml:space="preserve"> А.Э. в порядке </w:t>
      </w:r>
      <w:hyperlink r:id="rId19" w:history="1">
        <w:r w:rsidRPr="00CE0B56">
          <w:rPr>
            <w:rStyle w:val="Hyperlink"/>
            <w:rFonts w:ascii="Times New Roman" w:hAnsi="Times New Roman"/>
          </w:rPr>
          <w:t>статьи 24.4</w:t>
        </w:r>
      </w:hyperlink>
      <w:r w:rsidRPr="00CE0B56">
        <w:rPr>
          <w:rFonts w:ascii="Times New Roman" w:hAnsi="Times New Roman"/>
        </w:rPr>
        <w:t xml:space="preserve"> КоАП РФ, им  были заявлены ходатайства о вызове должностного лица, составившего протокол об административном правонарушении - инспектора ДПС ОГИБДД МО МВД  России «</w:t>
      </w:r>
      <w:r w:rsidRPr="00CE0B56">
        <w:rPr>
          <w:rFonts w:ascii="Times New Roman" w:hAnsi="Times New Roman"/>
        </w:rPr>
        <w:t>Сакский</w:t>
      </w:r>
      <w:r w:rsidRPr="00CE0B56">
        <w:rPr>
          <w:rFonts w:ascii="Times New Roman" w:hAnsi="Times New Roman"/>
        </w:rPr>
        <w:t xml:space="preserve">» </w:t>
      </w:r>
      <w:r w:rsidRPr="00CE0B56" w:rsidR="00CE0B56">
        <w:rPr>
          <w:rFonts w:ascii="Times New Roman" w:hAnsi="Times New Roman"/>
        </w:rPr>
        <w:t>«ПЕРСОНАЛЬНЫЕ ДАННЫЕ»</w:t>
      </w:r>
      <w:r w:rsidRPr="00CE0B56" w:rsidR="00CE0B56">
        <w:rPr>
          <w:rFonts w:ascii="Times New Roman" w:hAnsi="Times New Roman"/>
        </w:rPr>
        <w:t xml:space="preserve"> </w:t>
      </w:r>
      <w:r w:rsidRPr="00CE0B56">
        <w:rPr>
          <w:rFonts w:ascii="Times New Roman" w:hAnsi="Times New Roman"/>
        </w:rPr>
        <w:t xml:space="preserve"> и истребовании дополнительных документов. </w:t>
      </w:r>
    </w:p>
    <w:p w:rsidR="001B48AF" w:rsidRPr="00CE0B56" w:rsidP="001B48AF">
      <w:pPr>
        <w:spacing w:after="0" w:line="240" w:lineRule="auto"/>
        <w:ind w:firstLine="708"/>
        <w:jc w:val="both"/>
        <w:rPr>
          <w:rFonts w:ascii="Times New Roman" w:hAnsi="Times New Roman"/>
        </w:rPr>
      </w:pPr>
      <w:r w:rsidRPr="00CE0B56">
        <w:rPr>
          <w:rFonts w:ascii="Times New Roman" w:hAnsi="Times New Roman"/>
        </w:rPr>
        <w:t xml:space="preserve">Все заявленные ходатайства </w:t>
      </w:r>
      <w:r w:rsidRPr="00CE0B56">
        <w:rPr>
          <w:rFonts w:ascii="Times New Roman" w:hAnsi="Times New Roman"/>
        </w:rPr>
        <w:t>Меметова</w:t>
      </w:r>
      <w:r w:rsidRPr="00CE0B56">
        <w:rPr>
          <w:rFonts w:ascii="Times New Roman" w:hAnsi="Times New Roman"/>
        </w:rPr>
        <w:t xml:space="preserve"> А.Э. были удовлетворены в полном объеме. Тем самым выполнены требования </w:t>
      </w:r>
      <w:hyperlink r:id="rId20" w:history="1">
        <w:r w:rsidRPr="00CE0B56">
          <w:rPr>
            <w:rStyle w:val="Hyperlink"/>
            <w:rFonts w:ascii="Times New Roman" w:hAnsi="Times New Roman"/>
          </w:rPr>
          <w:t>статей 26.2</w:t>
        </w:r>
      </w:hyperlink>
      <w:r w:rsidRPr="00CE0B56">
        <w:rPr>
          <w:rFonts w:ascii="Times New Roman" w:hAnsi="Times New Roman"/>
        </w:rPr>
        <w:t xml:space="preserve">, </w:t>
      </w:r>
      <w:hyperlink r:id="rId21" w:history="1">
        <w:r w:rsidRPr="00CE0B56">
          <w:rPr>
            <w:rStyle w:val="Hyperlink"/>
            <w:rFonts w:ascii="Times New Roman" w:hAnsi="Times New Roman"/>
          </w:rPr>
          <w:t>26.11</w:t>
        </w:r>
      </w:hyperlink>
      <w:r w:rsidRPr="00CE0B56">
        <w:rPr>
          <w:rFonts w:ascii="Times New Roman" w:hAnsi="Times New Roman"/>
        </w:rPr>
        <w:t xml:space="preserve"> Кодекса Российской Федерации об административных </w:t>
      </w:r>
      <w:r w:rsidRPr="00CE0B56">
        <w:rPr>
          <w:rFonts w:ascii="Times New Roman" w:hAnsi="Times New Roman"/>
        </w:rPr>
        <w:t>правонарушениях</w:t>
      </w:r>
      <w:r w:rsidRPr="00CE0B56">
        <w:rPr>
          <w:rFonts w:ascii="Times New Roman" w:hAnsi="Times New Roman"/>
        </w:rPr>
        <w:t xml:space="preserve"> о непосредственности исследования доказательств.</w:t>
      </w:r>
    </w:p>
    <w:p w:rsidR="001B48AF" w:rsidRPr="00CE0B56" w:rsidP="001B48AF">
      <w:pPr>
        <w:spacing w:after="0" w:line="240" w:lineRule="auto"/>
        <w:ind w:firstLine="540"/>
        <w:jc w:val="both"/>
        <w:rPr>
          <w:rFonts w:ascii="Times New Roman" w:hAnsi="Times New Roman"/>
        </w:rPr>
      </w:pPr>
      <w:r w:rsidRPr="00CE0B56">
        <w:rPr>
          <w:rFonts w:ascii="Times New Roman" w:hAnsi="Times New Roman"/>
        </w:rPr>
        <w:t>Судом неоднократно судебные заседания были отложены на разумный срок и были приняты все исчерпывающие меры для обеспечения явки должностного лица, составившего протокол об административном правонарушении - инспектора ДПС ОГИБДД МО МВД  России «</w:t>
      </w:r>
      <w:r w:rsidRPr="00CE0B56">
        <w:rPr>
          <w:rFonts w:ascii="Times New Roman" w:hAnsi="Times New Roman"/>
        </w:rPr>
        <w:t>Сакский</w:t>
      </w:r>
      <w:r w:rsidRPr="00CE0B56">
        <w:rPr>
          <w:rFonts w:ascii="Times New Roman" w:hAnsi="Times New Roman"/>
        </w:rPr>
        <w:t xml:space="preserve">» </w:t>
      </w:r>
      <w:r w:rsidRPr="00CE0B56" w:rsidR="00CE0B56">
        <w:rPr>
          <w:rFonts w:ascii="Times New Roman" w:hAnsi="Times New Roman"/>
        </w:rPr>
        <w:t>«ПЕРСОНАЛЬНЫЕ ДАННЫЕ»</w:t>
      </w:r>
      <w:r w:rsidRPr="00CE0B56">
        <w:rPr>
          <w:rFonts w:ascii="Times New Roman" w:hAnsi="Times New Roman"/>
        </w:rPr>
        <w:t xml:space="preserve"> (</w:t>
      </w:r>
      <w:r w:rsidRPr="00CE0B56">
        <w:rPr>
          <w:rFonts w:ascii="Times New Roman" w:hAnsi="Times New Roman"/>
        </w:rPr>
        <w:t>л.д</w:t>
      </w:r>
      <w:r w:rsidRPr="00CE0B56">
        <w:rPr>
          <w:rFonts w:ascii="Times New Roman" w:hAnsi="Times New Roman"/>
        </w:rPr>
        <w:t xml:space="preserve">. 115,133), однако последний в судебное заседание так и не явился.  </w:t>
      </w:r>
    </w:p>
    <w:p w:rsidR="001B48AF" w:rsidRPr="00CE0B56" w:rsidP="001B48AF">
      <w:pPr>
        <w:pStyle w:val="ConsPlusNormal"/>
        <w:ind w:firstLine="540"/>
        <w:jc w:val="both"/>
        <w:rPr>
          <w:rFonts w:ascii="Times New Roman" w:hAnsi="Times New Roman" w:cs="Times New Roman"/>
          <w:szCs w:val="22"/>
        </w:rPr>
      </w:pPr>
    </w:p>
    <w:p w:rsidR="001B48AF" w:rsidRPr="00CE0B56" w:rsidP="001B48AF">
      <w:pPr>
        <w:pStyle w:val="ConsPlusNormal"/>
        <w:ind w:firstLine="540"/>
        <w:jc w:val="both"/>
        <w:rPr>
          <w:rFonts w:ascii="Times New Roman" w:hAnsi="Times New Roman" w:cs="Times New Roman"/>
          <w:szCs w:val="22"/>
        </w:rPr>
      </w:pPr>
      <w:r w:rsidRPr="00CE0B56">
        <w:rPr>
          <w:rFonts w:ascii="Times New Roman" w:hAnsi="Times New Roman" w:cs="Times New Roman"/>
          <w:szCs w:val="22"/>
        </w:rPr>
        <w:t xml:space="preserve">Изложенное свидетельствует о том, что при рассмотрении данного дела об административном правонарушении требования </w:t>
      </w:r>
      <w:hyperlink r:id="rId22" w:history="1">
        <w:r w:rsidRPr="00CE0B56">
          <w:rPr>
            <w:rStyle w:val="Hyperlink"/>
            <w:rFonts w:ascii="Times New Roman" w:hAnsi="Times New Roman"/>
            <w:szCs w:val="22"/>
          </w:rPr>
          <w:t>статей 24.1</w:t>
        </w:r>
      </w:hyperlink>
      <w:r w:rsidRPr="00CE0B56">
        <w:rPr>
          <w:rFonts w:ascii="Times New Roman" w:hAnsi="Times New Roman" w:cs="Times New Roman"/>
          <w:szCs w:val="22"/>
        </w:rPr>
        <w:t xml:space="preserve"> и </w:t>
      </w:r>
      <w:hyperlink r:id="rId23" w:history="1">
        <w:r w:rsidRPr="00CE0B56">
          <w:rPr>
            <w:rStyle w:val="Hyperlink"/>
            <w:rFonts w:ascii="Times New Roman" w:hAnsi="Times New Roman"/>
            <w:szCs w:val="22"/>
          </w:rPr>
          <w:t>26.1</w:t>
        </w:r>
      </w:hyperlink>
      <w:r w:rsidRPr="00CE0B56">
        <w:rPr>
          <w:rFonts w:ascii="Times New Roman" w:hAnsi="Times New Roman" w:cs="Times New Roman"/>
          <w:szCs w:val="22"/>
        </w:rPr>
        <w:t xml:space="preserve"> Кодекса Российской Федерации об административных </w:t>
      </w:r>
      <w:r w:rsidRPr="00CE0B56">
        <w:rPr>
          <w:rFonts w:ascii="Times New Roman" w:hAnsi="Times New Roman" w:cs="Times New Roman"/>
          <w:szCs w:val="22"/>
        </w:rPr>
        <w:t>правонарушениях</w:t>
      </w:r>
      <w:r w:rsidRPr="00CE0B56">
        <w:rPr>
          <w:rFonts w:ascii="Times New Roman" w:hAnsi="Times New Roman" w:cs="Times New Roman"/>
          <w:szCs w:val="22"/>
        </w:rPr>
        <w:t xml:space="preserve"> о выяснении всех обстоятельств, имеющих значение для правильного разрешения дела, были соблюдены.</w:t>
      </w:r>
    </w:p>
    <w:p w:rsidR="001B48AF" w:rsidRPr="00CE0B56" w:rsidP="001B48AF">
      <w:pPr>
        <w:spacing w:after="0" w:line="240" w:lineRule="auto"/>
        <w:ind w:firstLine="709"/>
        <w:jc w:val="both"/>
        <w:rPr>
          <w:rFonts w:ascii="Times New Roman" w:hAnsi="Times New Roman"/>
        </w:rPr>
      </w:pPr>
      <w:r w:rsidRPr="00CE0B56">
        <w:rPr>
          <w:rFonts w:ascii="Times New Roman" w:hAnsi="Times New Roman"/>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1B48AF" w:rsidRPr="00CE0B56" w:rsidP="001B48AF">
      <w:pPr>
        <w:autoSpaceDE w:val="0"/>
        <w:autoSpaceDN w:val="0"/>
        <w:adjustRightInd w:val="0"/>
        <w:spacing w:after="0" w:line="240" w:lineRule="auto"/>
        <w:ind w:firstLine="708"/>
        <w:jc w:val="both"/>
        <w:rPr>
          <w:rFonts w:ascii="Times New Roman" w:hAnsi="Times New Roman"/>
        </w:rPr>
      </w:pPr>
      <w:r w:rsidRPr="00CE0B56">
        <w:rPr>
          <w:rFonts w:ascii="Times New Roman" w:hAnsi="Times New Roman"/>
        </w:rPr>
        <w:t xml:space="preserve">Обстоятельств, исключающих производство по делу об административном правонарушении, предусмотренных ст. 24.5 КоАП РФ, не установлено. </w:t>
      </w:r>
    </w:p>
    <w:p w:rsidR="001B48AF" w:rsidRPr="00CE0B56" w:rsidP="001B48AF">
      <w:pPr>
        <w:autoSpaceDE w:val="0"/>
        <w:autoSpaceDN w:val="0"/>
        <w:adjustRightInd w:val="0"/>
        <w:spacing w:after="0" w:line="240" w:lineRule="auto"/>
        <w:ind w:firstLine="708"/>
        <w:jc w:val="both"/>
        <w:rPr>
          <w:rFonts w:ascii="Times New Roman" w:hAnsi="Times New Roman"/>
        </w:rPr>
      </w:pPr>
      <w:r w:rsidRPr="00CE0B56">
        <w:rPr>
          <w:rFonts w:ascii="Times New Roman" w:hAnsi="Times New Roman"/>
        </w:rPr>
        <w:t xml:space="preserve">Срок привлечения </w:t>
      </w:r>
      <w:r w:rsidRPr="00CE0B56">
        <w:rPr>
          <w:rFonts w:ascii="Times New Roman" w:hAnsi="Times New Roman"/>
        </w:rPr>
        <w:t>Меметова</w:t>
      </w:r>
      <w:r w:rsidRPr="00CE0B56">
        <w:rPr>
          <w:rFonts w:ascii="Times New Roman" w:hAnsi="Times New Roman"/>
        </w:rPr>
        <w:t xml:space="preserve"> А.Э. к административной ответственности по ч.4 ст.12.15 КоАП РФ не истек, поскольку, согласно ст.4.5 КоАП РФ,  составляет три месяца. </w:t>
      </w:r>
    </w:p>
    <w:p w:rsidR="001B48AF" w:rsidRPr="00CE0B56" w:rsidP="001B48AF">
      <w:pPr>
        <w:autoSpaceDE w:val="0"/>
        <w:autoSpaceDN w:val="0"/>
        <w:adjustRightInd w:val="0"/>
        <w:spacing w:after="0" w:line="240" w:lineRule="auto"/>
        <w:ind w:firstLine="708"/>
        <w:jc w:val="both"/>
        <w:rPr>
          <w:rFonts w:ascii="Times New Roman" w:hAnsi="Times New Roman" w:eastAsiaTheme="minorHAnsi"/>
          <w:lang w:eastAsia="en-US"/>
        </w:rPr>
      </w:pPr>
      <w:r w:rsidRPr="00CE0B56">
        <w:rPr>
          <w:rFonts w:ascii="Times New Roman" w:hAnsi="Times New Roman"/>
        </w:rPr>
        <w:t xml:space="preserve">Однако, в соответствии с ч.5 ст.4.5 КоАП РФ, </w:t>
      </w:r>
      <w:r w:rsidRPr="00CE0B56">
        <w:rPr>
          <w:rFonts w:ascii="Times New Roman" w:hAnsi="Times New Roman" w:eastAsiaTheme="minorHAnsi"/>
          <w:lang w:eastAsia="en-US"/>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w:t>
      </w:r>
      <w:r w:rsidRPr="00CE0B56">
        <w:rPr>
          <w:rFonts w:ascii="Times New Roman" w:hAnsi="Times New Roman" w:eastAsiaTheme="minorHAnsi"/>
          <w:lang w:eastAsia="en-US"/>
        </w:rPr>
        <w:t xml:space="preserve"> жительства лица, в отношении которого ведется производство по делу об административном правонарушении.</w:t>
      </w:r>
    </w:p>
    <w:p w:rsidR="001B48AF" w:rsidRPr="00CE0B56" w:rsidP="001B48AF">
      <w:pPr>
        <w:autoSpaceDE w:val="0"/>
        <w:autoSpaceDN w:val="0"/>
        <w:adjustRightInd w:val="0"/>
        <w:spacing w:after="0" w:line="240" w:lineRule="auto"/>
        <w:ind w:firstLine="708"/>
        <w:jc w:val="both"/>
        <w:rPr>
          <w:rFonts w:ascii="Times New Roman" w:hAnsi="Times New Roman" w:eastAsiaTheme="minorHAnsi"/>
          <w:lang w:eastAsia="en-US"/>
        </w:rPr>
      </w:pPr>
      <w:r w:rsidRPr="00CE0B56">
        <w:rPr>
          <w:rFonts w:ascii="Times New Roman" w:hAnsi="Times New Roman" w:eastAsiaTheme="minorHAnsi"/>
          <w:lang w:eastAsia="en-US"/>
        </w:rPr>
        <w:t xml:space="preserve">Определением мирового судьи судебного участка № 71 </w:t>
      </w:r>
      <w:r w:rsidRPr="00CE0B56">
        <w:rPr>
          <w:rFonts w:ascii="Times New Roman" w:hAnsi="Times New Roman" w:eastAsiaTheme="minorHAnsi"/>
          <w:lang w:eastAsia="en-US"/>
        </w:rPr>
        <w:t>Сакского</w:t>
      </w:r>
      <w:r w:rsidRPr="00CE0B56">
        <w:rPr>
          <w:rFonts w:ascii="Times New Roman" w:hAnsi="Times New Roman" w:eastAsiaTheme="minorHAnsi"/>
          <w:lang w:eastAsia="en-US"/>
        </w:rPr>
        <w:t xml:space="preserve"> судебного района Республики Крым от 07 сентября 2020 года было удовлетворено ходатайство </w:t>
      </w:r>
      <w:r w:rsidRPr="00CE0B56">
        <w:rPr>
          <w:rFonts w:ascii="Times New Roman" w:hAnsi="Times New Roman" w:eastAsiaTheme="minorHAnsi"/>
          <w:lang w:eastAsia="en-US"/>
        </w:rPr>
        <w:t>Меметова</w:t>
      </w:r>
      <w:r w:rsidRPr="00CE0B56">
        <w:rPr>
          <w:rFonts w:ascii="Times New Roman" w:hAnsi="Times New Roman" w:eastAsiaTheme="minorHAnsi"/>
          <w:lang w:eastAsia="en-US"/>
        </w:rPr>
        <w:t xml:space="preserve"> А.Э.  о направлении протокола об административном правонарушении и иных материалов дела по его месту жительства  мировому судье судебного участка № 99 Ялтинского судебного района (городской округ Ялта) Республики Крым (л.д.11).</w:t>
      </w:r>
      <w:r w:rsidRPr="00CE0B56">
        <w:rPr>
          <w:rFonts w:ascii="Times New Roman" w:hAnsi="Times New Roman" w:eastAsiaTheme="minorHAnsi"/>
          <w:lang w:eastAsia="en-US"/>
        </w:rPr>
        <w:t xml:space="preserve"> Дело об административном правонарушении в отношении </w:t>
      </w:r>
      <w:r w:rsidRPr="00CE0B56">
        <w:rPr>
          <w:rFonts w:ascii="Times New Roman" w:hAnsi="Times New Roman" w:eastAsiaTheme="minorHAnsi"/>
          <w:lang w:eastAsia="en-US"/>
        </w:rPr>
        <w:t>Меметова</w:t>
      </w:r>
      <w:r w:rsidRPr="00CE0B56">
        <w:rPr>
          <w:rFonts w:ascii="Times New Roman" w:hAnsi="Times New Roman" w:eastAsiaTheme="minorHAnsi"/>
          <w:lang w:eastAsia="en-US"/>
        </w:rPr>
        <w:t xml:space="preserve"> А.Э. поступило на судебный участок № 99  18 сентября 2020 год</w:t>
      </w:r>
      <w:r w:rsidRPr="00CE0B56">
        <w:rPr>
          <w:rFonts w:ascii="Times New Roman" w:hAnsi="Times New Roman" w:eastAsiaTheme="minorHAnsi"/>
          <w:lang w:eastAsia="en-US"/>
        </w:rPr>
        <w:t>а(</w:t>
      </w:r>
      <w:r w:rsidRPr="00CE0B56">
        <w:rPr>
          <w:rFonts w:ascii="Times New Roman" w:hAnsi="Times New Roman" w:eastAsiaTheme="minorHAnsi"/>
          <w:lang w:eastAsia="en-US"/>
        </w:rPr>
        <w:t xml:space="preserve"> л.д.14). Таким образом,  срок привлечения </w:t>
      </w:r>
      <w:r w:rsidRPr="00CE0B56">
        <w:rPr>
          <w:rFonts w:ascii="Times New Roman" w:hAnsi="Times New Roman" w:eastAsiaTheme="minorHAnsi"/>
          <w:lang w:eastAsia="en-US"/>
        </w:rPr>
        <w:t>Меметова</w:t>
      </w:r>
      <w:r w:rsidRPr="00CE0B56">
        <w:rPr>
          <w:rFonts w:ascii="Times New Roman" w:hAnsi="Times New Roman" w:eastAsiaTheme="minorHAnsi"/>
          <w:lang w:eastAsia="en-US"/>
        </w:rPr>
        <w:t xml:space="preserve"> А.Э. к административной ответственности приостанавливался с 08.09.2020 по 18.09.2020, и продлен тем самым на 10 дней </w:t>
      </w:r>
      <w:r w:rsidRPr="00CE0B56">
        <w:rPr>
          <w:rFonts w:ascii="Times New Roman" w:hAnsi="Times New Roman" w:eastAsiaTheme="minorHAnsi"/>
          <w:lang w:eastAsia="en-US"/>
        </w:rPr>
        <w:t xml:space="preserve">( </w:t>
      </w:r>
      <w:r w:rsidRPr="00CE0B56">
        <w:rPr>
          <w:rFonts w:ascii="Times New Roman" w:hAnsi="Times New Roman" w:eastAsiaTheme="minorHAnsi"/>
          <w:lang w:eastAsia="en-US"/>
        </w:rPr>
        <w:t>до 09.12.2020 ).</w:t>
      </w:r>
    </w:p>
    <w:p w:rsidR="001B48AF" w:rsidRPr="00CE0B56" w:rsidP="001B48AF">
      <w:pPr>
        <w:autoSpaceDE w:val="0"/>
        <w:autoSpaceDN w:val="0"/>
        <w:adjustRightInd w:val="0"/>
        <w:spacing w:after="0" w:line="240" w:lineRule="auto"/>
        <w:ind w:firstLine="708"/>
        <w:jc w:val="both"/>
        <w:rPr>
          <w:rFonts w:ascii="Times New Roman" w:hAnsi="Times New Roman"/>
        </w:rPr>
      </w:pPr>
      <w:r w:rsidRPr="00CE0B56">
        <w:rPr>
          <w:rFonts w:ascii="Times New Roman" w:hAnsi="Times New Roman"/>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1B48AF" w:rsidRPr="00CE0B56" w:rsidP="001B48AF">
      <w:pPr>
        <w:autoSpaceDE w:val="0"/>
        <w:autoSpaceDN w:val="0"/>
        <w:adjustRightInd w:val="0"/>
        <w:spacing w:after="0" w:line="240" w:lineRule="auto"/>
        <w:ind w:firstLine="708"/>
        <w:jc w:val="both"/>
        <w:rPr>
          <w:rFonts w:ascii="Times New Roman" w:hAnsi="Times New Roman"/>
        </w:rPr>
      </w:pPr>
      <w:r w:rsidRPr="00CE0B56">
        <w:rPr>
          <w:rFonts w:ascii="Times New Roman" w:hAnsi="Times New Roman"/>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B48AF" w:rsidRPr="00CE0B56" w:rsidP="001B48AF">
      <w:pPr>
        <w:autoSpaceDE w:val="0"/>
        <w:autoSpaceDN w:val="0"/>
        <w:adjustRightInd w:val="0"/>
        <w:spacing w:after="0" w:line="240" w:lineRule="auto"/>
        <w:ind w:firstLine="708"/>
        <w:jc w:val="both"/>
        <w:rPr>
          <w:rFonts w:ascii="Times New Roman" w:hAnsi="Times New Roman"/>
        </w:rPr>
      </w:pPr>
      <w:r w:rsidRPr="00CE0B56">
        <w:rPr>
          <w:rFonts w:ascii="Times New Roman" w:hAnsi="Times New Roman"/>
        </w:rPr>
        <w:t xml:space="preserve">Обстоятельств, смягчающих и отягчающих административную ответственность, мировым судьей не установлено. Наличие несовершеннолетних детей, на что указывал </w:t>
      </w:r>
      <w:r w:rsidRPr="00CE0B56">
        <w:rPr>
          <w:rFonts w:ascii="Times New Roman" w:hAnsi="Times New Roman"/>
        </w:rPr>
        <w:t>Меметов</w:t>
      </w:r>
      <w:r w:rsidRPr="00CE0B56">
        <w:rPr>
          <w:rFonts w:ascii="Times New Roman" w:hAnsi="Times New Roman"/>
        </w:rPr>
        <w:t xml:space="preserve"> А.Э. при рассмотрении дела, не является смягчающим вину обстоятельством, предусмотренным ст.4.2 КоАП РФ.</w:t>
      </w:r>
    </w:p>
    <w:p w:rsidR="001B48AF" w:rsidRPr="00CE0B56" w:rsidP="001B48AF">
      <w:pPr>
        <w:spacing w:after="0" w:line="240" w:lineRule="auto"/>
        <w:ind w:firstLine="708"/>
        <w:jc w:val="both"/>
        <w:rPr>
          <w:rFonts w:ascii="Times New Roman" w:hAnsi="Times New Roman"/>
        </w:rPr>
      </w:pPr>
      <w:r w:rsidRPr="00CE0B56">
        <w:rPr>
          <w:rFonts w:ascii="Times New Roman" w:hAnsi="Times New Roman"/>
        </w:rPr>
        <w:t xml:space="preserve">С учетом всех вышеизложенных обстоятельств, данных о личности </w:t>
      </w:r>
      <w:r w:rsidRPr="00CE0B56">
        <w:rPr>
          <w:rFonts w:ascii="Times New Roman" w:hAnsi="Times New Roman"/>
        </w:rPr>
        <w:t>Меметова</w:t>
      </w:r>
      <w:r w:rsidRPr="00CE0B56">
        <w:rPr>
          <w:rFonts w:ascii="Times New Roman" w:hAnsi="Times New Roman"/>
        </w:rPr>
        <w:t xml:space="preserve"> А.Э.,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мировой судья считает необходимым назначить </w:t>
      </w:r>
      <w:r w:rsidRPr="00CE0B56">
        <w:rPr>
          <w:rFonts w:ascii="Times New Roman" w:hAnsi="Times New Roman"/>
        </w:rPr>
        <w:t>Меметову</w:t>
      </w:r>
      <w:r w:rsidRPr="00CE0B56">
        <w:rPr>
          <w:rFonts w:ascii="Times New Roman" w:hAnsi="Times New Roman"/>
        </w:rPr>
        <w:t xml:space="preserve"> А.Э. наказание в пределах санкции ч. 4 ст. 12.15 КоАП РФ в виде штрафа.</w:t>
      </w:r>
    </w:p>
    <w:p w:rsidR="001B48AF" w:rsidRPr="00CE0B56" w:rsidP="001B48AF">
      <w:pPr>
        <w:spacing w:after="0" w:line="240" w:lineRule="auto"/>
        <w:ind w:firstLine="540"/>
        <w:jc w:val="both"/>
        <w:rPr>
          <w:rFonts w:ascii="Times New Roman" w:hAnsi="Times New Roman"/>
        </w:rPr>
      </w:pPr>
      <w:r w:rsidRPr="00CE0B56">
        <w:rPr>
          <w:rFonts w:ascii="Times New Roman" w:hAnsi="Times New Roman"/>
        </w:rPr>
        <w:t>Руководствуясь ст. ст. 29.10 и 29.11 Кодекса Российской Федерации об административных правонарушениях, мировой судья,</w:t>
      </w:r>
    </w:p>
    <w:p w:rsidR="001B48AF" w:rsidRPr="00CE0B56" w:rsidP="001B48AF">
      <w:pPr>
        <w:spacing w:after="0" w:line="240" w:lineRule="auto"/>
        <w:ind w:firstLine="540"/>
        <w:jc w:val="both"/>
        <w:rPr>
          <w:rFonts w:ascii="Times New Roman" w:hAnsi="Times New Roman"/>
        </w:rPr>
      </w:pPr>
    </w:p>
    <w:p w:rsidR="001B48AF" w:rsidRPr="00CE0B56" w:rsidP="001B48AF">
      <w:pPr>
        <w:spacing w:after="0" w:line="240" w:lineRule="auto"/>
        <w:jc w:val="center"/>
        <w:rPr>
          <w:rFonts w:ascii="Times New Roman" w:hAnsi="Times New Roman"/>
          <w:b/>
        </w:rPr>
      </w:pPr>
      <w:r w:rsidRPr="00CE0B56">
        <w:rPr>
          <w:rFonts w:ascii="Times New Roman" w:hAnsi="Times New Roman"/>
          <w:b/>
        </w:rPr>
        <w:t>ПОСТАНОВИЛ:</w:t>
      </w:r>
    </w:p>
    <w:p w:rsidR="001B48AF" w:rsidRPr="00CE0B56" w:rsidP="001B48AF">
      <w:pPr>
        <w:autoSpaceDE w:val="0"/>
        <w:autoSpaceDN w:val="0"/>
        <w:adjustRightInd w:val="0"/>
        <w:spacing w:after="0" w:line="240" w:lineRule="auto"/>
        <w:ind w:firstLine="567"/>
        <w:jc w:val="both"/>
        <w:rPr>
          <w:rFonts w:ascii="Times New Roman" w:hAnsi="Times New Roman"/>
        </w:rPr>
      </w:pPr>
    </w:p>
    <w:p w:rsidR="001B48AF" w:rsidRPr="00CE0B56" w:rsidP="001B48AF">
      <w:pPr>
        <w:autoSpaceDE w:val="0"/>
        <w:autoSpaceDN w:val="0"/>
        <w:adjustRightInd w:val="0"/>
        <w:spacing w:after="0" w:line="240" w:lineRule="auto"/>
        <w:ind w:firstLine="567"/>
        <w:jc w:val="both"/>
        <w:rPr>
          <w:rFonts w:ascii="Times New Roman" w:hAnsi="Times New Roman"/>
        </w:rPr>
      </w:pPr>
      <w:r w:rsidRPr="00CE0B56">
        <w:rPr>
          <w:rFonts w:ascii="Times New Roman" w:hAnsi="Times New Roman"/>
        </w:rPr>
        <w:t xml:space="preserve">Признать </w:t>
      </w:r>
      <w:r w:rsidRPr="00CE0B56">
        <w:rPr>
          <w:rFonts w:ascii="Times New Roman" w:hAnsi="Times New Roman"/>
          <w:b/>
        </w:rPr>
        <w:t>Меметова</w:t>
      </w:r>
      <w:r w:rsidRPr="00CE0B56">
        <w:rPr>
          <w:rFonts w:ascii="Times New Roman" w:hAnsi="Times New Roman"/>
          <w:b/>
        </w:rPr>
        <w:t xml:space="preserve"> </w:t>
      </w:r>
      <w:r w:rsidRPr="00CE0B56" w:rsidR="00CE0B56">
        <w:rPr>
          <w:rFonts w:ascii="Times New Roman" w:hAnsi="Times New Roman"/>
        </w:rPr>
        <w:t>«ПЕРСОНАЛЬНЫЕ ДАННЫЕ»</w:t>
      </w:r>
      <w:r w:rsidRPr="00CE0B56">
        <w:rPr>
          <w:rFonts w:ascii="Times New Roman" w:hAnsi="Times New Roman"/>
        </w:rPr>
        <w:t xml:space="preserve">, </w:t>
      </w:r>
      <w:r w:rsidRPr="00CE0B56" w:rsidR="00CE0B56">
        <w:rPr>
          <w:rFonts w:ascii="Times New Roman" w:hAnsi="Times New Roman"/>
        </w:rPr>
        <w:t>«ПЕРСОНАЛЬНЫЕ ДАННЫЕ»</w:t>
      </w:r>
      <w:r w:rsidRPr="00CE0B56">
        <w:rPr>
          <w:rFonts w:ascii="Times New Roman" w:hAnsi="Times New Roman"/>
          <w:b/>
        </w:rPr>
        <w:t xml:space="preserve">, </w:t>
      </w:r>
      <w:r w:rsidRPr="00CE0B56">
        <w:rPr>
          <w:rFonts w:ascii="Times New Roman" w:hAnsi="Times New Roman"/>
        </w:rPr>
        <w:t xml:space="preserve">виновным в совершении административного правонарушения, предусмотренного ч. 4 ст. 12.15 КоАП РФ, и назначить ему административное наказание в виде административного штрафа в размере 5000,00 (пять тысяч)  рублей </w:t>
      </w:r>
    </w:p>
    <w:p w:rsidR="001B48AF" w:rsidRPr="00CE0B56" w:rsidP="001B48AF">
      <w:pPr>
        <w:autoSpaceDE w:val="0"/>
        <w:autoSpaceDN w:val="0"/>
        <w:adjustRightInd w:val="0"/>
        <w:spacing w:after="0" w:line="240" w:lineRule="auto"/>
        <w:ind w:firstLine="567"/>
        <w:jc w:val="both"/>
        <w:rPr>
          <w:rFonts w:ascii="Times New Roman" w:hAnsi="Times New Roman"/>
        </w:rPr>
      </w:pPr>
      <w:r w:rsidRPr="00CE0B56">
        <w:rPr>
          <w:rFonts w:ascii="Times New Roman" w:hAnsi="Times New Roman"/>
        </w:rPr>
        <w:t xml:space="preserve">Штраф подлежит перечислению на следующие реквизиты: </w:t>
      </w:r>
    </w:p>
    <w:p w:rsidR="001B48AF" w:rsidRPr="00CE0B56" w:rsidP="001B48AF">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hd w:val="clear" w:color="auto" w:fill="FFFFFF"/>
        </w:rPr>
      </w:pPr>
      <w:r w:rsidRPr="00CE0B56">
        <w:rPr>
          <w:rFonts w:ascii="Times New Roman" w:hAnsi="Times New Roman"/>
        </w:rPr>
        <w:t xml:space="preserve">наименование получателя платежа – </w:t>
      </w:r>
      <w:r w:rsidRPr="00CE0B56">
        <w:rPr>
          <w:rFonts w:ascii="Times New Roman" w:hAnsi="Times New Roman"/>
          <w:color w:val="000000"/>
          <w:shd w:val="clear" w:color="auto" w:fill="FFFFFF"/>
        </w:rPr>
        <w:t>Управление Федерального казначейства по Республике Крым (МО ОМВД России «</w:t>
      </w:r>
      <w:r w:rsidRPr="00CE0B56">
        <w:rPr>
          <w:rFonts w:ascii="Times New Roman" w:hAnsi="Times New Roman"/>
          <w:color w:val="000000"/>
          <w:shd w:val="clear" w:color="auto" w:fill="FFFFFF"/>
        </w:rPr>
        <w:t>Сакский</w:t>
      </w:r>
      <w:r w:rsidRPr="00CE0B56">
        <w:rPr>
          <w:rFonts w:ascii="Times New Roman" w:hAnsi="Times New Roman"/>
          <w:color w:val="000000"/>
          <w:shd w:val="clear" w:color="auto" w:fill="FFFFFF"/>
        </w:rPr>
        <w:t>»)</w:t>
      </w:r>
      <w:r w:rsidRPr="00CE0B56">
        <w:rPr>
          <w:rFonts w:ascii="Times New Roman" w:hAnsi="Times New Roman"/>
        </w:rPr>
        <w:t>; ИНН получателя – 9107000095, КПП получателя – 910701001</w:t>
      </w:r>
      <w:r w:rsidRPr="00CE0B56">
        <w:rPr>
          <w:rFonts w:ascii="Times New Roman" w:hAnsi="Times New Roman"/>
          <w:color w:val="000000"/>
          <w:shd w:val="clear" w:color="auto" w:fill="FFFFFF"/>
        </w:rPr>
        <w:t xml:space="preserve">, </w:t>
      </w:r>
      <w:r w:rsidRPr="00CE0B56">
        <w:rPr>
          <w:rFonts w:ascii="Times New Roman" w:hAnsi="Times New Roman"/>
        </w:rPr>
        <w:t xml:space="preserve">номер счета получателя платежа – </w:t>
      </w:r>
      <w:r w:rsidRPr="00CE0B56">
        <w:rPr>
          <w:rFonts w:ascii="Times New Roman" w:hAnsi="Times New Roman"/>
          <w:color w:val="000000"/>
          <w:shd w:val="clear" w:color="auto" w:fill="FFFFFF"/>
        </w:rPr>
        <w:t>40101810335100010001</w:t>
      </w:r>
      <w:r w:rsidRPr="00CE0B56">
        <w:rPr>
          <w:rFonts w:ascii="Times New Roman" w:hAnsi="Times New Roman"/>
        </w:rPr>
        <w:t xml:space="preserve">;  наименование банка получателя  – отделение по Республики Крым ЮГУ ЦБ РФ;  БИК – </w:t>
      </w:r>
      <w:r w:rsidRPr="00CE0B56">
        <w:rPr>
          <w:rFonts w:ascii="Times New Roman" w:hAnsi="Times New Roman"/>
          <w:color w:val="000000"/>
          <w:shd w:val="clear" w:color="auto" w:fill="FFFFFF"/>
        </w:rPr>
        <w:t>043510001</w:t>
      </w:r>
      <w:r w:rsidRPr="00CE0B56">
        <w:rPr>
          <w:rFonts w:ascii="Times New Roman" w:hAnsi="Times New Roman"/>
        </w:rPr>
        <w:t xml:space="preserve">; ОКТМО – 35721000, КБК – </w:t>
      </w:r>
      <w:r w:rsidRPr="00CE0B56">
        <w:rPr>
          <w:rFonts w:ascii="Times New Roman" w:hAnsi="Times New Roman"/>
          <w:color w:val="000000"/>
          <w:shd w:val="clear" w:color="auto" w:fill="FFFFFF"/>
        </w:rPr>
        <w:t>188 11601121010001140</w:t>
      </w:r>
      <w:r w:rsidRPr="00CE0B56">
        <w:rPr>
          <w:rFonts w:ascii="Times New Roman" w:hAnsi="Times New Roman"/>
        </w:rPr>
        <w:t>; УИН: 18810491202600004711, наименование платежа – штрафы и иные суммы принудительного изъятия по постановлению № 5-99-514/2020 от 01.12.2020</w:t>
      </w:r>
    </w:p>
    <w:p w:rsidR="001B48AF" w:rsidRPr="00CE0B56" w:rsidP="001B48AF">
      <w:pPr>
        <w:autoSpaceDE w:val="0"/>
        <w:autoSpaceDN w:val="0"/>
        <w:adjustRightInd w:val="0"/>
        <w:spacing w:after="0" w:line="240" w:lineRule="auto"/>
        <w:ind w:firstLine="567"/>
        <w:jc w:val="both"/>
        <w:rPr>
          <w:rFonts w:ascii="Times New Roman" w:eastAsia="SimSun" w:hAnsi="Times New Roman"/>
          <w:lang w:eastAsia="zh-CN"/>
        </w:rPr>
      </w:pPr>
      <w:r w:rsidRPr="00CE0B56">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B48AF" w:rsidRPr="00CE0B56" w:rsidP="001B48AF">
      <w:pPr>
        <w:autoSpaceDE w:val="0"/>
        <w:autoSpaceDN w:val="0"/>
        <w:adjustRightInd w:val="0"/>
        <w:spacing w:after="0" w:line="240" w:lineRule="auto"/>
        <w:ind w:firstLine="567"/>
        <w:jc w:val="both"/>
        <w:rPr>
          <w:rFonts w:ascii="Times New Roman" w:eastAsia="Calibri" w:hAnsi="Times New Roman"/>
        </w:rPr>
      </w:pPr>
      <w:r w:rsidRPr="00CE0B56">
        <w:rPr>
          <w:rFonts w:ascii="Times New Roman" w:eastAsia="Calibri" w:hAnsi="Times New Roman"/>
          <w:b/>
        </w:rPr>
        <w:t>Разъяснить, что согласно ч. 1.3 ст. 32.2 КоАП РФ, при уплате административного штрафа лицом</w:t>
      </w:r>
      <w:r w:rsidRPr="00CE0B56">
        <w:rPr>
          <w:rFonts w:ascii="Times New Roman" w:eastAsia="Calibri" w:hAnsi="Times New Roman"/>
        </w:rPr>
        <w:t xml:space="preserve">, </w:t>
      </w:r>
      <w:r w:rsidRPr="00CE0B56">
        <w:rPr>
          <w:rFonts w:ascii="Times New Roman" w:eastAsia="Calibri" w:hAnsi="Times New Roman"/>
          <w:b/>
        </w:rPr>
        <w:t>привлеченным к административной ответственности</w:t>
      </w:r>
      <w:r w:rsidRPr="00CE0B56">
        <w:rPr>
          <w:rFonts w:ascii="Times New Roman" w:eastAsia="Calibri" w:hAnsi="Times New Roman"/>
        </w:rPr>
        <w:t xml:space="preserve"> за совершение административного правонарушения, предусмотренного </w:t>
      </w:r>
      <w:hyperlink r:id="rId24" w:history="1">
        <w:r w:rsidRPr="00CE0B56">
          <w:rPr>
            <w:rStyle w:val="Hyperlink"/>
            <w:rFonts w:ascii="Times New Roman" w:eastAsia="Calibri" w:hAnsi="Times New Roman"/>
          </w:rPr>
          <w:t>главой 12</w:t>
        </w:r>
      </w:hyperlink>
      <w:r w:rsidRPr="00CE0B56">
        <w:rPr>
          <w:rFonts w:ascii="Times New Roman" w:eastAsia="Calibri" w:hAnsi="Times New Roman"/>
        </w:rPr>
        <w:t xml:space="preserve"> настоящего Кодекса, за исключением административных правонарушений, предусмотренных </w:t>
      </w:r>
      <w:hyperlink r:id="rId25" w:history="1">
        <w:r w:rsidRPr="00CE0B56">
          <w:rPr>
            <w:rStyle w:val="Hyperlink"/>
            <w:rFonts w:ascii="Times New Roman" w:eastAsia="Calibri" w:hAnsi="Times New Roman"/>
          </w:rPr>
          <w:t>частью 1.1 статьи 12.1</w:t>
        </w:r>
      </w:hyperlink>
      <w:r w:rsidRPr="00CE0B56">
        <w:rPr>
          <w:rFonts w:ascii="Times New Roman" w:eastAsia="Calibri" w:hAnsi="Times New Roman"/>
        </w:rPr>
        <w:t xml:space="preserve">, </w:t>
      </w:r>
      <w:hyperlink r:id="rId26" w:history="1">
        <w:r w:rsidRPr="00CE0B56">
          <w:rPr>
            <w:rStyle w:val="Hyperlink"/>
            <w:rFonts w:ascii="Times New Roman" w:eastAsia="Calibri" w:hAnsi="Times New Roman"/>
          </w:rPr>
          <w:t>статьей 12.8</w:t>
        </w:r>
      </w:hyperlink>
      <w:r w:rsidRPr="00CE0B56">
        <w:rPr>
          <w:rFonts w:ascii="Times New Roman" w:eastAsia="Calibri" w:hAnsi="Times New Roman"/>
        </w:rPr>
        <w:t xml:space="preserve">, </w:t>
      </w:r>
      <w:hyperlink r:id="rId27" w:history="1">
        <w:r w:rsidRPr="00CE0B56">
          <w:rPr>
            <w:rStyle w:val="Hyperlink"/>
            <w:rFonts w:ascii="Times New Roman" w:eastAsia="Calibri" w:hAnsi="Times New Roman"/>
          </w:rPr>
          <w:t>частями 6</w:t>
        </w:r>
      </w:hyperlink>
      <w:r w:rsidRPr="00CE0B56">
        <w:rPr>
          <w:rFonts w:ascii="Times New Roman" w:eastAsia="Calibri" w:hAnsi="Times New Roman"/>
        </w:rPr>
        <w:t xml:space="preserve"> и </w:t>
      </w:r>
      <w:hyperlink r:id="rId28" w:history="1">
        <w:r w:rsidRPr="00CE0B56">
          <w:rPr>
            <w:rStyle w:val="Hyperlink"/>
            <w:rFonts w:ascii="Times New Roman" w:eastAsia="Calibri" w:hAnsi="Times New Roman"/>
          </w:rPr>
          <w:t>7 статьи 12.9</w:t>
        </w:r>
      </w:hyperlink>
      <w:r w:rsidRPr="00CE0B56">
        <w:rPr>
          <w:rFonts w:ascii="Times New Roman" w:eastAsia="Calibri" w:hAnsi="Times New Roman"/>
        </w:rPr>
        <w:t xml:space="preserve">, </w:t>
      </w:r>
      <w:hyperlink r:id="rId29" w:history="1">
        <w:r w:rsidRPr="00CE0B56">
          <w:rPr>
            <w:rStyle w:val="Hyperlink"/>
            <w:rFonts w:ascii="Times New Roman" w:eastAsia="Calibri" w:hAnsi="Times New Roman"/>
          </w:rPr>
          <w:t>частью 3 статьи 12.12</w:t>
        </w:r>
      </w:hyperlink>
      <w:r w:rsidRPr="00CE0B56">
        <w:rPr>
          <w:rFonts w:ascii="Times New Roman" w:eastAsia="Calibri" w:hAnsi="Times New Roman"/>
        </w:rPr>
        <w:t xml:space="preserve">, </w:t>
      </w:r>
      <w:hyperlink r:id="rId30" w:history="1">
        <w:r w:rsidRPr="00CE0B56">
          <w:rPr>
            <w:rStyle w:val="Hyperlink"/>
            <w:rFonts w:ascii="Times New Roman" w:eastAsia="Calibri" w:hAnsi="Times New Roman"/>
          </w:rPr>
          <w:t>частью 5 статьи 12.15</w:t>
        </w:r>
      </w:hyperlink>
      <w:r w:rsidRPr="00CE0B56">
        <w:rPr>
          <w:rFonts w:ascii="Times New Roman" w:eastAsia="Calibri" w:hAnsi="Times New Roman"/>
        </w:rPr>
        <w:t xml:space="preserve">, </w:t>
      </w:r>
      <w:hyperlink r:id="rId31" w:history="1">
        <w:r w:rsidRPr="00CE0B56">
          <w:rPr>
            <w:rStyle w:val="Hyperlink"/>
            <w:rFonts w:ascii="Times New Roman" w:eastAsia="Calibri" w:hAnsi="Times New Roman"/>
          </w:rPr>
          <w:t xml:space="preserve">частью 3.1 </w:t>
        </w:r>
        <w:r w:rsidRPr="00CE0B56">
          <w:rPr>
            <w:rStyle w:val="Hyperlink"/>
            <w:rFonts w:ascii="Times New Roman" w:eastAsia="Calibri" w:hAnsi="Times New Roman"/>
          </w:rPr>
          <w:t>статьи 12.16</w:t>
        </w:r>
      </w:hyperlink>
      <w:r w:rsidRPr="00CE0B56">
        <w:rPr>
          <w:rFonts w:ascii="Times New Roman" w:eastAsia="Calibri" w:hAnsi="Times New Roman"/>
        </w:rPr>
        <w:t xml:space="preserve">, </w:t>
      </w:r>
      <w:hyperlink r:id="rId32" w:history="1">
        <w:r w:rsidRPr="00CE0B56">
          <w:rPr>
            <w:rStyle w:val="Hyperlink"/>
            <w:rFonts w:ascii="Times New Roman" w:eastAsia="Calibri" w:hAnsi="Times New Roman"/>
          </w:rPr>
          <w:t>статьями 12.24</w:t>
        </w:r>
      </w:hyperlink>
      <w:r w:rsidRPr="00CE0B56">
        <w:rPr>
          <w:rFonts w:ascii="Times New Roman" w:eastAsia="Calibri" w:hAnsi="Times New Roman"/>
        </w:rPr>
        <w:t xml:space="preserve">, </w:t>
      </w:r>
      <w:hyperlink r:id="rId33" w:history="1">
        <w:r w:rsidRPr="00CE0B56">
          <w:rPr>
            <w:rStyle w:val="Hyperlink"/>
            <w:rFonts w:ascii="Times New Roman" w:eastAsia="Calibri" w:hAnsi="Times New Roman"/>
          </w:rPr>
          <w:t>12.26</w:t>
        </w:r>
      </w:hyperlink>
      <w:r w:rsidRPr="00CE0B56">
        <w:rPr>
          <w:rFonts w:ascii="Times New Roman" w:eastAsia="Calibri" w:hAnsi="Times New Roman"/>
        </w:rPr>
        <w:t>,</w:t>
      </w:r>
      <w:r w:rsidRPr="00CE0B56">
        <w:rPr>
          <w:rFonts w:ascii="Times New Roman" w:eastAsia="Calibri" w:hAnsi="Times New Roman"/>
        </w:rPr>
        <w:t xml:space="preserve"> </w:t>
      </w:r>
      <w:hyperlink r:id="rId34" w:history="1">
        <w:r w:rsidRPr="00CE0B56">
          <w:rPr>
            <w:rStyle w:val="Hyperlink"/>
            <w:rFonts w:ascii="Times New Roman" w:eastAsia="Calibri" w:hAnsi="Times New Roman"/>
          </w:rPr>
          <w:t>частью 3 статьи 12.27</w:t>
        </w:r>
      </w:hyperlink>
      <w:r w:rsidRPr="00CE0B56">
        <w:rPr>
          <w:rFonts w:ascii="Times New Roman" w:eastAsia="Calibri" w:hAnsi="Times New Roman"/>
        </w:rPr>
        <w:t xml:space="preserve"> настоящего Кодекса, </w:t>
      </w:r>
      <w:r w:rsidRPr="00CE0B56">
        <w:rPr>
          <w:rFonts w:ascii="Times New Roman" w:eastAsia="Calibri" w:hAnsi="Times New Roman"/>
          <w:b/>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CE0B56">
        <w:rPr>
          <w:rFonts w:ascii="Times New Roman" w:eastAsia="Calibri" w:hAnsi="Times New Roman"/>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1B48AF" w:rsidRPr="00CE0B56" w:rsidP="001B48AF">
      <w:pPr>
        <w:autoSpaceDE w:val="0"/>
        <w:autoSpaceDN w:val="0"/>
        <w:adjustRightInd w:val="0"/>
        <w:spacing w:after="0" w:line="240" w:lineRule="auto"/>
        <w:ind w:firstLine="567"/>
        <w:jc w:val="both"/>
        <w:rPr>
          <w:rFonts w:ascii="Times New Roman" w:eastAsia="SimSun" w:hAnsi="Times New Roman"/>
          <w:lang w:eastAsia="zh-CN"/>
        </w:rPr>
      </w:pPr>
      <w:r w:rsidRPr="00CE0B56">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E0B56">
        <w:rPr>
          <w:rFonts w:ascii="Times New Roman" w:eastAsia="SimSun" w:hAnsi="Times New Roman"/>
          <w:lang w:eastAsia="zh-CN"/>
        </w:rPr>
        <w:t>вынесшим</w:t>
      </w:r>
      <w:r w:rsidRPr="00CE0B56">
        <w:rPr>
          <w:rFonts w:ascii="Times New Roman" w:eastAsia="SimSun" w:hAnsi="Times New Roman"/>
          <w:lang w:eastAsia="zh-CN"/>
        </w:rPr>
        <w:t xml:space="preserve"> постановление. </w:t>
      </w:r>
    </w:p>
    <w:p w:rsidR="001B48AF" w:rsidRPr="00CE0B56" w:rsidP="001B48AF">
      <w:pPr>
        <w:autoSpaceDE w:val="0"/>
        <w:autoSpaceDN w:val="0"/>
        <w:adjustRightInd w:val="0"/>
        <w:spacing w:after="0" w:line="240" w:lineRule="auto"/>
        <w:ind w:firstLine="567"/>
        <w:jc w:val="both"/>
        <w:outlineLvl w:val="2"/>
        <w:rPr>
          <w:rFonts w:ascii="Times New Roman" w:hAnsi="Times New Roman"/>
        </w:rPr>
      </w:pPr>
      <w:r w:rsidRPr="00CE0B56">
        <w:rPr>
          <w:rFonts w:ascii="Times New Roman" w:hAnsi="Times New Roman"/>
        </w:rPr>
        <w:t xml:space="preserve">Неуплата административного штрафа в срок, предусмотренный настоящим </w:t>
      </w:r>
      <w:hyperlink r:id="rId35" w:history="1">
        <w:r w:rsidRPr="00CE0B56">
          <w:rPr>
            <w:rStyle w:val="Hyperlink"/>
            <w:rFonts w:ascii="Times New Roman" w:hAnsi="Times New Roman"/>
          </w:rPr>
          <w:t>Кодексом</w:t>
        </w:r>
      </w:hyperlink>
      <w:r w:rsidRPr="00CE0B56">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B48AF" w:rsidRPr="00CE0B56" w:rsidP="001B48AF">
      <w:pPr>
        <w:autoSpaceDE w:val="0"/>
        <w:autoSpaceDN w:val="0"/>
        <w:adjustRightInd w:val="0"/>
        <w:spacing w:after="0" w:line="240" w:lineRule="auto"/>
        <w:ind w:firstLine="567"/>
        <w:jc w:val="both"/>
        <w:outlineLvl w:val="2"/>
        <w:rPr>
          <w:rFonts w:ascii="Times New Roman" w:eastAsia="SimSun" w:hAnsi="Times New Roman"/>
          <w:iCs/>
          <w:lang w:eastAsia="zh-CN"/>
        </w:rPr>
      </w:pPr>
    </w:p>
    <w:p w:rsidR="001B48AF" w:rsidRPr="00CE0B56" w:rsidP="001B48AF">
      <w:pPr>
        <w:autoSpaceDE w:val="0"/>
        <w:autoSpaceDN w:val="0"/>
        <w:adjustRightInd w:val="0"/>
        <w:spacing w:after="0" w:line="240" w:lineRule="auto"/>
        <w:ind w:firstLine="567"/>
        <w:jc w:val="both"/>
        <w:outlineLvl w:val="2"/>
        <w:rPr>
          <w:rFonts w:ascii="Times New Roman" w:hAnsi="Times New Roman"/>
        </w:rPr>
      </w:pPr>
      <w:r w:rsidRPr="00CE0B56">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CE0B56">
        <w:rPr>
          <w:rFonts w:ascii="Times New Roman" w:hAnsi="Times New Roman"/>
        </w:rPr>
        <w:t xml:space="preserve">через мирового судью судебного участка № 99 Ялтинского судебного района (городской округ Ялта) </w:t>
      </w:r>
      <w:r w:rsidRPr="00CE0B56">
        <w:rPr>
          <w:rFonts w:ascii="Times New Roman" w:eastAsia="SimSun" w:hAnsi="Times New Roman"/>
          <w:iCs/>
          <w:lang w:eastAsia="zh-CN"/>
        </w:rPr>
        <w:t xml:space="preserve">в течение 10 дней со дня вынесения </w:t>
      </w:r>
      <w:r w:rsidRPr="00CE0B56">
        <w:rPr>
          <w:rFonts w:ascii="Times New Roman" w:hAnsi="Times New Roman"/>
        </w:rPr>
        <w:t>или получения копии постановления.</w:t>
      </w:r>
    </w:p>
    <w:p w:rsidR="001B48AF" w:rsidRPr="00CE0B56" w:rsidP="001B48AF">
      <w:pPr>
        <w:spacing w:after="0" w:line="240" w:lineRule="auto"/>
        <w:ind w:firstLine="567"/>
        <w:jc w:val="both"/>
        <w:rPr>
          <w:rFonts w:ascii="Times New Roman" w:hAnsi="Times New Roman"/>
        </w:rPr>
      </w:pPr>
    </w:p>
    <w:p w:rsidR="001B48AF" w:rsidRPr="00CE0B56" w:rsidP="001B48AF">
      <w:pPr>
        <w:spacing w:after="0" w:line="240" w:lineRule="auto"/>
        <w:ind w:firstLine="567"/>
        <w:jc w:val="both"/>
        <w:rPr>
          <w:rFonts w:ascii="Times New Roman" w:hAnsi="Times New Roman"/>
        </w:rPr>
      </w:pPr>
    </w:p>
    <w:p w:rsidR="001B48AF" w:rsidRPr="00CE0B56" w:rsidP="001B48AF">
      <w:pPr>
        <w:spacing w:after="0" w:line="240" w:lineRule="auto"/>
        <w:ind w:firstLine="567"/>
        <w:jc w:val="both"/>
        <w:rPr>
          <w:rFonts w:ascii="Times New Roman" w:hAnsi="Times New Roman"/>
        </w:rPr>
      </w:pPr>
      <w:r w:rsidRPr="00CE0B56">
        <w:rPr>
          <w:rFonts w:ascii="Times New Roman" w:hAnsi="Times New Roman"/>
        </w:rPr>
        <w:t>Мировой судья</w:t>
      </w:r>
      <w:r w:rsidRPr="00CE0B56">
        <w:rPr>
          <w:rFonts w:ascii="Times New Roman" w:hAnsi="Times New Roman"/>
        </w:rPr>
        <w:tab/>
      </w:r>
      <w:r w:rsidRPr="00CE0B56">
        <w:rPr>
          <w:rFonts w:ascii="Times New Roman" w:hAnsi="Times New Roman"/>
        </w:rPr>
        <w:tab/>
      </w:r>
      <w:r w:rsidRPr="00CE0B56">
        <w:rPr>
          <w:rFonts w:ascii="Times New Roman" w:hAnsi="Times New Roman"/>
        </w:rPr>
        <w:tab/>
      </w:r>
      <w:r w:rsidRPr="00CE0B56">
        <w:rPr>
          <w:rFonts w:ascii="Times New Roman" w:hAnsi="Times New Roman"/>
        </w:rPr>
        <w:tab/>
      </w:r>
      <w:r w:rsidRPr="00CE0B56">
        <w:rPr>
          <w:rFonts w:ascii="Times New Roman" w:hAnsi="Times New Roman"/>
        </w:rPr>
        <w:tab/>
      </w:r>
      <w:r w:rsidRPr="00CE0B56">
        <w:rPr>
          <w:rFonts w:ascii="Times New Roman" w:hAnsi="Times New Roman"/>
        </w:rPr>
        <w:tab/>
        <w:t>О.В. Переверзева</w:t>
      </w:r>
    </w:p>
    <w:p w:rsidR="001B48AF" w:rsidRPr="00CE0B56" w:rsidP="001B48AF">
      <w:pPr>
        <w:spacing w:after="0" w:line="240" w:lineRule="auto"/>
        <w:jc w:val="both"/>
        <w:rPr>
          <w:rFonts w:ascii="Times New Roman" w:hAnsi="Times New Roman"/>
        </w:rPr>
      </w:pPr>
    </w:p>
    <w:p w:rsidR="001B48AF" w:rsidRPr="00CE0B56" w:rsidP="001B48AF">
      <w:pPr>
        <w:spacing w:after="0" w:line="240" w:lineRule="auto"/>
        <w:ind w:firstLine="567"/>
        <w:jc w:val="both"/>
        <w:rPr>
          <w:rFonts w:ascii="Times New Roman" w:hAnsi="Times New Roman"/>
          <w:b/>
        </w:rPr>
      </w:pPr>
      <w:r w:rsidRPr="00CE0B56">
        <w:rPr>
          <w:rFonts w:ascii="Times New Roman" w:hAnsi="Times New Roman"/>
          <w:b/>
        </w:rPr>
        <w:t>СОГЛАСОВАНО:</w:t>
      </w:r>
    </w:p>
    <w:p w:rsidR="001B48AF" w:rsidRPr="00CE0B56" w:rsidP="001B48AF">
      <w:pPr>
        <w:spacing w:after="0" w:line="240" w:lineRule="auto"/>
        <w:ind w:firstLine="567"/>
        <w:jc w:val="both"/>
        <w:rPr>
          <w:rFonts w:ascii="Times New Roman" w:hAnsi="Times New Roman"/>
          <w:b/>
        </w:rPr>
      </w:pPr>
    </w:p>
    <w:p w:rsidR="00CD6D84" w:rsidRPr="00CE0B56" w:rsidP="001B48AF">
      <w:r w:rsidRPr="00CE0B56">
        <w:rPr>
          <w:rFonts w:ascii="Times New Roman" w:hAnsi="Times New Roman"/>
          <w:b/>
        </w:rPr>
        <w:t xml:space="preserve">           </w:t>
      </w:r>
      <w:r w:rsidRPr="00CE0B56">
        <w:rPr>
          <w:rFonts w:ascii="Times New Roman" w:hAnsi="Times New Roman"/>
          <w:b/>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AD"/>
    <w:rsid w:val="001B48AF"/>
    <w:rsid w:val="003510A1"/>
    <w:rsid w:val="00B61AAD"/>
    <w:rsid w:val="00CD6D84"/>
    <w:rsid w:val="00CE0B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A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B48AF"/>
    <w:pPr>
      <w:widowControl w:val="0"/>
      <w:autoSpaceDE w:val="0"/>
      <w:autoSpaceDN w:val="0"/>
      <w:spacing w:after="0" w:line="240" w:lineRule="auto"/>
    </w:pPr>
    <w:rPr>
      <w:rFonts w:ascii="Calibri" w:eastAsia="Times New Roman" w:hAnsi="Calibri" w:cs="Calibri"/>
      <w:szCs w:val="20"/>
      <w:lang w:eastAsia="ru-RU"/>
    </w:rPr>
  </w:style>
  <w:style w:type="paragraph" w:styleId="Title">
    <w:name w:val="Title"/>
    <w:basedOn w:val="Normal"/>
    <w:link w:val="a"/>
    <w:qFormat/>
    <w:rsid w:val="001B48AF"/>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B48AF"/>
    <w:rPr>
      <w:rFonts w:ascii="Times New Roman" w:eastAsia="Times New Roman" w:hAnsi="Times New Roman" w:cs="Times New Roman"/>
      <w:b/>
      <w:szCs w:val="20"/>
      <w:lang w:eastAsia="ru-RU"/>
    </w:rPr>
  </w:style>
  <w:style w:type="character" w:styleId="Hyperlink">
    <w:name w:val="Hyperlink"/>
    <w:uiPriority w:val="99"/>
    <w:semiHidden/>
    <w:unhideWhenUsed/>
    <w:rsid w:val="001B48AF"/>
    <w:rPr>
      <w:color w:val="0000FF"/>
      <w:u w:val="single"/>
    </w:rPr>
  </w:style>
  <w:style w:type="paragraph" w:styleId="BodyTextIndent">
    <w:name w:val="Body Text Indent"/>
    <w:basedOn w:val="Normal"/>
    <w:link w:val="a0"/>
    <w:uiPriority w:val="99"/>
    <w:unhideWhenUsed/>
    <w:rsid w:val="001B48AF"/>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1B48AF"/>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1E4845E82C2CAFFE06D82E80C012BB675F38823A2818FE6A09187AA1F5D459BDC34D8361452683BF5C6E6E3CB861CC7179DAE04588w6Q3N" TargetMode="External" /><Relationship Id="rId11" Type="http://schemas.openxmlformats.org/officeDocument/2006/relationships/hyperlink" Target="consultantplus://offline/ref=1E4845E82C2CAFFE06D82E80C012BB675F38823A2818FE6A09187AA1F5D459BDC34D83664C2483BF5C6E6E3CB861CC7179DAE04588w6Q3N" TargetMode="External" /><Relationship Id="rId12" Type="http://schemas.openxmlformats.org/officeDocument/2006/relationships/hyperlink" Target="consultantplus://offline/ref=3812E17AFF50448541C2CF3D7A62D9712AAF0D87D754229724771AEA2631BA448342ADB154B80E089B86422F7D6604B67EE8BE4E265C0AFDt2f1O" TargetMode="External" /><Relationship Id="rId13" Type="http://schemas.openxmlformats.org/officeDocument/2006/relationships/hyperlink" Target="consultantplus://offline/ref=AB20982310EA77C6EBF6CA31CCFCCA152776C527771C0D9D3AB52CEE592D97ABC3F3C4B3485E80DCa323N" TargetMode="External" /><Relationship Id="rId14" Type="http://schemas.openxmlformats.org/officeDocument/2006/relationships/hyperlink" Target="consultantplus://offline/ref=AB20982310EA77C6EBF6CA31CCFCCA152476C128761E0D9D3AB52CEE592D97ABC3F3C4B3485A81D5a329N" TargetMode="External" /><Relationship Id="rId15" Type="http://schemas.openxmlformats.org/officeDocument/2006/relationships/hyperlink" Target="consultantplus://offline/ref=6CBC180CDFEFFDF90615B74A0D6B4BF098AC1D24B2C830E016C858Y6t6M" TargetMode="External" /><Relationship Id="rId16" Type="http://schemas.openxmlformats.org/officeDocument/2006/relationships/hyperlink" Target="consultantplus://offline/ref=6CBC180CDFEFFDF90615B74A0D6B4BF09BA01824BF9767E2479D56633F8EF918E91423954B64FE61Y6t3M" TargetMode="External" /><Relationship Id="rId17" Type="http://schemas.openxmlformats.org/officeDocument/2006/relationships/hyperlink" Target="consultantplus://offline/ref=6CBC180CDFEFFDF90615B74A0D6B4BF09BA01824BF9767E2479D56633F8EF918E91423954B66FD63Y6t6M" TargetMode="External" /><Relationship Id="rId18" Type="http://schemas.openxmlformats.org/officeDocument/2006/relationships/hyperlink" Target="consultantplus://offline/ref=6CBC180CDFEFFDF90615B74A0D6B4BF09BA01824BF9767E2479D56633F8EF918E91423954B66FD62Y6t3M" TargetMode="External" /><Relationship Id="rId19" Type="http://schemas.openxmlformats.org/officeDocument/2006/relationships/hyperlink" Target="consultantplus://offline/ref=631CA4CFA332A554FEC7FF196ECBBE154EA929035875183F7DCC8AB6B2ED930C4B79ED8F8827729Ed5U5J" TargetMode="External" /><Relationship Id="rId2" Type="http://schemas.openxmlformats.org/officeDocument/2006/relationships/webSettings" Target="webSettings.xml" /><Relationship Id="rId20" Type="http://schemas.openxmlformats.org/officeDocument/2006/relationships/hyperlink" Target="consultantplus://offline/ref=631CA4CFA332A554FEC7FF196ECBBE154EA929035875183F7DCC8AB6B2ED930C4B79ED8F88277499d5U6J" TargetMode="External" /><Relationship Id="rId21" Type="http://schemas.openxmlformats.org/officeDocument/2006/relationships/hyperlink" Target="consultantplus://offline/ref=631CA4CFA332A554FEC7FF196ECBBE154EA929035875183F7DCC8AB6B2ED930C4B79ED8F8827749Dd5U7J" TargetMode="External" /><Relationship Id="rId22" Type="http://schemas.openxmlformats.org/officeDocument/2006/relationships/hyperlink" Target="consultantplus://offline/ref=631CA4CFA332A554FEC7FF196ECBBE154EA929035875183F7DCC8AB6B2ED930C4B79ED8F8827729Fd5UBJ" TargetMode="External" /><Relationship Id="rId23" Type="http://schemas.openxmlformats.org/officeDocument/2006/relationships/hyperlink" Target="consultantplus://offline/ref=631CA4CFA332A554FEC7FF196ECBBE154EA929035875183F7DCC8AB6B2ED930C4B79ED8F88277390d5U7J" TargetMode="External" /><Relationship Id="rId24" Type="http://schemas.openxmlformats.org/officeDocument/2006/relationships/hyperlink" Target="consultantplus://offline/ref=5CA9118FAA5B77DA243349601996766ED50925A36E1A4FE643D389502ADE51AE431E73E958F60416M5VEJ" TargetMode="External" /><Relationship Id="rId25" Type="http://schemas.openxmlformats.org/officeDocument/2006/relationships/hyperlink" Target="consultantplus://offline/ref=5CA9118FAA5B77DA243349601996766ED50925A36E1A4FE643D389502ADE51AE431E73EC5AF3M0V8J" TargetMode="External" /><Relationship Id="rId26" Type="http://schemas.openxmlformats.org/officeDocument/2006/relationships/hyperlink" Target="consultantplus://offline/ref=5CA9118FAA5B77DA243349601996766ED50925A36E1A4FE643D389502ADE51AE431E73EC5AF1M0VDJ" TargetMode="External" /><Relationship Id="rId27" Type="http://schemas.openxmlformats.org/officeDocument/2006/relationships/hyperlink" Target="consultantplus://offline/ref=5CA9118FAA5B77DA243349601996766ED50925A36E1A4FE643D389502ADE51AE431E73EC5AFEM0V8J" TargetMode="External" /><Relationship Id="rId28" Type="http://schemas.openxmlformats.org/officeDocument/2006/relationships/hyperlink" Target="consultantplus://offline/ref=5CA9118FAA5B77DA243349601996766ED50925A36E1A4FE643D389502ADE51AE431E73EC5AFEM0VAJ" TargetMode="External" /><Relationship Id="rId29" Type="http://schemas.openxmlformats.org/officeDocument/2006/relationships/hyperlink" Target="consultantplus://offline/ref=5CA9118FAA5B77DA243349601996766ED50925A36E1A4FE643D389502ADE51AE431E73EC5AFFM0V9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B50F5M0V4J" TargetMode="External" /><Relationship Id="rId31" Type="http://schemas.openxmlformats.org/officeDocument/2006/relationships/hyperlink" Target="consultantplus://offline/ref=5CA9118FAA5B77DA243349601996766ED50925A36E1A4FE643D389502ADE51AE431E73EB50F2M0VCJ" TargetMode="External" /><Relationship Id="rId32" Type="http://schemas.openxmlformats.org/officeDocument/2006/relationships/hyperlink" Target="consultantplus://offline/ref=5CA9118FAA5B77DA243349601996766ED50925A36E1A4FE643D389502ADE51AE431E73ED58MFV6J" TargetMode="External" /><Relationship Id="rId33" Type="http://schemas.openxmlformats.org/officeDocument/2006/relationships/hyperlink" Target="consultantplus://offline/ref=5CA9118FAA5B77DA243349601996766ED50925A36E1A4FE643D389502ADE51AE431E73EC5BF7M0V4J" TargetMode="External" /><Relationship Id="rId34" Type="http://schemas.openxmlformats.org/officeDocument/2006/relationships/hyperlink" Target="consultantplus://offline/ref=5CA9118FAA5B77DA243349601996766ED50925A36E1A4FE643D389502ADE51AE431E73EA5DF5M0VBJ" TargetMode="External" /><Relationship Id="rId35" Type="http://schemas.openxmlformats.org/officeDocument/2006/relationships/hyperlink" Target="consultantplus://offline/main?base=LAW;n=117401;fld=134;dst=102941" TargetMode="External" /><Relationship Id="rId36" Type="http://schemas.openxmlformats.org/officeDocument/2006/relationships/theme" Target="theme/theme1.xml" /><Relationship Id="rId37" Type="http://schemas.openxmlformats.org/officeDocument/2006/relationships/styles" Target="styles.xml" /><Relationship Id="rId4" Type="http://schemas.openxmlformats.org/officeDocument/2006/relationships/hyperlink" Target="consultantplus://offline/ref=36495BFD12A3EBE3A29E366F96CE03DFB6CB78E9DB98A88258982A003CB8F15DA6A34005F5196702N" TargetMode="External" /><Relationship Id="rId5" Type="http://schemas.openxmlformats.org/officeDocument/2006/relationships/hyperlink" Target="consultantplus://offline/ref=3812E17AFF50448541C2CF3D7A62D9712AAF0A83D754229724771AEA2631BA448342ADB256BD0D0AC6DC522B34310AAA7CF6A14C385Ft0f2O" TargetMode="External" /><Relationship Id="rId6" Type="http://schemas.openxmlformats.org/officeDocument/2006/relationships/hyperlink" Target="consultantplus://offline/ref=3812E17AFF50448541C2CF3D7A62D9712AAF0D87D754229724771AEA2631BA448342ADB154B808009786422F7D6604B67EE8BE4E265C0AFDt2f1O" TargetMode="External" /><Relationship Id="rId7" Type="http://schemas.openxmlformats.org/officeDocument/2006/relationships/hyperlink" Target="consultantplus://offline/ref=3812E17AFF50448541C2CF3D7A62D9712AAF0A83D754229724771AEA2631BA448342ADB35CBE0F0AC6DC522B34310AAA7CF6A14C385Ft0f2O" TargetMode="External" /><Relationship Id="rId8" Type="http://schemas.openxmlformats.org/officeDocument/2006/relationships/hyperlink" Target="consultantplus://offline/ref=3812E17AFF50448541C2CF3D7A62D9712AAF0D87D754229724771AEA2631BA448342ADB154B808079686422F7D6604B67EE8BE4E265C0AFDt2f1O" TargetMode="External" /><Relationship Id="rId9" Type="http://schemas.openxmlformats.org/officeDocument/2006/relationships/hyperlink" Target="consultantplus://offline/ref=1E4845E82C2CAFFE06D82E80C012BB675F38823A2818FE6A09187AA1F5D459BDC34D8361452283BF5C6E6E3CB861CC7179DAE04588w6Q3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