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F5160" w:rsidRPr="00293423" w:rsidP="005F5160">
      <w:pPr>
        <w:pStyle w:val="Title"/>
        <w:ind w:firstLine="567"/>
        <w:jc w:val="right"/>
        <w:rPr>
          <w:sz w:val="26"/>
          <w:szCs w:val="26"/>
        </w:rPr>
      </w:pPr>
      <w:r>
        <w:rPr>
          <w:sz w:val="26"/>
          <w:szCs w:val="26"/>
        </w:rPr>
        <w:t>Дело № 5-99-524/2020</w:t>
      </w:r>
    </w:p>
    <w:p w:rsidR="005F5160" w:rsidP="005F5160">
      <w:pPr>
        <w:pStyle w:val="Title"/>
        <w:ind w:firstLine="567"/>
        <w:rPr>
          <w:sz w:val="26"/>
          <w:szCs w:val="26"/>
        </w:rPr>
      </w:pPr>
    </w:p>
    <w:p w:rsidR="005F5160" w:rsidRPr="00293423" w:rsidP="005F5160">
      <w:pPr>
        <w:pStyle w:val="Title"/>
        <w:ind w:firstLine="567"/>
        <w:rPr>
          <w:sz w:val="26"/>
          <w:szCs w:val="26"/>
        </w:rPr>
      </w:pPr>
      <w:r w:rsidRPr="00293423">
        <w:rPr>
          <w:sz w:val="26"/>
          <w:szCs w:val="26"/>
        </w:rPr>
        <w:t>ПОСТАНОВЛЕНИЕ</w:t>
      </w:r>
    </w:p>
    <w:p w:rsidR="005F5160" w:rsidRPr="00293423" w:rsidP="005F5160">
      <w:pPr>
        <w:spacing w:after="0" w:line="240" w:lineRule="auto"/>
        <w:ind w:firstLine="567"/>
        <w:jc w:val="center"/>
        <w:rPr>
          <w:rFonts w:ascii="Times New Roman" w:hAnsi="Times New Roman"/>
          <w:b/>
          <w:sz w:val="26"/>
          <w:szCs w:val="26"/>
        </w:rPr>
      </w:pPr>
      <w:r w:rsidRPr="00293423">
        <w:rPr>
          <w:rFonts w:ascii="Times New Roman" w:hAnsi="Times New Roman"/>
          <w:b/>
          <w:sz w:val="26"/>
          <w:szCs w:val="26"/>
        </w:rPr>
        <w:t>по делу об административном правонарушении</w:t>
      </w:r>
    </w:p>
    <w:p w:rsidR="005F5160" w:rsidRPr="00293423" w:rsidP="005F5160">
      <w:pPr>
        <w:spacing w:after="0" w:line="240" w:lineRule="auto"/>
        <w:ind w:firstLine="567"/>
        <w:jc w:val="center"/>
        <w:rPr>
          <w:rFonts w:ascii="Times New Roman" w:hAnsi="Times New Roman"/>
          <w:b/>
          <w:sz w:val="26"/>
          <w:szCs w:val="26"/>
        </w:rPr>
      </w:pPr>
    </w:p>
    <w:p w:rsidR="005F5160" w:rsidRPr="00293423" w:rsidP="005F5160">
      <w:pPr>
        <w:spacing w:after="0" w:line="240" w:lineRule="auto"/>
        <w:ind w:firstLine="567"/>
        <w:rPr>
          <w:rFonts w:ascii="Times New Roman" w:hAnsi="Times New Roman"/>
          <w:sz w:val="26"/>
          <w:szCs w:val="26"/>
        </w:rPr>
      </w:pPr>
      <w:r w:rsidRPr="00293423">
        <w:rPr>
          <w:rFonts w:ascii="Times New Roman" w:hAnsi="Times New Roman"/>
          <w:sz w:val="26"/>
          <w:szCs w:val="26"/>
        </w:rPr>
        <w:t>г. Ялта</w:t>
      </w:r>
      <w:r w:rsidRPr="00293423">
        <w:rPr>
          <w:rFonts w:ascii="Times New Roman" w:hAnsi="Times New Roman"/>
          <w:sz w:val="26"/>
          <w:szCs w:val="26"/>
        </w:rPr>
        <w:tab/>
      </w:r>
      <w:r w:rsidRPr="00293423">
        <w:rPr>
          <w:rFonts w:ascii="Times New Roman" w:hAnsi="Times New Roman"/>
          <w:sz w:val="26"/>
          <w:szCs w:val="26"/>
        </w:rPr>
        <w:tab/>
      </w:r>
      <w:r w:rsidRPr="00293423">
        <w:rPr>
          <w:rFonts w:ascii="Times New Roman" w:hAnsi="Times New Roman"/>
          <w:sz w:val="26"/>
          <w:szCs w:val="26"/>
        </w:rPr>
        <w:tab/>
      </w:r>
      <w:r w:rsidRPr="00293423">
        <w:rPr>
          <w:rFonts w:ascii="Times New Roman" w:hAnsi="Times New Roman"/>
          <w:sz w:val="26"/>
          <w:szCs w:val="26"/>
        </w:rPr>
        <w:tab/>
      </w:r>
      <w:r w:rsidRPr="00293423">
        <w:rPr>
          <w:rFonts w:ascii="Times New Roman" w:hAnsi="Times New Roman"/>
          <w:sz w:val="26"/>
          <w:szCs w:val="26"/>
        </w:rPr>
        <w:tab/>
      </w:r>
      <w:r w:rsidRPr="00293423">
        <w:rPr>
          <w:rFonts w:ascii="Times New Roman" w:hAnsi="Times New Roman"/>
          <w:sz w:val="26"/>
          <w:szCs w:val="26"/>
        </w:rPr>
        <w:tab/>
      </w:r>
      <w:r w:rsidRPr="00293423">
        <w:rPr>
          <w:rFonts w:ascii="Times New Roman" w:hAnsi="Times New Roman"/>
          <w:sz w:val="26"/>
          <w:szCs w:val="26"/>
        </w:rPr>
        <w:tab/>
        <w:t xml:space="preserve">   </w:t>
      </w:r>
      <w:r w:rsidRPr="00293423">
        <w:rPr>
          <w:rFonts w:ascii="Times New Roman" w:hAnsi="Times New Roman"/>
          <w:sz w:val="26"/>
          <w:szCs w:val="26"/>
        </w:rPr>
        <w:tab/>
      </w:r>
      <w:r>
        <w:rPr>
          <w:rFonts w:ascii="Times New Roman" w:hAnsi="Times New Roman"/>
          <w:sz w:val="26"/>
          <w:szCs w:val="26"/>
        </w:rPr>
        <w:t xml:space="preserve">  14 октября  2020  года</w:t>
      </w:r>
    </w:p>
    <w:p w:rsidR="005F5160" w:rsidRPr="00293423" w:rsidP="005F5160">
      <w:pPr>
        <w:spacing w:after="0" w:line="240" w:lineRule="auto"/>
        <w:ind w:firstLine="567"/>
        <w:jc w:val="both"/>
        <w:rPr>
          <w:rFonts w:ascii="Times New Roman" w:hAnsi="Times New Roman"/>
          <w:sz w:val="26"/>
          <w:szCs w:val="26"/>
        </w:rPr>
      </w:pPr>
    </w:p>
    <w:p w:rsidR="005F5160" w:rsidRPr="00293423" w:rsidP="005F5160">
      <w:pPr>
        <w:spacing w:after="0" w:line="240" w:lineRule="auto"/>
        <w:ind w:firstLine="567"/>
        <w:jc w:val="both"/>
        <w:rPr>
          <w:rFonts w:ascii="Times New Roman" w:hAnsi="Times New Roman"/>
          <w:sz w:val="26"/>
          <w:szCs w:val="26"/>
        </w:rPr>
      </w:pPr>
      <w:r w:rsidRPr="00293423">
        <w:rPr>
          <w:rFonts w:ascii="Times New Roman" w:hAnsi="Times New Roman"/>
          <w:sz w:val="26"/>
          <w:szCs w:val="26"/>
        </w:rPr>
        <w:t>Мировой судья судебного участка № 99 Ялтинского судебного района (городской округ Ялта) Республики Крым Переверзева О.В.,</w:t>
      </w:r>
    </w:p>
    <w:p w:rsidR="005F5160" w:rsidRPr="00293423" w:rsidP="005F5160">
      <w:pPr>
        <w:tabs>
          <w:tab w:val="left" w:pos="567"/>
        </w:tabs>
        <w:spacing w:after="0" w:line="240" w:lineRule="auto"/>
        <w:ind w:firstLine="567"/>
        <w:jc w:val="both"/>
        <w:rPr>
          <w:rFonts w:ascii="Times New Roman" w:hAnsi="Times New Roman"/>
          <w:sz w:val="26"/>
          <w:szCs w:val="26"/>
        </w:rPr>
      </w:pPr>
      <w:r w:rsidRPr="00293423">
        <w:rPr>
          <w:rFonts w:ascii="Times New Roman" w:hAnsi="Times New Roman"/>
          <w:sz w:val="26"/>
          <w:szCs w:val="26"/>
        </w:rPr>
        <w:t>рассмотрев в открытом судебном заседании материал дела об административном прав</w:t>
      </w:r>
      <w:r>
        <w:rPr>
          <w:rFonts w:ascii="Times New Roman" w:hAnsi="Times New Roman"/>
          <w:sz w:val="26"/>
          <w:szCs w:val="26"/>
        </w:rPr>
        <w:t>онарушении, предусмотренном  ст. 19.7</w:t>
      </w:r>
      <w:r w:rsidRPr="00293423">
        <w:rPr>
          <w:rFonts w:ascii="Times New Roman" w:hAnsi="Times New Roman"/>
          <w:sz w:val="26"/>
          <w:szCs w:val="26"/>
        </w:rPr>
        <w:t xml:space="preserve"> КоАП РФ, в отношении юридического лица – </w:t>
      </w:r>
      <w:r>
        <w:rPr>
          <w:rFonts w:ascii="Times New Roman" w:hAnsi="Times New Roman"/>
          <w:b/>
          <w:sz w:val="26"/>
          <w:szCs w:val="26"/>
        </w:rPr>
        <w:t xml:space="preserve">Общества с ограниченной ответственностью </w:t>
      </w:r>
      <w:r w:rsidRPr="004200B6">
        <w:rPr>
          <w:rFonts w:ascii="Times New Roman" w:hAnsi="Times New Roman"/>
          <w:sz w:val="24"/>
          <w:szCs w:val="24"/>
        </w:rPr>
        <w:t>«ПЕРСОНАЛЬНЫЕ ДАННЫЕ»</w:t>
      </w:r>
      <w:r w:rsidRPr="00CF72C9">
        <w:rPr>
          <w:rFonts w:ascii="Times New Roman" w:hAnsi="Times New Roman"/>
          <w:b/>
          <w:sz w:val="26"/>
          <w:szCs w:val="26"/>
        </w:rPr>
        <w:t>,</w:t>
      </w:r>
      <w:r w:rsidRPr="00293423">
        <w:rPr>
          <w:rFonts w:ascii="Times New Roman" w:hAnsi="Times New Roman"/>
          <w:sz w:val="26"/>
          <w:szCs w:val="26"/>
        </w:rPr>
        <w:t xml:space="preserve"> </w:t>
      </w:r>
      <w:r w:rsidRPr="004200B6">
        <w:rPr>
          <w:rFonts w:ascii="Times New Roman" w:hAnsi="Times New Roman"/>
          <w:sz w:val="24"/>
          <w:szCs w:val="24"/>
        </w:rPr>
        <w:t>«ПЕРСОНАЛЬНЫЕ ДАННЫЕ»</w:t>
      </w:r>
      <w:r>
        <w:rPr>
          <w:rFonts w:ascii="Times New Roman" w:hAnsi="Times New Roman"/>
          <w:sz w:val="26"/>
          <w:szCs w:val="26"/>
        </w:rPr>
        <w:t xml:space="preserve">, юридический адрес: </w:t>
      </w:r>
      <w:r w:rsidRPr="004200B6">
        <w:rPr>
          <w:rFonts w:ascii="Times New Roman" w:hAnsi="Times New Roman"/>
          <w:sz w:val="24"/>
          <w:szCs w:val="24"/>
        </w:rPr>
        <w:t>«ПЕРСОНАЛЬНЫЕ ДАННЫЕ»</w:t>
      </w:r>
      <w:r w:rsidRPr="00293423">
        <w:rPr>
          <w:rFonts w:ascii="Times New Roman" w:hAnsi="Times New Roman"/>
          <w:sz w:val="26"/>
          <w:szCs w:val="26"/>
        </w:rPr>
        <w:t>,</w:t>
      </w:r>
    </w:p>
    <w:p w:rsidR="005F5160" w:rsidRPr="00293423" w:rsidP="005F5160">
      <w:pPr>
        <w:tabs>
          <w:tab w:val="left" w:pos="567"/>
        </w:tabs>
        <w:spacing w:after="0" w:line="240" w:lineRule="auto"/>
        <w:ind w:firstLine="567"/>
        <w:jc w:val="both"/>
        <w:rPr>
          <w:rFonts w:ascii="Times New Roman" w:hAnsi="Times New Roman"/>
          <w:b/>
          <w:sz w:val="26"/>
          <w:szCs w:val="26"/>
        </w:rPr>
      </w:pPr>
    </w:p>
    <w:p w:rsidR="005F5160" w:rsidRPr="00293423" w:rsidP="005F5160">
      <w:pPr>
        <w:spacing w:after="0" w:line="240" w:lineRule="auto"/>
        <w:ind w:firstLine="567"/>
        <w:jc w:val="center"/>
        <w:rPr>
          <w:rFonts w:ascii="Times New Roman" w:hAnsi="Times New Roman"/>
          <w:b/>
          <w:sz w:val="26"/>
          <w:szCs w:val="26"/>
        </w:rPr>
      </w:pPr>
      <w:r w:rsidRPr="00293423">
        <w:rPr>
          <w:rFonts w:ascii="Times New Roman" w:hAnsi="Times New Roman"/>
          <w:b/>
          <w:sz w:val="26"/>
          <w:szCs w:val="26"/>
        </w:rPr>
        <w:t>У С Т А Н О В И Л:</w:t>
      </w:r>
    </w:p>
    <w:p w:rsidR="005F5160" w:rsidRPr="00CF419B" w:rsidP="005F5160">
      <w:pPr>
        <w:tabs>
          <w:tab w:val="left" w:pos="567"/>
        </w:tabs>
        <w:spacing w:after="0" w:line="240" w:lineRule="auto"/>
        <w:ind w:firstLine="567"/>
        <w:jc w:val="both"/>
        <w:rPr>
          <w:rFonts w:ascii="Times New Roman" w:hAnsi="Times New Roman" w:eastAsiaTheme="minorHAnsi"/>
          <w:sz w:val="26"/>
          <w:szCs w:val="26"/>
          <w:lang w:eastAsia="en-US"/>
        </w:rPr>
      </w:pPr>
      <w:r w:rsidRPr="006C5B6B">
        <w:rPr>
          <w:rFonts w:ascii="Times New Roman" w:hAnsi="Times New Roman"/>
          <w:sz w:val="26"/>
          <w:szCs w:val="26"/>
        </w:rPr>
        <w:t xml:space="preserve">Общество с ограниченной ответственностью </w:t>
      </w:r>
      <w:r w:rsidRPr="004200B6">
        <w:rPr>
          <w:rFonts w:ascii="Times New Roman" w:hAnsi="Times New Roman"/>
          <w:sz w:val="24"/>
          <w:szCs w:val="24"/>
        </w:rPr>
        <w:t>«ПЕРСОНАЛЬНЫЕ ДАННЫЕ»</w:t>
      </w:r>
      <w:r>
        <w:rPr>
          <w:rFonts w:ascii="Times New Roman" w:hAnsi="Times New Roman"/>
          <w:sz w:val="26"/>
          <w:szCs w:val="26"/>
        </w:rPr>
        <w:t xml:space="preserve">, юридический адрес: </w:t>
      </w:r>
      <w:r w:rsidRPr="004200B6">
        <w:rPr>
          <w:rFonts w:ascii="Times New Roman" w:hAnsi="Times New Roman"/>
          <w:sz w:val="24"/>
          <w:szCs w:val="24"/>
        </w:rPr>
        <w:t>«ПЕРСОНАЛЬНЫЕ ДАННЫЕ»</w:t>
      </w:r>
      <w:r w:rsidRPr="00293423">
        <w:rPr>
          <w:rFonts w:ascii="Times New Roman" w:hAnsi="Times New Roman"/>
          <w:sz w:val="26"/>
          <w:szCs w:val="26"/>
        </w:rPr>
        <w:t xml:space="preserve">,  </w:t>
      </w:r>
      <w:r>
        <w:rPr>
          <w:rFonts w:ascii="Times New Roman" w:hAnsi="Times New Roman" w:eastAsiaTheme="minorHAnsi"/>
          <w:sz w:val="26"/>
          <w:szCs w:val="26"/>
          <w:lang w:eastAsia="en-US"/>
        </w:rPr>
        <w:t>07.08.2020,</w:t>
      </w:r>
      <w:r w:rsidRPr="00293423">
        <w:rPr>
          <w:rFonts w:ascii="Times New Roman" w:hAnsi="Times New Roman" w:eastAsiaTheme="minorHAnsi"/>
          <w:sz w:val="26"/>
          <w:szCs w:val="26"/>
          <w:lang w:eastAsia="en-US"/>
        </w:rPr>
        <w:t xml:space="preserve"> не предоставило в</w:t>
      </w:r>
      <w:r>
        <w:rPr>
          <w:rFonts w:ascii="Times New Roman" w:hAnsi="Times New Roman" w:eastAsiaTheme="minorHAnsi"/>
          <w:sz w:val="26"/>
          <w:szCs w:val="26"/>
          <w:lang w:eastAsia="en-US"/>
        </w:rPr>
        <w:t xml:space="preserve"> Управление Роскомнадзора по Республике Крым и гор. Севастополю  информацию , истребованную в рамках проверки соблюдения требований Федерального Закона от 27.07.2006 № 152-ФЗ «О персональных данных» по запросу от 17.06.2020 года, полученного  ООО </w:t>
      </w:r>
      <w:r w:rsidRPr="004200B6">
        <w:rPr>
          <w:rFonts w:ascii="Times New Roman" w:hAnsi="Times New Roman"/>
          <w:sz w:val="24"/>
          <w:szCs w:val="24"/>
        </w:rPr>
        <w:t>«ПЕРСОНАЛЬНЫЕ ДАННЫЕ»</w:t>
      </w:r>
      <w:r>
        <w:rPr>
          <w:rFonts w:ascii="Times New Roman" w:hAnsi="Times New Roman"/>
          <w:sz w:val="26"/>
          <w:szCs w:val="26"/>
        </w:rPr>
        <w:t xml:space="preserve"> 06.07.2020 года</w:t>
      </w:r>
      <w:r>
        <w:rPr>
          <w:rFonts w:ascii="Times New Roman" w:hAnsi="Times New Roman" w:eastAsiaTheme="minorHAnsi"/>
          <w:sz w:val="26"/>
          <w:szCs w:val="26"/>
          <w:lang w:eastAsia="en-US"/>
        </w:rPr>
        <w:t xml:space="preserve">, </w:t>
      </w:r>
      <w:r w:rsidRPr="00293423">
        <w:rPr>
          <w:rFonts w:ascii="Times New Roman" w:hAnsi="Times New Roman" w:eastAsiaTheme="minorHAnsi"/>
          <w:sz w:val="26"/>
          <w:szCs w:val="26"/>
          <w:lang w:eastAsia="en-US"/>
        </w:rPr>
        <w:t xml:space="preserve">чем совершило </w:t>
      </w:r>
      <w:r w:rsidRPr="00293423">
        <w:rPr>
          <w:rFonts w:ascii="Times New Roman" w:hAnsi="Times New Roman"/>
          <w:sz w:val="26"/>
          <w:szCs w:val="26"/>
        </w:rPr>
        <w:t xml:space="preserve">административное правонарушение, предусмотренное </w:t>
      </w:r>
      <w:r>
        <w:rPr>
          <w:rFonts w:ascii="Times New Roman" w:hAnsi="Times New Roman"/>
          <w:sz w:val="26"/>
          <w:szCs w:val="26"/>
        </w:rPr>
        <w:t xml:space="preserve"> ст. 19.7</w:t>
      </w:r>
      <w:r w:rsidRPr="00293423">
        <w:rPr>
          <w:rFonts w:ascii="Times New Roman" w:hAnsi="Times New Roman"/>
          <w:sz w:val="26"/>
          <w:szCs w:val="26"/>
        </w:rPr>
        <w:t xml:space="preserve"> КоАП РФ.    </w:t>
      </w:r>
    </w:p>
    <w:p w:rsidR="005F5160" w:rsidP="005F5160">
      <w:pPr>
        <w:autoSpaceDE w:val="0"/>
        <w:autoSpaceDN w:val="0"/>
        <w:adjustRightInd w:val="0"/>
        <w:spacing w:after="0" w:line="240" w:lineRule="auto"/>
        <w:ind w:firstLine="567"/>
        <w:jc w:val="both"/>
        <w:rPr>
          <w:rFonts w:ascii="Times New Roman" w:eastAsia="Calibri" w:hAnsi="Times New Roman"/>
          <w:sz w:val="26"/>
          <w:szCs w:val="26"/>
        </w:rPr>
      </w:pPr>
      <w:r>
        <w:rPr>
          <w:rFonts w:ascii="Times New Roman" w:hAnsi="Times New Roman"/>
          <w:sz w:val="26"/>
          <w:szCs w:val="26"/>
          <w:shd w:val="clear" w:color="auto" w:fill="FFFFFF"/>
        </w:rPr>
        <w:t>Юридическое лицо, привлекаемое к административной ответственности,</w:t>
      </w:r>
      <w:r w:rsidRPr="00DB414A">
        <w:rPr>
          <w:rFonts w:ascii="Times New Roman" w:hAnsi="Times New Roman"/>
          <w:sz w:val="26"/>
          <w:szCs w:val="26"/>
          <w:shd w:val="clear" w:color="auto" w:fill="FFFFFF"/>
        </w:rPr>
        <w:t xml:space="preserve"> </w:t>
      </w:r>
      <w:r w:rsidRPr="00433D80">
        <w:rPr>
          <w:rFonts w:ascii="Times New Roman" w:hAnsi="Times New Roman"/>
          <w:sz w:val="26"/>
          <w:szCs w:val="26"/>
          <w:shd w:val="clear" w:color="auto" w:fill="FFFFFF"/>
        </w:rPr>
        <w:t>извещен</w:t>
      </w:r>
      <w:r>
        <w:rPr>
          <w:rFonts w:ascii="Times New Roman" w:hAnsi="Times New Roman"/>
          <w:sz w:val="26"/>
          <w:szCs w:val="26"/>
          <w:shd w:val="clear" w:color="auto" w:fill="FFFFFF"/>
        </w:rPr>
        <w:t>о</w:t>
      </w:r>
      <w:r w:rsidRPr="00433D80">
        <w:rPr>
          <w:rFonts w:ascii="Times New Roman" w:hAnsi="Times New Roman"/>
          <w:sz w:val="26"/>
          <w:szCs w:val="26"/>
          <w:shd w:val="clear" w:color="auto" w:fill="FFFFFF"/>
        </w:rPr>
        <w:t xml:space="preserve"> своевременно  и надлежащим образом</w:t>
      </w:r>
      <w:r w:rsidRPr="00433D80">
        <w:rPr>
          <w:rFonts w:ascii="Times New Roman" w:eastAsia="Calibri" w:hAnsi="Times New Roman"/>
          <w:sz w:val="26"/>
          <w:szCs w:val="26"/>
        </w:rPr>
        <w:t xml:space="preserve"> о месте и времени ра</w:t>
      </w:r>
      <w:r>
        <w:rPr>
          <w:rFonts w:ascii="Times New Roman" w:eastAsia="Calibri" w:hAnsi="Times New Roman"/>
          <w:sz w:val="26"/>
          <w:szCs w:val="26"/>
        </w:rPr>
        <w:t xml:space="preserve">ссмотрения дела, </w:t>
      </w:r>
      <w:r>
        <w:rPr>
          <w:rFonts w:ascii="Times New Roman" w:hAnsi="Times New Roman"/>
          <w:sz w:val="26"/>
          <w:szCs w:val="26"/>
          <w:shd w:val="clear" w:color="auto" w:fill="FFFFFF"/>
        </w:rPr>
        <w:t xml:space="preserve"> законного представителя</w:t>
      </w:r>
      <w:r w:rsidRPr="00433D80">
        <w:rPr>
          <w:rFonts w:ascii="Times New Roman" w:hAnsi="Times New Roman"/>
          <w:sz w:val="26"/>
          <w:szCs w:val="26"/>
          <w:shd w:val="clear" w:color="auto" w:fill="FFFFFF"/>
        </w:rPr>
        <w:t xml:space="preserve"> юридического лица в судебное заседание не </w:t>
      </w:r>
      <w:r>
        <w:rPr>
          <w:rFonts w:ascii="Times New Roman" w:hAnsi="Times New Roman"/>
          <w:sz w:val="26"/>
          <w:szCs w:val="26"/>
          <w:shd w:val="clear" w:color="auto" w:fill="FFFFFF"/>
        </w:rPr>
        <w:t>направило</w:t>
      </w:r>
      <w:r>
        <w:rPr>
          <w:rFonts w:ascii="Times New Roman" w:eastAsia="Calibri" w:hAnsi="Times New Roman"/>
          <w:sz w:val="26"/>
          <w:szCs w:val="26"/>
        </w:rPr>
        <w:t>, ходатайств</w:t>
      </w:r>
      <w:r w:rsidRPr="00433D80">
        <w:rPr>
          <w:rFonts w:ascii="Times New Roman" w:eastAsia="Calibri" w:hAnsi="Times New Roman"/>
          <w:sz w:val="26"/>
          <w:szCs w:val="26"/>
        </w:rPr>
        <w:t xml:space="preserve"> об отложении рассмотрения дела не направлял</w:t>
      </w:r>
      <w:r>
        <w:rPr>
          <w:rFonts w:ascii="Times New Roman" w:eastAsia="Calibri" w:hAnsi="Times New Roman"/>
          <w:sz w:val="26"/>
          <w:szCs w:val="26"/>
        </w:rPr>
        <w:t>о.</w:t>
      </w:r>
    </w:p>
    <w:p w:rsidR="005F5160" w:rsidRPr="00DB414A" w:rsidP="005F5160">
      <w:pPr>
        <w:autoSpaceDE w:val="0"/>
        <w:autoSpaceDN w:val="0"/>
        <w:adjustRightInd w:val="0"/>
        <w:spacing w:after="0" w:line="240" w:lineRule="auto"/>
        <w:ind w:firstLine="567"/>
        <w:jc w:val="both"/>
        <w:rPr>
          <w:rFonts w:ascii="Times New Roman" w:hAnsi="Times New Roman"/>
          <w:sz w:val="26"/>
          <w:szCs w:val="26"/>
          <w:shd w:val="clear" w:color="auto" w:fill="FFFFFF"/>
        </w:rPr>
      </w:pPr>
      <w:r w:rsidRPr="00433D80">
        <w:rPr>
          <w:rFonts w:ascii="Times New Roman" w:eastAsia="Calibri" w:hAnsi="Times New Roman"/>
          <w:sz w:val="26"/>
          <w:szCs w:val="26"/>
        </w:rPr>
        <w:t xml:space="preserve">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r:id="rId4" w:history="1">
        <w:r w:rsidRPr="00433D80">
          <w:rPr>
            <w:rFonts w:ascii="Times New Roman" w:eastAsia="Calibri" w:hAnsi="Times New Roman"/>
            <w:sz w:val="26"/>
            <w:szCs w:val="26"/>
          </w:rPr>
          <w:t>частью 3 статьи 28.6</w:t>
        </w:r>
      </w:hyperlink>
      <w:r w:rsidRPr="00433D80">
        <w:rPr>
          <w:rFonts w:ascii="Times New Roman" w:eastAsia="Calibri" w:hAnsi="Times New Roman"/>
          <w:sz w:val="26"/>
          <w:szCs w:val="26"/>
        </w:rP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 </w:t>
      </w:r>
    </w:p>
    <w:p w:rsidR="005F5160" w:rsidRPr="00293423" w:rsidP="005F5160">
      <w:pPr>
        <w:pStyle w:val="NormalWeb"/>
        <w:shd w:val="clear" w:color="auto" w:fill="FFFFFF"/>
        <w:spacing w:before="0" w:beforeAutospacing="0" w:after="0" w:afterAutospacing="0"/>
        <w:ind w:firstLine="567"/>
        <w:jc w:val="both"/>
        <w:rPr>
          <w:color w:val="000000"/>
          <w:sz w:val="26"/>
          <w:szCs w:val="26"/>
        </w:rPr>
      </w:pPr>
      <w:r w:rsidRPr="00293423">
        <w:rPr>
          <w:color w:val="000000"/>
          <w:sz w:val="26"/>
          <w:szCs w:val="26"/>
        </w:rPr>
        <w:t>Исследовав представленные материалы в их совокупности, прихожу к следующим выводам.</w:t>
      </w:r>
    </w:p>
    <w:p w:rsidR="005F5160" w:rsidRPr="00293423" w:rsidP="005F5160">
      <w:pPr>
        <w:spacing w:after="0" w:line="240" w:lineRule="auto"/>
        <w:ind w:firstLine="567"/>
        <w:jc w:val="both"/>
        <w:rPr>
          <w:rFonts w:ascii="Times New Roman" w:hAnsi="Times New Roman"/>
          <w:sz w:val="26"/>
          <w:szCs w:val="26"/>
        </w:rPr>
      </w:pPr>
      <w:r w:rsidRPr="00293423">
        <w:rPr>
          <w:rFonts w:ascii="Times New Roman" w:hAnsi="Times New Roman"/>
          <w:sz w:val="26"/>
          <w:szCs w:val="26"/>
        </w:rPr>
        <w:t xml:space="preserve">В соответствии со </w:t>
      </w:r>
      <w:hyperlink r:id="rId5" w:history="1">
        <w:r w:rsidRPr="00293423">
          <w:rPr>
            <w:rFonts w:ascii="Times New Roman" w:hAnsi="Times New Roman"/>
            <w:sz w:val="26"/>
            <w:szCs w:val="26"/>
          </w:rPr>
          <w:t>статьей 24.1</w:t>
        </w:r>
      </w:hyperlink>
      <w:r w:rsidRPr="00293423">
        <w:rPr>
          <w:rFonts w:ascii="Times New Roman" w:hAnsi="Times New Roman"/>
          <w:sz w:val="26"/>
          <w:szCs w:val="26"/>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5F5160" w:rsidRPr="00293423" w:rsidP="005F5160">
      <w:pPr>
        <w:pStyle w:val="ConsPlusNormal"/>
        <w:ind w:firstLine="567"/>
        <w:jc w:val="both"/>
        <w:rPr>
          <w:sz w:val="26"/>
          <w:szCs w:val="26"/>
        </w:rPr>
      </w:pPr>
      <w:r w:rsidRPr="00293423">
        <w:rPr>
          <w:sz w:val="26"/>
          <w:szCs w:val="26"/>
        </w:rPr>
        <w:t xml:space="preserve">Согласно </w:t>
      </w:r>
      <w:hyperlink r:id="rId6" w:history="1">
        <w:r w:rsidRPr="00293423">
          <w:rPr>
            <w:sz w:val="26"/>
            <w:szCs w:val="26"/>
          </w:rPr>
          <w:t>статье 26.1</w:t>
        </w:r>
      </w:hyperlink>
      <w:r w:rsidRPr="00293423">
        <w:rPr>
          <w:sz w:val="26"/>
          <w:szCs w:val="26"/>
        </w:rPr>
        <w:t xml:space="preserve">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w:t>
      </w:r>
      <w:r w:rsidRPr="00293423">
        <w:rPr>
          <w:sz w:val="26"/>
          <w:szCs w:val="26"/>
        </w:rPr>
        <w:t>правонарушения; иные обстоятельства, имеющие значение для правильного разрешения дела.</w:t>
      </w:r>
    </w:p>
    <w:p w:rsidR="005F5160" w:rsidRPr="00293423" w:rsidP="005F5160">
      <w:pPr>
        <w:autoSpaceDE w:val="0"/>
        <w:autoSpaceDN w:val="0"/>
        <w:adjustRightInd w:val="0"/>
        <w:spacing w:after="0" w:line="240" w:lineRule="auto"/>
        <w:ind w:firstLine="567"/>
        <w:jc w:val="both"/>
        <w:outlineLvl w:val="0"/>
        <w:rPr>
          <w:rFonts w:ascii="Times New Roman" w:hAnsi="Times New Roman"/>
          <w:sz w:val="26"/>
          <w:szCs w:val="26"/>
        </w:rPr>
      </w:pPr>
      <w:r w:rsidRPr="00293423">
        <w:rPr>
          <w:rFonts w:ascii="Times New Roman" w:hAnsi="Times New Roman"/>
          <w:sz w:val="26"/>
          <w:szCs w:val="2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5F5160" w:rsidRPr="00293423" w:rsidP="005F5160">
      <w:pPr>
        <w:autoSpaceDE w:val="0"/>
        <w:autoSpaceDN w:val="0"/>
        <w:adjustRightInd w:val="0"/>
        <w:spacing w:after="0" w:line="240" w:lineRule="auto"/>
        <w:ind w:firstLine="567"/>
        <w:jc w:val="both"/>
        <w:outlineLvl w:val="0"/>
        <w:rPr>
          <w:rFonts w:ascii="Times New Roman" w:hAnsi="Times New Roman"/>
          <w:sz w:val="26"/>
          <w:szCs w:val="26"/>
        </w:rPr>
      </w:pPr>
      <w:r w:rsidRPr="00293423">
        <w:rPr>
          <w:rFonts w:ascii="Times New Roman" w:hAnsi="Times New Roman"/>
          <w:sz w:val="26"/>
          <w:szCs w:val="2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5F5160" w:rsidP="005F5160">
      <w:pPr>
        <w:autoSpaceDE w:val="0"/>
        <w:autoSpaceDN w:val="0"/>
        <w:adjustRightInd w:val="0"/>
        <w:spacing w:after="0" w:line="240" w:lineRule="auto"/>
        <w:ind w:firstLine="540"/>
        <w:jc w:val="both"/>
        <w:rPr>
          <w:rFonts w:ascii="Times New Roman" w:hAnsi="Times New Roman" w:eastAsiaTheme="minorHAnsi"/>
          <w:sz w:val="26"/>
          <w:szCs w:val="26"/>
          <w:lang w:eastAsia="en-US"/>
        </w:rPr>
      </w:pPr>
      <w:r>
        <w:rPr>
          <w:rFonts w:ascii="Times New Roman" w:hAnsi="Times New Roman"/>
          <w:sz w:val="26"/>
          <w:szCs w:val="26"/>
        </w:rPr>
        <w:t>Статьей</w:t>
      </w:r>
      <w:r w:rsidRPr="00F11BBE">
        <w:rPr>
          <w:rFonts w:ascii="Times New Roman" w:hAnsi="Times New Roman"/>
          <w:sz w:val="26"/>
          <w:szCs w:val="26"/>
        </w:rPr>
        <w:t xml:space="preserve"> 19.7</w:t>
      </w:r>
      <w:r>
        <w:t xml:space="preserve"> </w:t>
      </w:r>
      <w:r w:rsidRPr="00293423">
        <w:rPr>
          <w:rFonts w:ascii="Times New Roman" w:hAnsi="Times New Roman" w:eastAsiaTheme="minorHAnsi"/>
          <w:sz w:val="26"/>
          <w:szCs w:val="26"/>
          <w:lang w:eastAsia="en-US"/>
        </w:rPr>
        <w:t>Кодекса Российской Федерации об административных правонарушениях установлена административная ответственность</w:t>
      </w:r>
      <w:r>
        <w:rPr>
          <w:rFonts w:ascii="Times New Roman" w:hAnsi="Times New Roman" w:eastAsiaTheme="minorHAnsi"/>
          <w:sz w:val="26"/>
          <w:szCs w:val="26"/>
          <w:lang w:eastAsia="en-US"/>
        </w:rPr>
        <w:t xml:space="preserve"> за </w:t>
      </w:r>
      <w:r w:rsidRPr="00293423">
        <w:rPr>
          <w:rFonts w:ascii="Times New Roman" w:hAnsi="Times New Roman" w:eastAsiaTheme="minorHAnsi"/>
          <w:sz w:val="26"/>
          <w:szCs w:val="26"/>
          <w:lang w:eastAsia="en-US"/>
        </w:rPr>
        <w:t xml:space="preserve"> </w:t>
      </w:r>
      <w:r>
        <w:rPr>
          <w:rFonts w:ascii="Times New Roman" w:hAnsi="Times New Roman" w:eastAsiaTheme="minorHAnsi"/>
          <w:sz w:val="26"/>
          <w:szCs w:val="26"/>
          <w:lang w:eastAsia="en-US"/>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7" w:history="1">
        <w:r w:rsidRPr="00610B9B">
          <w:rPr>
            <w:rFonts w:ascii="Times New Roman" w:hAnsi="Times New Roman" w:eastAsiaTheme="minorHAnsi"/>
            <w:sz w:val="26"/>
            <w:szCs w:val="26"/>
            <w:lang w:eastAsia="en-US"/>
          </w:rPr>
          <w:t>статьей 6.16</w:t>
        </w:r>
      </w:hyperlink>
      <w:r w:rsidRPr="00610B9B">
        <w:rPr>
          <w:rFonts w:ascii="Times New Roman" w:hAnsi="Times New Roman" w:eastAsiaTheme="minorHAnsi"/>
          <w:sz w:val="26"/>
          <w:szCs w:val="26"/>
          <w:lang w:eastAsia="en-US"/>
        </w:rPr>
        <w:t xml:space="preserve">, </w:t>
      </w:r>
      <w:hyperlink r:id="rId8" w:history="1">
        <w:r w:rsidRPr="00610B9B">
          <w:rPr>
            <w:rFonts w:ascii="Times New Roman" w:hAnsi="Times New Roman" w:eastAsiaTheme="minorHAnsi"/>
            <w:sz w:val="26"/>
            <w:szCs w:val="26"/>
            <w:lang w:eastAsia="en-US"/>
          </w:rPr>
          <w:t>частью 2 статьи 6.31</w:t>
        </w:r>
      </w:hyperlink>
      <w:r w:rsidRPr="00610B9B">
        <w:rPr>
          <w:rFonts w:ascii="Times New Roman" w:hAnsi="Times New Roman" w:eastAsiaTheme="minorHAnsi"/>
          <w:sz w:val="26"/>
          <w:szCs w:val="26"/>
          <w:lang w:eastAsia="en-US"/>
        </w:rPr>
        <w:t xml:space="preserve">, </w:t>
      </w:r>
      <w:hyperlink r:id="rId9" w:history="1">
        <w:r w:rsidRPr="00610B9B">
          <w:rPr>
            <w:rFonts w:ascii="Times New Roman" w:hAnsi="Times New Roman" w:eastAsiaTheme="minorHAnsi"/>
            <w:sz w:val="26"/>
            <w:szCs w:val="26"/>
            <w:lang w:eastAsia="en-US"/>
          </w:rPr>
          <w:t>частями 1</w:t>
        </w:r>
      </w:hyperlink>
      <w:r w:rsidRPr="00610B9B">
        <w:rPr>
          <w:rFonts w:ascii="Times New Roman" w:hAnsi="Times New Roman" w:eastAsiaTheme="minorHAnsi"/>
          <w:sz w:val="26"/>
          <w:szCs w:val="26"/>
          <w:lang w:eastAsia="en-US"/>
        </w:rPr>
        <w:t xml:space="preserve">, </w:t>
      </w:r>
      <w:hyperlink r:id="rId10" w:history="1">
        <w:r w:rsidRPr="00610B9B">
          <w:rPr>
            <w:rFonts w:ascii="Times New Roman" w:hAnsi="Times New Roman" w:eastAsiaTheme="minorHAnsi"/>
            <w:sz w:val="26"/>
            <w:szCs w:val="26"/>
            <w:lang w:eastAsia="en-US"/>
          </w:rPr>
          <w:t>2</w:t>
        </w:r>
      </w:hyperlink>
      <w:r w:rsidRPr="00610B9B">
        <w:rPr>
          <w:rFonts w:ascii="Times New Roman" w:hAnsi="Times New Roman" w:eastAsiaTheme="minorHAnsi"/>
          <w:sz w:val="26"/>
          <w:szCs w:val="26"/>
          <w:lang w:eastAsia="en-US"/>
        </w:rPr>
        <w:t xml:space="preserve"> и </w:t>
      </w:r>
      <w:hyperlink r:id="rId11" w:history="1">
        <w:r w:rsidRPr="00610B9B">
          <w:rPr>
            <w:rFonts w:ascii="Times New Roman" w:hAnsi="Times New Roman" w:eastAsiaTheme="minorHAnsi"/>
            <w:sz w:val="26"/>
            <w:szCs w:val="26"/>
            <w:lang w:eastAsia="en-US"/>
          </w:rPr>
          <w:t>4 статьи 8.28.1</w:t>
        </w:r>
      </w:hyperlink>
      <w:r w:rsidRPr="00610B9B">
        <w:rPr>
          <w:rFonts w:ascii="Times New Roman" w:hAnsi="Times New Roman" w:eastAsiaTheme="minorHAnsi"/>
          <w:sz w:val="26"/>
          <w:szCs w:val="26"/>
          <w:lang w:eastAsia="en-US"/>
        </w:rPr>
        <w:t xml:space="preserve">, </w:t>
      </w:r>
      <w:hyperlink r:id="rId12" w:history="1">
        <w:r w:rsidRPr="00610B9B">
          <w:rPr>
            <w:rFonts w:ascii="Times New Roman" w:hAnsi="Times New Roman" w:eastAsiaTheme="minorHAnsi"/>
            <w:sz w:val="26"/>
            <w:szCs w:val="26"/>
            <w:lang w:eastAsia="en-US"/>
          </w:rPr>
          <w:t>статьей 8.32.1</w:t>
        </w:r>
      </w:hyperlink>
      <w:r w:rsidRPr="00610B9B">
        <w:rPr>
          <w:rFonts w:ascii="Times New Roman" w:hAnsi="Times New Roman" w:eastAsiaTheme="minorHAnsi"/>
          <w:sz w:val="26"/>
          <w:szCs w:val="26"/>
          <w:lang w:eastAsia="en-US"/>
        </w:rPr>
        <w:t xml:space="preserve">, </w:t>
      </w:r>
      <w:hyperlink r:id="rId13" w:history="1">
        <w:r w:rsidRPr="00610B9B">
          <w:rPr>
            <w:rFonts w:ascii="Times New Roman" w:hAnsi="Times New Roman" w:eastAsiaTheme="minorHAnsi"/>
            <w:sz w:val="26"/>
            <w:szCs w:val="26"/>
            <w:lang w:eastAsia="en-US"/>
          </w:rPr>
          <w:t>частью 1 статьи 8.49</w:t>
        </w:r>
      </w:hyperlink>
      <w:r w:rsidRPr="00610B9B">
        <w:rPr>
          <w:rFonts w:ascii="Times New Roman" w:hAnsi="Times New Roman" w:eastAsiaTheme="minorHAnsi"/>
          <w:sz w:val="26"/>
          <w:szCs w:val="26"/>
          <w:lang w:eastAsia="en-US"/>
        </w:rPr>
        <w:t xml:space="preserve">, </w:t>
      </w:r>
      <w:hyperlink r:id="rId14" w:history="1">
        <w:r w:rsidRPr="00610B9B">
          <w:rPr>
            <w:rFonts w:ascii="Times New Roman" w:hAnsi="Times New Roman" w:eastAsiaTheme="minorHAnsi"/>
            <w:sz w:val="26"/>
            <w:szCs w:val="26"/>
            <w:lang w:eastAsia="en-US"/>
          </w:rPr>
          <w:t>частью 5 статьи 14.5</w:t>
        </w:r>
      </w:hyperlink>
      <w:r w:rsidRPr="00610B9B">
        <w:rPr>
          <w:rFonts w:ascii="Times New Roman" w:hAnsi="Times New Roman" w:eastAsiaTheme="minorHAnsi"/>
          <w:sz w:val="26"/>
          <w:szCs w:val="26"/>
          <w:lang w:eastAsia="en-US"/>
        </w:rPr>
        <w:t xml:space="preserve">, </w:t>
      </w:r>
      <w:hyperlink r:id="rId8" w:history="1">
        <w:r w:rsidRPr="00610B9B">
          <w:rPr>
            <w:rFonts w:ascii="Times New Roman" w:hAnsi="Times New Roman" w:eastAsiaTheme="minorHAnsi"/>
            <w:sz w:val="26"/>
            <w:szCs w:val="26"/>
            <w:lang w:eastAsia="en-US"/>
          </w:rPr>
          <w:t>частью 2 статьи 6.31</w:t>
        </w:r>
      </w:hyperlink>
      <w:r w:rsidRPr="00610B9B">
        <w:rPr>
          <w:rFonts w:ascii="Times New Roman" w:hAnsi="Times New Roman" w:eastAsiaTheme="minorHAnsi"/>
          <w:sz w:val="26"/>
          <w:szCs w:val="26"/>
          <w:lang w:eastAsia="en-US"/>
        </w:rPr>
        <w:t xml:space="preserve">, </w:t>
      </w:r>
      <w:hyperlink r:id="rId15" w:history="1">
        <w:r w:rsidRPr="00610B9B">
          <w:rPr>
            <w:rFonts w:ascii="Times New Roman" w:hAnsi="Times New Roman" w:eastAsiaTheme="minorHAnsi"/>
            <w:sz w:val="26"/>
            <w:szCs w:val="26"/>
            <w:lang w:eastAsia="en-US"/>
          </w:rPr>
          <w:t>частью 4 статьи 14.28</w:t>
        </w:r>
      </w:hyperlink>
      <w:r w:rsidRPr="00610B9B">
        <w:rPr>
          <w:rFonts w:ascii="Times New Roman" w:hAnsi="Times New Roman" w:eastAsiaTheme="minorHAnsi"/>
          <w:sz w:val="26"/>
          <w:szCs w:val="26"/>
          <w:lang w:eastAsia="en-US"/>
        </w:rPr>
        <w:t xml:space="preserve">, </w:t>
      </w:r>
      <w:hyperlink r:id="rId16" w:history="1">
        <w:r w:rsidRPr="00610B9B">
          <w:rPr>
            <w:rFonts w:ascii="Times New Roman" w:hAnsi="Times New Roman" w:eastAsiaTheme="minorHAnsi"/>
            <w:sz w:val="26"/>
            <w:szCs w:val="26"/>
            <w:lang w:eastAsia="en-US"/>
          </w:rPr>
          <w:t>частью 1 статьи 14.46.2</w:t>
        </w:r>
      </w:hyperlink>
      <w:r w:rsidRPr="00610B9B">
        <w:rPr>
          <w:rFonts w:ascii="Times New Roman" w:hAnsi="Times New Roman" w:eastAsiaTheme="minorHAnsi"/>
          <w:sz w:val="26"/>
          <w:szCs w:val="26"/>
          <w:lang w:eastAsia="en-US"/>
        </w:rPr>
        <w:t xml:space="preserve">, </w:t>
      </w:r>
      <w:hyperlink r:id="rId17" w:history="1">
        <w:r w:rsidRPr="00610B9B">
          <w:rPr>
            <w:rFonts w:ascii="Times New Roman" w:hAnsi="Times New Roman" w:eastAsiaTheme="minorHAnsi"/>
            <w:sz w:val="26"/>
            <w:szCs w:val="26"/>
            <w:lang w:eastAsia="en-US"/>
          </w:rPr>
          <w:t>статьями 19.7.1</w:t>
        </w:r>
      </w:hyperlink>
      <w:r w:rsidRPr="00610B9B">
        <w:rPr>
          <w:rFonts w:ascii="Times New Roman" w:hAnsi="Times New Roman" w:eastAsiaTheme="minorHAnsi"/>
          <w:sz w:val="26"/>
          <w:szCs w:val="26"/>
          <w:lang w:eastAsia="en-US"/>
        </w:rPr>
        <w:t xml:space="preserve">, </w:t>
      </w:r>
      <w:hyperlink r:id="rId18" w:history="1">
        <w:r w:rsidRPr="00610B9B">
          <w:rPr>
            <w:rFonts w:ascii="Times New Roman" w:hAnsi="Times New Roman" w:eastAsiaTheme="minorHAnsi"/>
            <w:sz w:val="26"/>
            <w:szCs w:val="26"/>
            <w:lang w:eastAsia="en-US"/>
          </w:rPr>
          <w:t>19.7.2</w:t>
        </w:r>
      </w:hyperlink>
      <w:r w:rsidRPr="00610B9B">
        <w:rPr>
          <w:rFonts w:ascii="Times New Roman" w:hAnsi="Times New Roman" w:eastAsiaTheme="minorHAnsi"/>
          <w:sz w:val="26"/>
          <w:szCs w:val="26"/>
          <w:lang w:eastAsia="en-US"/>
        </w:rPr>
        <w:t xml:space="preserve">, </w:t>
      </w:r>
      <w:hyperlink r:id="rId19" w:history="1">
        <w:r w:rsidRPr="00610B9B">
          <w:rPr>
            <w:rFonts w:ascii="Times New Roman" w:hAnsi="Times New Roman" w:eastAsiaTheme="minorHAnsi"/>
            <w:sz w:val="26"/>
            <w:szCs w:val="26"/>
            <w:lang w:eastAsia="en-US"/>
          </w:rPr>
          <w:t>19.7.2-1</w:t>
        </w:r>
      </w:hyperlink>
      <w:r w:rsidRPr="00610B9B">
        <w:rPr>
          <w:rFonts w:ascii="Times New Roman" w:hAnsi="Times New Roman" w:eastAsiaTheme="minorHAnsi"/>
          <w:sz w:val="26"/>
          <w:szCs w:val="26"/>
          <w:lang w:eastAsia="en-US"/>
        </w:rPr>
        <w:t xml:space="preserve">, </w:t>
      </w:r>
      <w:hyperlink r:id="rId20" w:history="1">
        <w:r w:rsidRPr="00610B9B">
          <w:rPr>
            <w:rFonts w:ascii="Times New Roman" w:hAnsi="Times New Roman" w:eastAsiaTheme="minorHAnsi"/>
            <w:sz w:val="26"/>
            <w:szCs w:val="26"/>
            <w:lang w:eastAsia="en-US"/>
          </w:rPr>
          <w:t>19.7.3</w:t>
        </w:r>
      </w:hyperlink>
      <w:r w:rsidRPr="00610B9B">
        <w:rPr>
          <w:rFonts w:ascii="Times New Roman" w:hAnsi="Times New Roman" w:eastAsiaTheme="minorHAnsi"/>
          <w:sz w:val="26"/>
          <w:szCs w:val="26"/>
          <w:lang w:eastAsia="en-US"/>
        </w:rPr>
        <w:t xml:space="preserve">, </w:t>
      </w:r>
      <w:hyperlink r:id="rId21" w:history="1">
        <w:r w:rsidRPr="00610B9B">
          <w:rPr>
            <w:rFonts w:ascii="Times New Roman" w:hAnsi="Times New Roman" w:eastAsiaTheme="minorHAnsi"/>
            <w:sz w:val="26"/>
            <w:szCs w:val="26"/>
            <w:lang w:eastAsia="en-US"/>
          </w:rPr>
          <w:t>19.7.5</w:t>
        </w:r>
      </w:hyperlink>
      <w:r w:rsidRPr="00610B9B">
        <w:rPr>
          <w:rFonts w:ascii="Times New Roman" w:hAnsi="Times New Roman" w:eastAsiaTheme="minorHAnsi"/>
          <w:sz w:val="26"/>
          <w:szCs w:val="26"/>
          <w:lang w:eastAsia="en-US"/>
        </w:rPr>
        <w:t xml:space="preserve">, </w:t>
      </w:r>
      <w:hyperlink r:id="rId22" w:history="1">
        <w:r w:rsidRPr="00610B9B">
          <w:rPr>
            <w:rFonts w:ascii="Times New Roman" w:hAnsi="Times New Roman" w:eastAsiaTheme="minorHAnsi"/>
            <w:sz w:val="26"/>
            <w:szCs w:val="26"/>
            <w:lang w:eastAsia="en-US"/>
          </w:rPr>
          <w:t>19.7.5-1</w:t>
        </w:r>
      </w:hyperlink>
      <w:r w:rsidRPr="00610B9B">
        <w:rPr>
          <w:rFonts w:ascii="Times New Roman" w:hAnsi="Times New Roman" w:eastAsiaTheme="minorHAnsi"/>
          <w:sz w:val="26"/>
          <w:szCs w:val="26"/>
          <w:lang w:eastAsia="en-US"/>
        </w:rPr>
        <w:t xml:space="preserve">, </w:t>
      </w:r>
      <w:hyperlink r:id="rId23" w:history="1">
        <w:r w:rsidRPr="00610B9B">
          <w:rPr>
            <w:rFonts w:ascii="Times New Roman" w:hAnsi="Times New Roman" w:eastAsiaTheme="minorHAnsi"/>
            <w:sz w:val="26"/>
            <w:szCs w:val="26"/>
            <w:lang w:eastAsia="en-US"/>
          </w:rPr>
          <w:t>19.7.5-2</w:t>
        </w:r>
      </w:hyperlink>
      <w:r w:rsidRPr="00610B9B">
        <w:rPr>
          <w:rFonts w:ascii="Times New Roman" w:hAnsi="Times New Roman" w:eastAsiaTheme="minorHAnsi"/>
          <w:sz w:val="26"/>
          <w:szCs w:val="26"/>
          <w:lang w:eastAsia="en-US"/>
        </w:rPr>
        <w:t xml:space="preserve">, </w:t>
      </w:r>
      <w:hyperlink r:id="rId24" w:history="1">
        <w:r w:rsidRPr="00610B9B">
          <w:rPr>
            <w:rFonts w:ascii="Times New Roman" w:hAnsi="Times New Roman" w:eastAsiaTheme="minorHAnsi"/>
            <w:sz w:val="26"/>
            <w:szCs w:val="26"/>
            <w:lang w:eastAsia="en-US"/>
          </w:rPr>
          <w:t>19.7.7</w:t>
        </w:r>
      </w:hyperlink>
      <w:r w:rsidRPr="00610B9B">
        <w:rPr>
          <w:rFonts w:ascii="Times New Roman" w:hAnsi="Times New Roman" w:eastAsiaTheme="minorHAnsi"/>
          <w:sz w:val="26"/>
          <w:szCs w:val="26"/>
          <w:lang w:eastAsia="en-US"/>
        </w:rPr>
        <w:t xml:space="preserve">, </w:t>
      </w:r>
      <w:hyperlink r:id="rId25" w:history="1">
        <w:r w:rsidRPr="00610B9B">
          <w:rPr>
            <w:rFonts w:ascii="Times New Roman" w:hAnsi="Times New Roman" w:eastAsiaTheme="minorHAnsi"/>
            <w:sz w:val="26"/>
            <w:szCs w:val="26"/>
            <w:lang w:eastAsia="en-US"/>
          </w:rPr>
          <w:t>19.7.8</w:t>
        </w:r>
      </w:hyperlink>
      <w:r w:rsidRPr="00610B9B">
        <w:rPr>
          <w:rFonts w:ascii="Times New Roman" w:hAnsi="Times New Roman" w:eastAsiaTheme="minorHAnsi"/>
          <w:sz w:val="26"/>
          <w:szCs w:val="26"/>
          <w:lang w:eastAsia="en-US"/>
        </w:rPr>
        <w:t xml:space="preserve">, </w:t>
      </w:r>
      <w:hyperlink r:id="rId26" w:history="1">
        <w:r w:rsidRPr="00610B9B">
          <w:rPr>
            <w:rFonts w:ascii="Times New Roman" w:hAnsi="Times New Roman" w:eastAsiaTheme="minorHAnsi"/>
            <w:sz w:val="26"/>
            <w:szCs w:val="26"/>
            <w:lang w:eastAsia="en-US"/>
          </w:rPr>
          <w:t>19.7.9</w:t>
        </w:r>
      </w:hyperlink>
      <w:r w:rsidRPr="00610B9B">
        <w:rPr>
          <w:rFonts w:ascii="Times New Roman" w:hAnsi="Times New Roman" w:eastAsiaTheme="minorHAnsi"/>
          <w:sz w:val="26"/>
          <w:szCs w:val="26"/>
          <w:lang w:eastAsia="en-US"/>
        </w:rPr>
        <w:t xml:space="preserve">, </w:t>
      </w:r>
      <w:hyperlink r:id="rId27" w:history="1">
        <w:r w:rsidRPr="00610B9B">
          <w:rPr>
            <w:rFonts w:ascii="Times New Roman" w:hAnsi="Times New Roman" w:eastAsiaTheme="minorHAnsi"/>
            <w:sz w:val="26"/>
            <w:szCs w:val="26"/>
            <w:lang w:eastAsia="en-US"/>
          </w:rPr>
          <w:t>19.7.12</w:t>
        </w:r>
      </w:hyperlink>
      <w:r w:rsidRPr="00610B9B">
        <w:rPr>
          <w:rFonts w:ascii="Times New Roman" w:hAnsi="Times New Roman" w:eastAsiaTheme="minorHAnsi"/>
          <w:sz w:val="26"/>
          <w:szCs w:val="26"/>
          <w:lang w:eastAsia="en-US"/>
        </w:rPr>
        <w:t xml:space="preserve">, </w:t>
      </w:r>
      <w:hyperlink r:id="rId28" w:history="1">
        <w:r w:rsidRPr="00610B9B">
          <w:rPr>
            <w:rFonts w:ascii="Times New Roman" w:hAnsi="Times New Roman" w:eastAsiaTheme="minorHAnsi"/>
            <w:sz w:val="26"/>
            <w:szCs w:val="26"/>
            <w:lang w:eastAsia="en-US"/>
          </w:rPr>
          <w:t>19.7.13</w:t>
        </w:r>
      </w:hyperlink>
      <w:r w:rsidRPr="00610B9B">
        <w:rPr>
          <w:rFonts w:ascii="Times New Roman" w:hAnsi="Times New Roman" w:eastAsiaTheme="minorHAnsi"/>
          <w:sz w:val="26"/>
          <w:szCs w:val="26"/>
          <w:lang w:eastAsia="en-US"/>
        </w:rPr>
        <w:t xml:space="preserve">, </w:t>
      </w:r>
      <w:hyperlink r:id="rId29" w:history="1">
        <w:r w:rsidRPr="00610B9B">
          <w:rPr>
            <w:rFonts w:ascii="Times New Roman" w:hAnsi="Times New Roman" w:eastAsiaTheme="minorHAnsi"/>
            <w:sz w:val="26"/>
            <w:szCs w:val="26"/>
            <w:lang w:eastAsia="en-US"/>
          </w:rPr>
          <w:t>19.7.14</w:t>
        </w:r>
      </w:hyperlink>
      <w:r w:rsidRPr="00610B9B">
        <w:rPr>
          <w:rFonts w:ascii="Times New Roman" w:hAnsi="Times New Roman" w:eastAsiaTheme="minorHAnsi"/>
          <w:sz w:val="26"/>
          <w:szCs w:val="26"/>
          <w:lang w:eastAsia="en-US"/>
        </w:rPr>
        <w:t xml:space="preserve">, </w:t>
      </w:r>
      <w:hyperlink r:id="rId30" w:history="1">
        <w:r w:rsidRPr="00610B9B">
          <w:rPr>
            <w:rFonts w:ascii="Times New Roman" w:hAnsi="Times New Roman" w:eastAsiaTheme="minorHAnsi"/>
            <w:sz w:val="26"/>
            <w:szCs w:val="26"/>
            <w:lang w:eastAsia="en-US"/>
          </w:rPr>
          <w:t>19.8</w:t>
        </w:r>
      </w:hyperlink>
      <w:r w:rsidRPr="00610B9B">
        <w:rPr>
          <w:rFonts w:ascii="Times New Roman" w:hAnsi="Times New Roman" w:eastAsiaTheme="minorHAnsi"/>
          <w:sz w:val="26"/>
          <w:szCs w:val="26"/>
          <w:lang w:eastAsia="en-US"/>
        </w:rPr>
        <w:t xml:space="preserve">, </w:t>
      </w:r>
      <w:hyperlink r:id="rId31" w:history="1">
        <w:r w:rsidRPr="00610B9B">
          <w:rPr>
            <w:rFonts w:ascii="Times New Roman" w:hAnsi="Times New Roman" w:eastAsiaTheme="minorHAnsi"/>
            <w:sz w:val="26"/>
            <w:szCs w:val="26"/>
            <w:lang w:eastAsia="en-US"/>
          </w:rPr>
          <w:t>19.8.3</w:t>
        </w:r>
      </w:hyperlink>
      <w:r>
        <w:rPr>
          <w:rFonts w:ascii="Times New Roman" w:hAnsi="Times New Roman" w:eastAsiaTheme="minorHAnsi"/>
          <w:sz w:val="26"/>
          <w:szCs w:val="26"/>
          <w:lang w:eastAsia="en-US"/>
        </w:rPr>
        <w:t xml:space="preserve"> настоящего Кодекса.</w:t>
      </w:r>
    </w:p>
    <w:p w:rsidR="005F5160" w:rsidP="005F5160">
      <w:pPr>
        <w:autoSpaceDE w:val="0"/>
        <w:autoSpaceDN w:val="0"/>
        <w:adjustRightInd w:val="0"/>
        <w:spacing w:after="0" w:line="240" w:lineRule="auto"/>
        <w:ind w:firstLine="540"/>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Согласно ч.1,3, п.п.5 ч.5  ст.23 Федерального Закона от 27.07.2006 № 152-ФЗ «О персональных данных» уполномоченным органом по защите прав субъектов персональных данных является федеральный </w:t>
      </w:r>
      <w:hyperlink r:id="rId32" w:history="1">
        <w:r w:rsidRPr="003E6844">
          <w:rPr>
            <w:rFonts w:ascii="Times New Roman" w:hAnsi="Times New Roman" w:eastAsiaTheme="minorHAnsi"/>
            <w:sz w:val="26"/>
            <w:szCs w:val="26"/>
            <w:lang w:eastAsia="en-US"/>
          </w:rPr>
          <w:t>орган</w:t>
        </w:r>
      </w:hyperlink>
      <w:r w:rsidRPr="003E6844">
        <w:rPr>
          <w:rFonts w:ascii="Times New Roman" w:hAnsi="Times New Roman" w:eastAsiaTheme="minorHAnsi"/>
          <w:sz w:val="26"/>
          <w:szCs w:val="26"/>
          <w:lang w:eastAsia="en-US"/>
        </w:rPr>
        <w:t xml:space="preserve"> и</w:t>
      </w:r>
      <w:r>
        <w:rPr>
          <w:rFonts w:ascii="Times New Roman" w:hAnsi="Times New Roman" w:eastAsiaTheme="minorHAnsi"/>
          <w:sz w:val="26"/>
          <w:szCs w:val="26"/>
          <w:lang w:eastAsia="en-US"/>
        </w:rPr>
        <w:t>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5F5160" w:rsidP="005F5160">
      <w:pPr>
        <w:autoSpaceDE w:val="0"/>
        <w:autoSpaceDN w:val="0"/>
        <w:adjustRightInd w:val="0"/>
        <w:spacing w:after="0" w:line="240" w:lineRule="auto"/>
        <w:ind w:firstLine="540"/>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Уполномоченный орган по защите прав субъектов персональных данных имеет право: запрашивать у физических или юридических лиц информацию, необходимую для реализации своих полномочий, и безвозмездно получать такую информацию; привлекать к административной ответственности лиц, виновных в нарушении настоящего Федерального закона.</w:t>
      </w:r>
    </w:p>
    <w:p w:rsidR="005F5160" w:rsidP="005F5160">
      <w:pPr>
        <w:autoSpaceDE w:val="0"/>
        <w:autoSpaceDN w:val="0"/>
        <w:adjustRightInd w:val="0"/>
        <w:spacing w:after="0" w:line="240" w:lineRule="auto"/>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 </w:t>
      </w:r>
      <w:r>
        <w:rPr>
          <w:rFonts w:ascii="Times New Roman" w:hAnsi="Times New Roman" w:eastAsiaTheme="minorHAnsi"/>
          <w:sz w:val="26"/>
          <w:szCs w:val="26"/>
          <w:lang w:eastAsia="en-US"/>
        </w:rPr>
        <w:tab/>
        <w:t>Уполномоченный орган по защите прав субъектов персональных данных обязан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5F5160" w:rsidP="005F5160">
      <w:pPr>
        <w:autoSpaceDE w:val="0"/>
        <w:autoSpaceDN w:val="0"/>
        <w:adjustRightInd w:val="0"/>
        <w:spacing w:after="0" w:line="240" w:lineRule="auto"/>
        <w:ind w:firstLine="567"/>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В соответствии с ч.4 ст.20 Федерального Закона от 27.07.2006 № 152-ФЗ «О персональных данных» оператор обязан сообщить в </w:t>
      </w:r>
      <w:r w:rsidRPr="005C7848">
        <w:rPr>
          <w:rFonts w:ascii="Times New Roman" w:hAnsi="Times New Roman" w:eastAsiaTheme="minorHAnsi"/>
          <w:sz w:val="26"/>
          <w:szCs w:val="26"/>
          <w:lang w:eastAsia="en-US"/>
        </w:rPr>
        <w:t xml:space="preserve">уполномоченный </w:t>
      </w:r>
      <w:hyperlink r:id="rId33" w:history="1">
        <w:r w:rsidRPr="005C7848">
          <w:rPr>
            <w:rFonts w:ascii="Times New Roman" w:hAnsi="Times New Roman" w:eastAsiaTheme="minorHAnsi"/>
            <w:sz w:val="26"/>
            <w:szCs w:val="26"/>
            <w:lang w:eastAsia="en-US"/>
          </w:rPr>
          <w:t>орган</w:t>
        </w:r>
      </w:hyperlink>
      <w:r>
        <w:rPr>
          <w:rFonts w:ascii="Times New Roman" w:hAnsi="Times New Roman" w:eastAsiaTheme="minorHAnsi"/>
          <w:sz w:val="26"/>
          <w:szCs w:val="26"/>
          <w:lang w:eastAsia="en-US"/>
        </w:rP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5F5160" w:rsidP="005F5160">
      <w:pPr>
        <w:spacing w:after="0" w:line="240" w:lineRule="auto"/>
        <w:ind w:firstLine="567"/>
        <w:jc w:val="both"/>
        <w:rPr>
          <w:rFonts w:ascii="Times New Roman" w:hAnsi="Times New Roman"/>
          <w:sz w:val="26"/>
          <w:szCs w:val="26"/>
        </w:rPr>
      </w:pPr>
      <w:r w:rsidRPr="00293423">
        <w:rPr>
          <w:rFonts w:ascii="Times New Roman" w:hAnsi="Times New Roman"/>
          <w:sz w:val="26"/>
          <w:szCs w:val="26"/>
        </w:rPr>
        <w:t xml:space="preserve">Исследовав представленные материалы дела, мировой судья приходит к убеждению, что вина юридического лица </w:t>
      </w:r>
      <w:r>
        <w:rPr>
          <w:rStyle w:val="FontStyle17"/>
          <w:sz w:val="26"/>
          <w:szCs w:val="26"/>
        </w:rPr>
        <w:t>ООО</w:t>
      </w:r>
      <w:r w:rsidRPr="00293423">
        <w:rPr>
          <w:rStyle w:val="FontStyle17"/>
          <w:sz w:val="26"/>
          <w:szCs w:val="26"/>
        </w:rPr>
        <w:t xml:space="preserve"> </w:t>
      </w:r>
      <w:r w:rsidRPr="004200B6">
        <w:rPr>
          <w:rFonts w:ascii="Times New Roman" w:hAnsi="Times New Roman"/>
          <w:sz w:val="24"/>
          <w:szCs w:val="24"/>
        </w:rPr>
        <w:t>«ПЕРСОНАЛЬНЫЕ ДАННЫЕ»</w:t>
      </w:r>
      <w:r w:rsidRPr="00293423">
        <w:rPr>
          <w:rFonts w:ascii="Times New Roman" w:hAnsi="Times New Roman"/>
          <w:sz w:val="26"/>
          <w:szCs w:val="26"/>
        </w:rPr>
        <w:t xml:space="preserve">  полностью установлена и подтверждается совокупностью собранных по делу доказательств, а именно:  протоколом об ад</w:t>
      </w:r>
      <w:r>
        <w:rPr>
          <w:rFonts w:ascii="Times New Roman" w:hAnsi="Times New Roman"/>
          <w:sz w:val="26"/>
          <w:szCs w:val="26"/>
        </w:rPr>
        <w:t>министративном правонарушении</w:t>
      </w:r>
      <w:r w:rsidRPr="00293423">
        <w:rPr>
          <w:rFonts w:ascii="Times New Roman" w:hAnsi="Times New Roman"/>
          <w:sz w:val="26"/>
          <w:szCs w:val="26"/>
        </w:rPr>
        <w:t xml:space="preserve"> от </w:t>
      </w:r>
      <w:r w:rsidRPr="004200B6" w:rsidR="006A2448">
        <w:rPr>
          <w:rFonts w:ascii="Times New Roman" w:hAnsi="Times New Roman"/>
          <w:sz w:val="24"/>
          <w:szCs w:val="24"/>
        </w:rPr>
        <w:t>«ПЕРСОНАЛЬНЫЕ ДАННЫЕ»</w:t>
      </w:r>
      <w:r w:rsidRPr="00293423">
        <w:rPr>
          <w:rFonts w:ascii="Times New Roman" w:hAnsi="Times New Roman"/>
          <w:sz w:val="26"/>
          <w:szCs w:val="26"/>
        </w:rPr>
        <w:t>, составленным уполномоченным лицом в соответствии с требованиями КоАП РФ (л.д.</w:t>
      </w:r>
      <w:r>
        <w:rPr>
          <w:rFonts w:ascii="Times New Roman" w:hAnsi="Times New Roman"/>
          <w:sz w:val="26"/>
          <w:szCs w:val="26"/>
        </w:rPr>
        <w:t>25-28</w:t>
      </w:r>
      <w:r w:rsidRPr="00293423">
        <w:rPr>
          <w:rFonts w:ascii="Times New Roman" w:hAnsi="Times New Roman"/>
          <w:sz w:val="26"/>
          <w:szCs w:val="26"/>
        </w:rPr>
        <w:t xml:space="preserve">); </w:t>
      </w:r>
      <w:r>
        <w:rPr>
          <w:rFonts w:ascii="Times New Roman" w:hAnsi="Times New Roman"/>
          <w:sz w:val="26"/>
          <w:szCs w:val="26"/>
        </w:rPr>
        <w:t xml:space="preserve">копией обращения </w:t>
      </w:r>
      <w:r w:rsidRPr="004200B6" w:rsidR="006A2448">
        <w:rPr>
          <w:rFonts w:ascii="Times New Roman" w:hAnsi="Times New Roman"/>
          <w:sz w:val="24"/>
          <w:szCs w:val="24"/>
        </w:rPr>
        <w:t>«ПЕРСОНАЛЬНЫЕ ДАННЫЕ»</w:t>
      </w:r>
      <w:r>
        <w:rPr>
          <w:rFonts w:ascii="Times New Roman" w:hAnsi="Times New Roman"/>
          <w:sz w:val="26"/>
          <w:szCs w:val="26"/>
        </w:rPr>
        <w:t xml:space="preserve">  о нарушениях закона о персональных данных ( л.д.4-9); запросом о предоставлении информации </w:t>
      </w:r>
      <w:r w:rsidRPr="004200B6" w:rsidR="006A2448">
        <w:rPr>
          <w:rFonts w:ascii="Times New Roman" w:hAnsi="Times New Roman"/>
          <w:sz w:val="24"/>
          <w:szCs w:val="24"/>
        </w:rPr>
        <w:t>«ПЕРСОНАЛЬНЫЕ ДАННЫЕ»</w:t>
      </w:r>
      <w:r w:rsidR="006A2448">
        <w:rPr>
          <w:rFonts w:ascii="Times New Roman" w:hAnsi="Times New Roman"/>
          <w:sz w:val="26"/>
          <w:szCs w:val="26"/>
        </w:rPr>
        <w:t xml:space="preserve"> </w:t>
      </w:r>
      <w:r>
        <w:rPr>
          <w:rFonts w:ascii="Times New Roman" w:hAnsi="Times New Roman"/>
          <w:sz w:val="26"/>
          <w:szCs w:val="26"/>
        </w:rPr>
        <w:t>( л.д.10-11);сведениями об отправке и получения уведомления 06.07.2020 года ( л.д.12-17); выпиской из ЕГРЮЛ ( л.д.32-38).</w:t>
      </w:r>
    </w:p>
    <w:p w:rsidR="005F5160" w:rsidRPr="00543234" w:rsidP="005F5160">
      <w:pPr>
        <w:spacing w:after="0" w:line="240" w:lineRule="auto"/>
        <w:ind w:firstLine="567"/>
        <w:jc w:val="both"/>
        <w:rPr>
          <w:rFonts w:ascii="Times New Roman" w:hAnsi="Times New Roman"/>
          <w:sz w:val="26"/>
          <w:szCs w:val="26"/>
        </w:rPr>
      </w:pPr>
      <w:r w:rsidRPr="006B2353">
        <w:rPr>
          <w:rFonts w:ascii="Times New Roman" w:hAnsi="Times New Roman"/>
          <w:sz w:val="26"/>
          <w:szCs w:val="26"/>
        </w:rPr>
        <w:t>Перечисленные доказательства мировой судья находит допустимыми и достоверными. Их совокупность достаточна для вынесения постановления по делу об а</w:t>
      </w:r>
      <w:r>
        <w:rPr>
          <w:rFonts w:ascii="Times New Roman" w:hAnsi="Times New Roman"/>
          <w:sz w:val="26"/>
          <w:szCs w:val="26"/>
        </w:rPr>
        <w:t>дминистративном правонарушении.</w:t>
      </w:r>
    </w:p>
    <w:p w:rsidR="005F5160" w:rsidP="005F5160">
      <w:pPr>
        <w:spacing w:after="0" w:line="240" w:lineRule="auto"/>
        <w:ind w:firstLine="567"/>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  </w:t>
      </w:r>
      <w:r w:rsidRPr="00293423">
        <w:rPr>
          <w:rFonts w:ascii="Times New Roman" w:hAnsi="Times New Roman" w:eastAsiaTheme="minorHAnsi"/>
          <w:sz w:val="26"/>
          <w:szCs w:val="26"/>
          <w:lang w:eastAsia="en-US"/>
        </w:rPr>
        <w:t xml:space="preserve"> </w:t>
      </w:r>
      <w:r>
        <w:rPr>
          <w:rFonts w:ascii="Times New Roman" w:hAnsi="Times New Roman"/>
          <w:sz w:val="26"/>
          <w:szCs w:val="26"/>
        </w:rPr>
        <w:t>Юридическое лицо</w:t>
      </w:r>
      <w:r w:rsidRPr="00293423">
        <w:rPr>
          <w:rFonts w:ascii="Times New Roman" w:hAnsi="Times New Roman"/>
          <w:sz w:val="26"/>
          <w:szCs w:val="26"/>
        </w:rPr>
        <w:t xml:space="preserve"> </w:t>
      </w:r>
      <w:r>
        <w:rPr>
          <w:rStyle w:val="FontStyle17"/>
          <w:sz w:val="26"/>
          <w:szCs w:val="26"/>
        </w:rPr>
        <w:t>ООО</w:t>
      </w:r>
      <w:r w:rsidRPr="00293423">
        <w:rPr>
          <w:rFonts w:ascii="Times New Roman" w:hAnsi="Times New Roman"/>
          <w:sz w:val="26"/>
          <w:szCs w:val="26"/>
        </w:rPr>
        <w:t xml:space="preserve"> </w:t>
      </w:r>
      <w:r w:rsidRPr="004200B6" w:rsidR="006A2448">
        <w:rPr>
          <w:rFonts w:ascii="Times New Roman" w:hAnsi="Times New Roman"/>
          <w:sz w:val="24"/>
          <w:szCs w:val="24"/>
        </w:rPr>
        <w:t>«ПЕРСОНАЛЬНЫЕ ДАННЫЕ»</w:t>
      </w:r>
      <w:r w:rsidRPr="00293423">
        <w:rPr>
          <w:rFonts w:ascii="Times New Roman" w:hAnsi="Times New Roman"/>
          <w:sz w:val="26"/>
          <w:szCs w:val="26"/>
        </w:rPr>
        <w:t xml:space="preserve"> </w:t>
      </w:r>
      <w:r>
        <w:rPr>
          <w:rFonts w:ascii="Times New Roman" w:hAnsi="Times New Roman"/>
          <w:sz w:val="26"/>
          <w:szCs w:val="26"/>
        </w:rPr>
        <w:t xml:space="preserve">не исполнило обязанность, установленную законом, о предоставлении в месячный срок с момента получения запроса, информации о составе персональных данных </w:t>
      </w:r>
      <w:r w:rsidRPr="004200B6" w:rsidR="006A2448">
        <w:rPr>
          <w:rFonts w:ascii="Times New Roman" w:hAnsi="Times New Roman"/>
          <w:sz w:val="24"/>
          <w:szCs w:val="24"/>
        </w:rPr>
        <w:t>«ПЕРСОНАЛЬНЫЕ ДАННЫЕ»</w:t>
      </w:r>
      <w:r>
        <w:rPr>
          <w:rFonts w:ascii="Times New Roman" w:hAnsi="Times New Roman"/>
          <w:sz w:val="26"/>
          <w:szCs w:val="26"/>
        </w:rPr>
        <w:t xml:space="preserve"> </w:t>
      </w:r>
      <w:r w:rsidRPr="00293423">
        <w:rPr>
          <w:rFonts w:ascii="Times New Roman" w:hAnsi="Times New Roman" w:eastAsiaTheme="minorHAnsi"/>
          <w:sz w:val="26"/>
          <w:szCs w:val="26"/>
          <w:lang w:eastAsia="en-US"/>
        </w:rPr>
        <w:t>, тем самым наруши</w:t>
      </w:r>
      <w:r>
        <w:rPr>
          <w:rFonts w:ascii="Times New Roman" w:hAnsi="Times New Roman" w:eastAsiaTheme="minorHAnsi"/>
          <w:sz w:val="26"/>
          <w:szCs w:val="26"/>
          <w:lang w:eastAsia="en-US"/>
        </w:rPr>
        <w:t>в  ч. 1,3 ст. 23</w:t>
      </w:r>
      <w:r w:rsidRPr="00293423">
        <w:rPr>
          <w:rFonts w:ascii="Times New Roman" w:hAnsi="Times New Roman" w:eastAsiaTheme="minorHAnsi"/>
          <w:sz w:val="26"/>
          <w:szCs w:val="26"/>
          <w:lang w:eastAsia="en-US"/>
        </w:rPr>
        <w:t xml:space="preserve"> ФЗ </w:t>
      </w:r>
      <w:r w:rsidRPr="0070542C">
        <w:rPr>
          <w:rFonts w:ascii="Times New Roman" w:hAnsi="Times New Roman" w:eastAsiaTheme="minorHAnsi"/>
          <w:sz w:val="26"/>
          <w:szCs w:val="26"/>
          <w:lang w:eastAsia="en-US"/>
        </w:rPr>
        <w:t xml:space="preserve"> </w:t>
      </w:r>
      <w:r>
        <w:rPr>
          <w:rFonts w:ascii="Times New Roman" w:hAnsi="Times New Roman" w:eastAsiaTheme="minorHAnsi"/>
          <w:sz w:val="26"/>
          <w:szCs w:val="26"/>
          <w:lang w:eastAsia="en-US"/>
        </w:rPr>
        <w:t>27.07.2006 № 152-ФЗ «О персональных данных».</w:t>
      </w:r>
    </w:p>
    <w:p w:rsidR="005F5160" w:rsidRPr="00075DA4" w:rsidP="005F5160">
      <w:pPr>
        <w:spacing w:after="0" w:line="240" w:lineRule="auto"/>
        <w:ind w:firstLine="567"/>
        <w:jc w:val="both"/>
        <w:rPr>
          <w:rFonts w:ascii="Times New Roman" w:hAnsi="Times New Roman"/>
          <w:sz w:val="26"/>
          <w:szCs w:val="26"/>
        </w:rPr>
      </w:pPr>
      <w:r w:rsidRPr="00293423">
        <w:rPr>
          <w:rStyle w:val="FontStyle17"/>
          <w:sz w:val="26"/>
          <w:szCs w:val="26"/>
        </w:rPr>
        <w:t xml:space="preserve">Исследовав обстоятельства по делу в их совокупности и оценив добытые доказательства, прихожу к выводу о виновности </w:t>
      </w:r>
      <w:r>
        <w:rPr>
          <w:rStyle w:val="FontStyle17"/>
          <w:sz w:val="26"/>
          <w:szCs w:val="26"/>
        </w:rPr>
        <w:t>ООО</w:t>
      </w:r>
      <w:r w:rsidRPr="00293423">
        <w:rPr>
          <w:rFonts w:ascii="Times New Roman" w:hAnsi="Times New Roman"/>
          <w:sz w:val="26"/>
          <w:szCs w:val="26"/>
        </w:rPr>
        <w:t xml:space="preserve"> «</w:t>
      </w:r>
      <w:r w:rsidRPr="004200B6" w:rsidR="006A2448">
        <w:rPr>
          <w:rFonts w:ascii="Times New Roman" w:hAnsi="Times New Roman"/>
          <w:sz w:val="24"/>
          <w:szCs w:val="24"/>
        </w:rPr>
        <w:t>«ПЕРСОНАЛЬНЫЕ ДАННЫЕ»</w:t>
      </w:r>
      <w:r>
        <w:rPr>
          <w:rFonts w:ascii="Times New Roman" w:hAnsi="Times New Roman"/>
          <w:sz w:val="26"/>
          <w:szCs w:val="26"/>
        </w:rPr>
        <w:t xml:space="preserve"> </w:t>
      </w:r>
      <w:r w:rsidRPr="00293423">
        <w:rPr>
          <w:rStyle w:val="FontStyle17"/>
          <w:sz w:val="26"/>
          <w:szCs w:val="26"/>
        </w:rPr>
        <w:t xml:space="preserve">в совершении инкриминируемого </w:t>
      </w:r>
      <w:r w:rsidRPr="00293423">
        <w:rPr>
          <w:rStyle w:val="FontStyle13"/>
          <w:sz w:val="26"/>
          <w:szCs w:val="26"/>
        </w:rPr>
        <w:t xml:space="preserve">ему </w:t>
      </w:r>
      <w:r w:rsidRPr="00293423">
        <w:rPr>
          <w:rStyle w:val="FontStyle17"/>
          <w:sz w:val="26"/>
          <w:szCs w:val="26"/>
        </w:rPr>
        <w:t>административного прав</w:t>
      </w:r>
      <w:r>
        <w:rPr>
          <w:rStyle w:val="FontStyle17"/>
          <w:sz w:val="26"/>
          <w:szCs w:val="26"/>
        </w:rPr>
        <w:t xml:space="preserve">онарушения, </w:t>
      </w:r>
      <w:r w:rsidRPr="000D31DC">
        <w:rPr>
          <w:rStyle w:val="FontStyle17"/>
          <w:sz w:val="26"/>
          <w:szCs w:val="26"/>
        </w:rPr>
        <w:t>предусмотренного  ст.</w:t>
      </w:r>
      <w:r w:rsidRPr="000D31DC">
        <w:rPr>
          <w:rFonts w:ascii="Times New Roman" w:hAnsi="Times New Roman"/>
          <w:sz w:val="26"/>
          <w:szCs w:val="26"/>
        </w:rPr>
        <w:t xml:space="preserve"> 19.7 </w:t>
      </w:r>
      <w:r w:rsidRPr="000D31DC">
        <w:rPr>
          <w:rStyle w:val="FontStyle17"/>
          <w:sz w:val="26"/>
          <w:szCs w:val="26"/>
        </w:rPr>
        <w:t>КоАП РФ</w:t>
      </w:r>
      <w:r w:rsidRPr="000D31DC">
        <w:rPr>
          <w:rFonts w:ascii="Times New Roman" w:hAnsi="Times New Roman"/>
          <w:sz w:val="26"/>
          <w:szCs w:val="26"/>
          <w:shd w:val="clear" w:color="auto" w:fill="FFFFFF"/>
        </w:rPr>
        <w:t>.</w:t>
      </w:r>
    </w:p>
    <w:p w:rsidR="005F5160" w:rsidRPr="00293423" w:rsidP="005F5160">
      <w:pPr>
        <w:pStyle w:val="Style4"/>
        <w:widowControl/>
        <w:spacing w:line="240" w:lineRule="auto"/>
        <w:ind w:firstLine="567"/>
        <w:rPr>
          <w:rStyle w:val="FontStyle17"/>
          <w:sz w:val="26"/>
          <w:szCs w:val="26"/>
        </w:rPr>
      </w:pPr>
      <w:r w:rsidRPr="00293423">
        <w:rPr>
          <w:sz w:val="26"/>
          <w:szCs w:val="26"/>
          <w:shd w:val="clear" w:color="auto" w:fill="FFFFFF"/>
        </w:rPr>
        <w:t>В соответствии с ч.2 ст.</w:t>
      </w:r>
      <w:r w:rsidRPr="00293423">
        <w:rPr>
          <w:rStyle w:val="apple-converted-space"/>
          <w:sz w:val="26"/>
          <w:szCs w:val="26"/>
          <w:shd w:val="clear" w:color="auto" w:fill="FFFFFF"/>
        </w:rPr>
        <w:t>2.1</w:t>
      </w:r>
      <w:r w:rsidRPr="00293423">
        <w:rPr>
          <w:sz w:val="26"/>
          <w:szCs w:val="26"/>
          <w:shd w:val="clear" w:color="auto" w:fill="FFFFFF"/>
        </w:rPr>
        <w:t xml:space="preserve">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данным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w:t>
      </w:r>
    </w:p>
    <w:p w:rsidR="005F5160" w:rsidRPr="00293423" w:rsidP="005F5160">
      <w:pPr>
        <w:pStyle w:val="Style4"/>
        <w:widowControl/>
        <w:spacing w:line="240" w:lineRule="auto"/>
        <w:ind w:firstLine="567"/>
        <w:rPr>
          <w:sz w:val="26"/>
          <w:szCs w:val="26"/>
          <w:shd w:val="clear" w:color="auto" w:fill="FFFFFF"/>
        </w:rPr>
      </w:pPr>
      <w:r w:rsidRPr="00293423">
        <w:rPr>
          <w:sz w:val="26"/>
          <w:szCs w:val="26"/>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hyperlink r:id="rId34" w:history="1">
        <w:r w:rsidRPr="00293423">
          <w:rPr>
            <w:sz w:val="26"/>
            <w:szCs w:val="26"/>
          </w:rPr>
          <w:t>Кодексом</w:t>
        </w:r>
      </w:hyperlink>
      <w:r w:rsidRPr="00293423">
        <w:rPr>
          <w:sz w:val="26"/>
          <w:szCs w:val="26"/>
        </w:rPr>
        <w:t xml:space="preserve"> Российской Федерации об административных правонарушениях (</w:t>
      </w:r>
      <w:hyperlink r:id="rId35" w:history="1">
        <w:r w:rsidRPr="00293423">
          <w:rPr>
            <w:sz w:val="26"/>
            <w:szCs w:val="26"/>
          </w:rPr>
          <w:t>часть 1 статьи 4.1</w:t>
        </w:r>
      </w:hyperlink>
      <w:r w:rsidRPr="00293423">
        <w:rPr>
          <w:sz w:val="26"/>
          <w:szCs w:val="26"/>
        </w:rPr>
        <w:t xml:space="preserve"> </w:t>
      </w:r>
      <w:r>
        <w:rPr>
          <w:sz w:val="26"/>
          <w:szCs w:val="26"/>
        </w:rPr>
        <w:t>КоАП РФ</w:t>
      </w:r>
      <w:r w:rsidRPr="00293423">
        <w:rPr>
          <w:sz w:val="26"/>
          <w:szCs w:val="26"/>
        </w:rPr>
        <w:t>).</w:t>
      </w:r>
    </w:p>
    <w:p w:rsidR="005F5160" w:rsidRPr="00364F43" w:rsidP="005F5160">
      <w:pPr>
        <w:pStyle w:val="Style4"/>
        <w:widowControl/>
        <w:spacing w:line="240" w:lineRule="auto"/>
        <w:ind w:firstLine="567"/>
        <w:rPr>
          <w:sz w:val="26"/>
          <w:szCs w:val="26"/>
        </w:rPr>
      </w:pPr>
      <w:r w:rsidRPr="00293423">
        <w:rPr>
          <w:sz w:val="26"/>
          <w:szCs w:val="26"/>
          <w:shd w:val="clear" w:color="auto" w:fill="FFFFFF"/>
        </w:rPr>
        <w:t xml:space="preserve">При разрешении вопроса о применении административного наказания </w:t>
      </w:r>
      <w:r>
        <w:rPr>
          <w:rStyle w:val="FontStyle17"/>
          <w:sz w:val="26"/>
          <w:szCs w:val="26"/>
        </w:rPr>
        <w:t>ООО</w:t>
      </w:r>
      <w:r w:rsidRPr="00293423">
        <w:rPr>
          <w:sz w:val="26"/>
          <w:szCs w:val="26"/>
        </w:rPr>
        <w:t xml:space="preserve"> </w:t>
      </w:r>
      <w:r w:rsidRPr="004200B6" w:rsidR="006A2448">
        <w:t>«ПЕРСОНАЛЬНЫЕ ДАННЫЕ»</w:t>
      </w:r>
      <w:r>
        <w:rPr>
          <w:rStyle w:val="FontStyle17"/>
          <w:sz w:val="26"/>
          <w:szCs w:val="26"/>
        </w:rPr>
        <w:t xml:space="preserve"> </w:t>
      </w:r>
      <w:r w:rsidRPr="00293423">
        <w:rPr>
          <w:sz w:val="26"/>
          <w:szCs w:val="26"/>
          <w:shd w:val="clear" w:color="auto" w:fill="FFFFFF"/>
        </w:rPr>
        <w:t xml:space="preserve">принимается во внимание характер совершенного им административного правонарушения, имущественное и финансовое положение юридического лица, отсутствие обстоятельств, смягчающих и </w:t>
      </w:r>
      <w:r w:rsidRPr="00293423">
        <w:rPr>
          <w:sz w:val="26"/>
          <w:szCs w:val="26"/>
          <w:shd w:val="clear" w:color="auto" w:fill="FFFFFF"/>
        </w:rPr>
        <w:t>отягчающих административную ответственность, в связи с чем, полагаю необходимым применить к правонарушителю наказание в виде административного штрафа в размере,</w:t>
      </w:r>
      <w:r>
        <w:rPr>
          <w:sz w:val="26"/>
          <w:szCs w:val="26"/>
          <w:shd w:val="clear" w:color="auto" w:fill="FFFFFF"/>
        </w:rPr>
        <w:t xml:space="preserve"> предусмотренном санкцией  статьи 19.7</w:t>
      </w:r>
      <w:r w:rsidRPr="00293423">
        <w:rPr>
          <w:sz w:val="26"/>
          <w:szCs w:val="26"/>
          <w:shd w:val="clear" w:color="auto" w:fill="FFFFFF"/>
        </w:rPr>
        <w:t xml:space="preserve"> КоАП РФ.</w:t>
      </w:r>
    </w:p>
    <w:p w:rsidR="005F5160" w:rsidRPr="00293423" w:rsidP="005F5160">
      <w:pPr>
        <w:pStyle w:val="Style4"/>
        <w:widowControl/>
        <w:spacing w:line="240" w:lineRule="auto"/>
        <w:ind w:firstLine="567"/>
        <w:rPr>
          <w:sz w:val="26"/>
          <w:szCs w:val="26"/>
          <w:shd w:val="clear" w:color="auto" w:fill="FFFFFF"/>
        </w:rPr>
      </w:pPr>
      <w:r w:rsidRPr="00293423">
        <w:rPr>
          <w:iCs/>
          <w:sz w:val="26"/>
          <w:szCs w:val="26"/>
        </w:rPr>
        <w:t>На основании вышеизложенног</w:t>
      </w:r>
      <w:r>
        <w:rPr>
          <w:iCs/>
          <w:sz w:val="26"/>
          <w:szCs w:val="26"/>
        </w:rPr>
        <w:t>о, руководствуясь ст. ст. 29.10, 29.11, 32.2</w:t>
      </w:r>
      <w:r w:rsidRPr="00293423">
        <w:rPr>
          <w:iCs/>
          <w:sz w:val="26"/>
          <w:szCs w:val="26"/>
        </w:rPr>
        <w:t xml:space="preserve"> КоАП РФ, мировой судья,</w:t>
      </w:r>
    </w:p>
    <w:p w:rsidR="005F5160" w:rsidRPr="00293423" w:rsidP="005F5160">
      <w:pPr>
        <w:pStyle w:val="BodyTextIndent2"/>
        <w:spacing w:after="0" w:line="240" w:lineRule="auto"/>
        <w:ind w:left="0" w:firstLine="567"/>
        <w:jc w:val="both"/>
        <w:rPr>
          <w:rFonts w:ascii="Times New Roman" w:hAnsi="Times New Roman"/>
          <w:sz w:val="26"/>
          <w:szCs w:val="26"/>
        </w:rPr>
      </w:pPr>
    </w:p>
    <w:p w:rsidR="005F5160" w:rsidRPr="00293423" w:rsidP="005F5160">
      <w:pPr>
        <w:autoSpaceDE w:val="0"/>
        <w:autoSpaceDN w:val="0"/>
        <w:spacing w:after="0" w:line="240" w:lineRule="auto"/>
        <w:ind w:firstLine="567"/>
        <w:rPr>
          <w:rFonts w:ascii="Times New Roman" w:hAnsi="Times New Roman"/>
          <w:b/>
          <w:sz w:val="26"/>
          <w:szCs w:val="26"/>
        </w:rPr>
      </w:pPr>
      <w:r w:rsidRPr="00293423">
        <w:rPr>
          <w:rFonts w:ascii="Times New Roman" w:hAnsi="Times New Roman"/>
          <w:b/>
          <w:sz w:val="26"/>
          <w:szCs w:val="26"/>
        </w:rPr>
        <w:t xml:space="preserve">                                                 П О С Т А Н О В И Л:</w:t>
      </w:r>
    </w:p>
    <w:p w:rsidR="005F5160" w:rsidP="005F5160">
      <w:pPr>
        <w:autoSpaceDE w:val="0"/>
        <w:autoSpaceDN w:val="0"/>
        <w:spacing w:after="0" w:line="240" w:lineRule="auto"/>
        <w:ind w:firstLine="567"/>
        <w:jc w:val="both"/>
        <w:rPr>
          <w:rFonts w:ascii="Times New Roman" w:hAnsi="Times New Roman"/>
          <w:sz w:val="26"/>
          <w:szCs w:val="26"/>
        </w:rPr>
      </w:pPr>
    </w:p>
    <w:p w:rsidR="005F5160" w:rsidP="005F5160">
      <w:pPr>
        <w:autoSpaceDE w:val="0"/>
        <w:autoSpaceDN w:val="0"/>
        <w:spacing w:after="0" w:line="240" w:lineRule="auto"/>
        <w:ind w:firstLine="567"/>
        <w:jc w:val="both"/>
        <w:rPr>
          <w:rFonts w:ascii="Times New Roman" w:hAnsi="Times New Roman"/>
          <w:sz w:val="26"/>
          <w:szCs w:val="26"/>
        </w:rPr>
      </w:pPr>
      <w:r>
        <w:rPr>
          <w:rFonts w:ascii="Times New Roman" w:hAnsi="Times New Roman"/>
          <w:sz w:val="26"/>
          <w:szCs w:val="26"/>
        </w:rPr>
        <w:t>П</w:t>
      </w:r>
      <w:r w:rsidRPr="00293423">
        <w:rPr>
          <w:rFonts w:ascii="Times New Roman" w:hAnsi="Times New Roman"/>
          <w:sz w:val="26"/>
          <w:szCs w:val="26"/>
        </w:rPr>
        <w:t xml:space="preserve">ризнать юридическое лицо </w:t>
      </w:r>
      <w:r>
        <w:rPr>
          <w:rFonts w:ascii="Times New Roman" w:hAnsi="Times New Roman"/>
          <w:sz w:val="26"/>
          <w:szCs w:val="26"/>
        </w:rPr>
        <w:t>–</w:t>
      </w:r>
      <w:r w:rsidRPr="00364F43">
        <w:rPr>
          <w:rFonts w:ascii="Times New Roman" w:hAnsi="Times New Roman"/>
          <w:b/>
          <w:sz w:val="26"/>
          <w:szCs w:val="26"/>
        </w:rPr>
        <w:t xml:space="preserve"> </w:t>
      </w:r>
      <w:r>
        <w:rPr>
          <w:rFonts w:ascii="Times New Roman" w:hAnsi="Times New Roman"/>
          <w:b/>
          <w:sz w:val="26"/>
          <w:szCs w:val="26"/>
        </w:rPr>
        <w:t xml:space="preserve">Общества с ограниченной ответственностью </w:t>
      </w:r>
      <w:r w:rsidRPr="004200B6" w:rsidR="006A2448">
        <w:rPr>
          <w:rFonts w:ascii="Times New Roman" w:hAnsi="Times New Roman"/>
          <w:sz w:val="24"/>
          <w:szCs w:val="24"/>
        </w:rPr>
        <w:t>«ПЕРСОНАЛЬНЫЕ ДАННЫЕ»</w:t>
      </w:r>
      <w:r>
        <w:rPr>
          <w:rFonts w:ascii="Times New Roman" w:hAnsi="Times New Roman"/>
          <w:sz w:val="26"/>
          <w:szCs w:val="26"/>
        </w:rPr>
        <w:t>,</w:t>
      </w:r>
      <w:r w:rsidRPr="00293423">
        <w:rPr>
          <w:rFonts w:ascii="Times New Roman" w:hAnsi="Times New Roman"/>
          <w:sz w:val="26"/>
          <w:szCs w:val="26"/>
        </w:rPr>
        <w:t xml:space="preserve"> </w:t>
      </w:r>
      <w:r w:rsidRPr="00293423">
        <w:rPr>
          <w:rStyle w:val="a0"/>
          <w:rFonts w:ascii="Times New Roman" w:hAnsi="Times New Roman"/>
          <w:sz w:val="26"/>
          <w:szCs w:val="26"/>
        </w:rPr>
        <w:t xml:space="preserve"> </w:t>
      </w:r>
      <w:r w:rsidRPr="00293423">
        <w:rPr>
          <w:rFonts w:ascii="Times New Roman" w:hAnsi="Times New Roman"/>
          <w:sz w:val="26"/>
          <w:szCs w:val="26"/>
        </w:rPr>
        <w:t>виновным в совершении административного пра</w:t>
      </w:r>
      <w:r>
        <w:rPr>
          <w:rFonts w:ascii="Times New Roman" w:hAnsi="Times New Roman"/>
          <w:sz w:val="26"/>
          <w:szCs w:val="26"/>
        </w:rPr>
        <w:t>вонарушения, предусмотренного  ст.19.7</w:t>
      </w:r>
      <w:r w:rsidRPr="00293423">
        <w:rPr>
          <w:rFonts w:ascii="Times New Roman" w:hAnsi="Times New Roman"/>
          <w:sz w:val="26"/>
          <w:szCs w:val="26"/>
        </w:rPr>
        <w:t xml:space="preserve"> </w:t>
      </w:r>
      <w:r w:rsidRPr="00293423">
        <w:rPr>
          <w:rStyle w:val="FontStyle17"/>
          <w:sz w:val="26"/>
          <w:szCs w:val="26"/>
        </w:rPr>
        <w:t>Кодекса Российской Федерации об административных правонарушениях</w:t>
      </w:r>
      <w:r w:rsidRPr="00293423">
        <w:rPr>
          <w:rFonts w:ascii="Times New Roman" w:hAnsi="Times New Roman"/>
          <w:sz w:val="26"/>
          <w:szCs w:val="26"/>
        </w:rPr>
        <w:t xml:space="preserve"> и назначить ему административное нака</w:t>
      </w:r>
      <w:r>
        <w:rPr>
          <w:rFonts w:ascii="Times New Roman" w:hAnsi="Times New Roman"/>
          <w:sz w:val="26"/>
          <w:szCs w:val="26"/>
        </w:rPr>
        <w:t>зание в виде штрафа в размере 3</w:t>
      </w:r>
      <w:r w:rsidRPr="00293423">
        <w:rPr>
          <w:rFonts w:ascii="Times New Roman" w:hAnsi="Times New Roman"/>
          <w:sz w:val="26"/>
          <w:szCs w:val="26"/>
        </w:rPr>
        <w:t>000,00 (</w:t>
      </w:r>
      <w:r>
        <w:rPr>
          <w:rFonts w:ascii="Times New Roman" w:hAnsi="Times New Roman"/>
          <w:sz w:val="26"/>
          <w:szCs w:val="26"/>
        </w:rPr>
        <w:t>три</w:t>
      </w:r>
      <w:r w:rsidRPr="00293423">
        <w:rPr>
          <w:rFonts w:ascii="Times New Roman" w:hAnsi="Times New Roman"/>
          <w:sz w:val="26"/>
          <w:szCs w:val="26"/>
        </w:rPr>
        <w:t xml:space="preserve"> тысяч</w:t>
      </w:r>
      <w:r>
        <w:rPr>
          <w:rFonts w:ascii="Times New Roman" w:hAnsi="Times New Roman"/>
          <w:sz w:val="26"/>
          <w:szCs w:val="26"/>
        </w:rPr>
        <w:t>и</w:t>
      </w:r>
      <w:r w:rsidRPr="00293423">
        <w:rPr>
          <w:rFonts w:ascii="Times New Roman" w:hAnsi="Times New Roman"/>
          <w:sz w:val="26"/>
          <w:szCs w:val="26"/>
        </w:rPr>
        <w:t>) рублей.</w:t>
      </w:r>
    </w:p>
    <w:p w:rsidR="005F5160" w:rsidP="005F5160">
      <w:pPr>
        <w:autoSpaceDE w:val="0"/>
        <w:autoSpaceDN w:val="0"/>
        <w:spacing w:after="0" w:line="240" w:lineRule="auto"/>
        <w:ind w:firstLine="567"/>
        <w:jc w:val="both"/>
        <w:rPr>
          <w:rFonts w:ascii="Times New Roman" w:hAnsi="Times New Roman"/>
          <w:b/>
          <w:sz w:val="26"/>
          <w:szCs w:val="26"/>
        </w:rPr>
      </w:pPr>
    </w:p>
    <w:p w:rsidR="005F5160" w:rsidRPr="00543234" w:rsidP="005F5160">
      <w:pPr>
        <w:autoSpaceDE w:val="0"/>
        <w:autoSpaceDN w:val="0"/>
        <w:spacing w:after="0" w:line="240" w:lineRule="auto"/>
        <w:ind w:firstLine="567"/>
        <w:jc w:val="both"/>
        <w:rPr>
          <w:rFonts w:ascii="Times New Roman" w:hAnsi="Times New Roman"/>
          <w:b/>
          <w:sz w:val="26"/>
          <w:szCs w:val="26"/>
        </w:rPr>
      </w:pPr>
      <w:r w:rsidRPr="00543234">
        <w:rPr>
          <w:rFonts w:ascii="Times New Roman" w:hAnsi="Times New Roman"/>
          <w:b/>
          <w:sz w:val="26"/>
          <w:szCs w:val="26"/>
        </w:rPr>
        <w:t>Штраф подлежит перечислению на следующие реквизиты:</w:t>
      </w:r>
    </w:p>
    <w:p w:rsidR="005F5160" w:rsidP="005F5160">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5F5160" w:rsidRPr="00CD4C35" w:rsidP="005F5160">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eastAsiaTheme="minorHAnsi"/>
          <w:sz w:val="24"/>
          <w:szCs w:val="24"/>
          <w:lang w:eastAsia="en-US"/>
        </w:rPr>
      </w:pPr>
      <w:r>
        <w:rPr>
          <w:rFonts w:ascii="Times New Roman" w:hAnsi="Times New Roman"/>
          <w:i/>
          <w:sz w:val="24"/>
          <w:szCs w:val="24"/>
        </w:rPr>
        <w:t xml:space="preserve">Получатель: 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ОКТМО 35729000; код классификации доходов бюджета – 828</w:t>
      </w:r>
      <w:r>
        <w:rPr>
          <w:rFonts w:ascii="Times New Roman" w:hAnsi="Times New Roman"/>
          <w:i/>
          <w:color w:val="000000"/>
          <w:sz w:val="24"/>
          <w:szCs w:val="24"/>
          <w:shd w:val="clear" w:color="auto" w:fill="FFFFFF"/>
        </w:rPr>
        <w:t xml:space="preserve"> 116 01193 01 0007 140;</w:t>
      </w:r>
      <w:r>
        <w:rPr>
          <w:rFonts w:ascii="Times New Roman" w:hAnsi="Times New Roman"/>
          <w:i/>
          <w:sz w:val="24"/>
          <w:szCs w:val="24"/>
        </w:rPr>
        <w:t xml:space="preserve"> наименование платежа – штрафы за непредоставление сведений (информации)</w:t>
      </w:r>
    </w:p>
    <w:p w:rsidR="005F5160" w:rsidRPr="00293423" w:rsidP="005F5160">
      <w:pPr>
        <w:autoSpaceDE w:val="0"/>
        <w:autoSpaceDN w:val="0"/>
        <w:adjustRightInd w:val="0"/>
        <w:spacing w:after="0" w:line="240" w:lineRule="auto"/>
        <w:ind w:firstLine="567"/>
        <w:jc w:val="both"/>
        <w:rPr>
          <w:rFonts w:ascii="Times New Roman" w:eastAsia="SimSun" w:hAnsi="Times New Roman"/>
          <w:sz w:val="26"/>
          <w:szCs w:val="26"/>
          <w:lang w:eastAsia="zh-CN"/>
        </w:rPr>
      </w:pPr>
      <w:r w:rsidRPr="00293423">
        <w:rPr>
          <w:rFonts w:ascii="Times New Roman" w:eastAsia="SimSun" w:hAnsi="Times New Roman"/>
          <w:sz w:val="26"/>
          <w:szCs w:val="2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F5160" w:rsidRPr="00293423" w:rsidP="005F5160">
      <w:pPr>
        <w:autoSpaceDE w:val="0"/>
        <w:autoSpaceDN w:val="0"/>
        <w:adjustRightInd w:val="0"/>
        <w:spacing w:after="0" w:line="240" w:lineRule="auto"/>
        <w:ind w:firstLine="567"/>
        <w:jc w:val="both"/>
        <w:rPr>
          <w:rFonts w:ascii="Times New Roman" w:eastAsia="SimSun" w:hAnsi="Times New Roman"/>
          <w:sz w:val="26"/>
          <w:szCs w:val="26"/>
          <w:lang w:eastAsia="zh-CN"/>
        </w:rPr>
      </w:pPr>
      <w:r w:rsidRPr="00293423">
        <w:rPr>
          <w:rFonts w:ascii="Times New Roman" w:eastAsia="SimSun" w:hAnsi="Times New Roman"/>
          <w:sz w:val="26"/>
          <w:szCs w:val="2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5F5160" w:rsidRPr="00293423" w:rsidP="005F5160">
      <w:pPr>
        <w:autoSpaceDE w:val="0"/>
        <w:autoSpaceDN w:val="0"/>
        <w:adjustRightInd w:val="0"/>
        <w:spacing w:after="0" w:line="240" w:lineRule="auto"/>
        <w:ind w:firstLine="567"/>
        <w:jc w:val="both"/>
        <w:outlineLvl w:val="2"/>
        <w:rPr>
          <w:rFonts w:ascii="Times New Roman" w:hAnsi="Times New Roman"/>
          <w:sz w:val="26"/>
          <w:szCs w:val="26"/>
        </w:rPr>
      </w:pPr>
      <w:r w:rsidRPr="00293423">
        <w:rPr>
          <w:rFonts w:ascii="Times New Roman" w:hAnsi="Times New Roman"/>
          <w:sz w:val="26"/>
          <w:szCs w:val="26"/>
        </w:rPr>
        <w:t xml:space="preserve">Неуплата административного штрафа в срок, предусмотренный настоящим </w:t>
      </w:r>
      <w:hyperlink r:id="rId36" w:history="1">
        <w:r w:rsidRPr="00265EA4">
          <w:rPr>
            <w:rStyle w:val="Hyperlink"/>
            <w:rFonts w:ascii="Times New Roman" w:hAnsi="Times New Roman"/>
            <w:color w:val="auto"/>
            <w:sz w:val="26"/>
            <w:szCs w:val="26"/>
            <w:u w:val="none"/>
          </w:rPr>
          <w:t>Кодексом</w:t>
        </w:r>
      </w:hyperlink>
      <w:r w:rsidRPr="00265EA4">
        <w:rPr>
          <w:rFonts w:ascii="Times New Roman" w:hAnsi="Times New Roman"/>
          <w:sz w:val="26"/>
          <w:szCs w:val="26"/>
        </w:rPr>
        <w:t>,</w:t>
      </w:r>
      <w:r w:rsidRPr="00293423">
        <w:rPr>
          <w:rFonts w:ascii="Times New Roman" w:hAnsi="Times New Roman"/>
          <w:sz w:val="26"/>
          <w:szCs w:val="26"/>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F5160" w:rsidRPr="00293423" w:rsidP="005F5160">
      <w:pPr>
        <w:spacing w:after="0" w:line="240" w:lineRule="auto"/>
        <w:ind w:firstLine="567"/>
        <w:jc w:val="both"/>
        <w:rPr>
          <w:rFonts w:ascii="Times New Roman" w:hAnsi="Times New Roman"/>
          <w:b/>
          <w:sz w:val="26"/>
          <w:szCs w:val="26"/>
        </w:rPr>
      </w:pPr>
      <w:r w:rsidRPr="00293423">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293423">
        <w:rPr>
          <w:rFonts w:ascii="Times New Roman" w:hAnsi="Times New Roman"/>
          <w:sz w:val="26"/>
          <w:szCs w:val="26"/>
        </w:rPr>
        <w:t xml:space="preserve">через мирового судью судебного участка № 99 Ялтинского судебного района (городской округ Ялта) </w:t>
      </w:r>
      <w:r w:rsidRPr="00293423">
        <w:rPr>
          <w:rFonts w:ascii="Times New Roman" w:eastAsia="SimSun" w:hAnsi="Times New Roman"/>
          <w:iCs/>
          <w:sz w:val="26"/>
          <w:szCs w:val="26"/>
          <w:lang w:eastAsia="zh-CN"/>
        </w:rPr>
        <w:t xml:space="preserve">в течение 10 дней со дня вынесения </w:t>
      </w:r>
      <w:r w:rsidRPr="00293423">
        <w:rPr>
          <w:rFonts w:ascii="Times New Roman" w:hAnsi="Times New Roman"/>
          <w:sz w:val="26"/>
          <w:szCs w:val="26"/>
        </w:rPr>
        <w:t>или получения копии постановления.</w:t>
      </w:r>
    </w:p>
    <w:p w:rsidR="005F5160" w:rsidRPr="00293423" w:rsidP="005F5160">
      <w:pPr>
        <w:spacing w:after="0" w:line="240" w:lineRule="auto"/>
        <w:ind w:firstLine="567"/>
        <w:jc w:val="both"/>
        <w:rPr>
          <w:rFonts w:ascii="Times New Roman" w:hAnsi="Times New Roman"/>
          <w:b/>
          <w:sz w:val="26"/>
          <w:szCs w:val="26"/>
        </w:rPr>
      </w:pPr>
    </w:p>
    <w:p w:rsidR="005F5160" w:rsidP="005F5160">
      <w:pPr>
        <w:spacing w:after="0" w:line="240" w:lineRule="auto"/>
        <w:ind w:firstLine="567"/>
        <w:jc w:val="both"/>
        <w:rPr>
          <w:rFonts w:ascii="Times New Roman" w:hAnsi="Times New Roman"/>
          <w:sz w:val="26"/>
          <w:szCs w:val="26"/>
        </w:rPr>
      </w:pPr>
    </w:p>
    <w:p w:rsidR="005F5160" w:rsidRPr="00265EA4" w:rsidP="005F5160">
      <w:pPr>
        <w:spacing w:after="0" w:line="240" w:lineRule="auto"/>
        <w:ind w:firstLine="567"/>
        <w:jc w:val="both"/>
        <w:rPr>
          <w:rFonts w:ascii="Times New Roman" w:hAnsi="Times New Roman"/>
          <w:sz w:val="26"/>
          <w:szCs w:val="26"/>
        </w:rPr>
      </w:pPr>
      <w:r w:rsidRPr="00265EA4">
        <w:rPr>
          <w:rFonts w:ascii="Times New Roman" w:hAnsi="Times New Roman"/>
          <w:sz w:val="26"/>
          <w:szCs w:val="26"/>
        </w:rPr>
        <w:t>Мировой судья:</w:t>
      </w:r>
      <w:r w:rsidRPr="00265EA4">
        <w:rPr>
          <w:rFonts w:ascii="Times New Roman" w:hAnsi="Times New Roman"/>
          <w:sz w:val="26"/>
          <w:szCs w:val="26"/>
        </w:rPr>
        <w:tab/>
      </w:r>
      <w:r w:rsidRPr="00265EA4">
        <w:rPr>
          <w:rFonts w:ascii="Times New Roman" w:hAnsi="Times New Roman"/>
          <w:sz w:val="26"/>
          <w:szCs w:val="26"/>
        </w:rPr>
        <w:tab/>
      </w:r>
      <w:r w:rsidRPr="00265EA4">
        <w:rPr>
          <w:rFonts w:ascii="Times New Roman" w:hAnsi="Times New Roman"/>
          <w:sz w:val="26"/>
          <w:szCs w:val="26"/>
        </w:rPr>
        <w:tab/>
      </w:r>
      <w:r w:rsidRPr="00265EA4">
        <w:rPr>
          <w:rFonts w:ascii="Times New Roman" w:hAnsi="Times New Roman"/>
          <w:sz w:val="26"/>
          <w:szCs w:val="26"/>
        </w:rPr>
        <w:tab/>
      </w:r>
      <w:r w:rsidRPr="00265EA4">
        <w:rPr>
          <w:rFonts w:ascii="Times New Roman" w:hAnsi="Times New Roman"/>
          <w:sz w:val="26"/>
          <w:szCs w:val="26"/>
        </w:rPr>
        <w:tab/>
      </w:r>
      <w:r w:rsidRPr="00265EA4">
        <w:rPr>
          <w:rFonts w:ascii="Times New Roman" w:hAnsi="Times New Roman"/>
          <w:sz w:val="26"/>
          <w:szCs w:val="26"/>
        </w:rPr>
        <w:tab/>
      </w:r>
      <w:r>
        <w:rPr>
          <w:rFonts w:ascii="Times New Roman" w:hAnsi="Times New Roman"/>
          <w:sz w:val="26"/>
          <w:szCs w:val="26"/>
        </w:rPr>
        <w:t xml:space="preserve">   </w:t>
      </w:r>
      <w:r w:rsidRPr="00265EA4">
        <w:rPr>
          <w:rFonts w:ascii="Times New Roman" w:hAnsi="Times New Roman"/>
          <w:sz w:val="26"/>
          <w:szCs w:val="26"/>
        </w:rPr>
        <w:t>О.В. Переверзева</w:t>
      </w:r>
    </w:p>
    <w:p w:rsidR="005F5160" w:rsidRPr="00265EA4" w:rsidP="005F5160">
      <w:pPr>
        <w:spacing w:after="0" w:line="240" w:lineRule="auto"/>
        <w:rPr>
          <w:rFonts w:ascii="Times New Roman" w:hAnsi="Times New Roman"/>
          <w:sz w:val="26"/>
          <w:szCs w:val="26"/>
        </w:rPr>
      </w:pPr>
    </w:p>
    <w:p w:rsidR="005F5160" w:rsidP="005F5160">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5F5160" w:rsidP="005F5160">
      <w:pPr>
        <w:spacing w:after="0" w:line="240" w:lineRule="auto"/>
        <w:ind w:firstLine="567"/>
        <w:jc w:val="both"/>
        <w:rPr>
          <w:rFonts w:ascii="Times New Roman" w:hAnsi="Times New Roman"/>
          <w:b/>
          <w:sz w:val="24"/>
          <w:szCs w:val="24"/>
        </w:rPr>
      </w:pPr>
    </w:p>
    <w:p w:rsidR="005F5160" w:rsidRPr="00E72DE3" w:rsidP="005F5160">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221C42"/>
    <w:sectPr w:rsidSect="00265EA4">
      <w:footerReference w:type="default" r:id="rId37"/>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16074"/>
      <w:docPartObj>
        <w:docPartGallery w:val="Page Numbers (Bottom of Page)"/>
        <w:docPartUnique/>
      </w:docPartObj>
    </w:sdtPr>
    <w:sdtContent>
      <w:p w:rsidR="00364F43">
        <w:pPr>
          <w:pStyle w:val="Footer"/>
          <w:jc w:val="center"/>
        </w:pPr>
        <w:r>
          <w:fldChar w:fldCharType="begin"/>
        </w:r>
        <w:r>
          <w:instrText>PAGE   \* MERGEFORMAT</w:instrText>
        </w:r>
        <w:r>
          <w:fldChar w:fldCharType="separate"/>
        </w:r>
        <w:r>
          <w:rPr>
            <w:noProof/>
          </w:rPr>
          <w:t>4</w:t>
        </w:r>
        <w:r>
          <w:fldChar w:fldCharType="end"/>
        </w:r>
      </w:p>
    </w:sdtContent>
  </w:sdt>
  <w:p w:rsidR="00364F4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D1"/>
    <w:rsid w:val="00075DA4"/>
    <w:rsid w:val="000D31DC"/>
    <w:rsid w:val="00221C42"/>
    <w:rsid w:val="00265EA4"/>
    <w:rsid w:val="00293423"/>
    <w:rsid w:val="00364F43"/>
    <w:rsid w:val="003E6844"/>
    <w:rsid w:val="004200B6"/>
    <w:rsid w:val="00433D80"/>
    <w:rsid w:val="004B25D1"/>
    <w:rsid w:val="00543234"/>
    <w:rsid w:val="005C7848"/>
    <w:rsid w:val="005F5160"/>
    <w:rsid w:val="00610B9B"/>
    <w:rsid w:val="006A2448"/>
    <w:rsid w:val="006B2353"/>
    <w:rsid w:val="006C5B6B"/>
    <w:rsid w:val="0070542C"/>
    <w:rsid w:val="00C23C5C"/>
    <w:rsid w:val="00CD4C35"/>
    <w:rsid w:val="00CF419B"/>
    <w:rsid w:val="00CF72C9"/>
    <w:rsid w:val="00DB414A"/>
    <w:rsid w:val="00E72DE3"/>
    <w:rsid w:val="00F11B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16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F5160"/>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F5160"/>
    <w:rPr>
      <w:rFonts w:ascii="Times New Roman" w:eastAsia="Times New Roman" w:hAnsi="Times New Roman" w:cs="Times New Roman"/>
      <w:b/>
      <w:szCs w:val="20"/>
      <w:lang w:eastAsia="ru-RU"/>
    </w:rPr>
  </w:style>
  <w:style w:type="character" w:styleId="Hyperlink">
    <w:name w:val="Hyperlink"/>
    <w:uiPriority w:val="99"/>
    <w:semiHidden/>
    <w:unhideWhenUsed/>
    <w:rsid w:val="005F5160"/>
    <w:rPr>
      <w:color w:val="0000FF"/>
      <w:u w:val="single"/>
    </w:rPr>
  </w:style>
  <w:style w:type="character" w:customStyle="1" w:styleId="a0">
    <w:name w:val="Основной текст + Полужирный"/>
    <w:rsid w:val="005F5160"/>
    <w:rPr>
      <w:b/>
      <w:bCs/>
      <w:color w:val="000000"/>
      <w:spacing w:val="0"/>
      <w:w w:val="100"/>
      <w:position w:val="0"/>
      <w:sz w:val="21"/>
      <w:szCs w:val="21"/>
      <w:shd w:val="clear" w:color="auto" w:fill="FFFFFF"/>
      <w:lang w:val="ru-RU" w:eastAsia="ru-RU" w:bidi="ru-RU"/>
    </w:rPr>
  </w:style>
  <w:style w:type="paragraph" w:styleId="NormalWeb">
    <w:name w:val="Normal (Web)"/>
    <w:basedOn w:val="Normal"/>
    <w:uiPriority w:val="99"/>
    <w:semiHidden/>
    <w:unhideWhenUsed/>
    <w:rsid w:val="005F5160"/>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5F5160"/>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5F5160"/>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3">
    <w:name w:val="Font Style13"/>
    <w:uiPriority w:val="99"/>
    <w:rsid w:val="005F5160"/>
    <w:rPr>
      <w:rFonts w:ascii="Times New Roman" w:hAnsi="Times New Roman" w:cs="Times New Roman"/>
      <w:spacing w:val="20"/>
      <w:sz w:val="18"/>
      <w:szCs w:val="18"/>
    </w:rPr>
  </w:style>
  <w:style w:type="character" w:customStyle="1" w:styleId="FontStyle17">
    <w:name w:val="Font Style17"/>
    <w:uiPriority w:val="99"/>
    <w:rsid w:val="005F5160"/>
    <w:rPr>
      <w:rFonts w:ascii="Times New Roman" w:hAnsi="Times New Roman" w:cs="Times New Roman"/>
      <w:sz w:val="22"/>
      <w:szCs w:val="22"/>
    </w:rPr>
  </w:style>
  <w:style w:type="character" w:customStyle="1" w:styleId="apple-converted-space">
    <w:name w:val="apple-converted-space"/>
    <w:basedOn w:val="DefaultParagraphFont"/>
    <w:rsid w:val="005F5160"/>
  </w:style>
  <w:style w:type="paragraph" w:styleId="BodyTextIndent2">
    <w:name w:val="Body Text Indent 2"/>
    <w:basedOn w:val="Normal"/>
    <w:link w:val="2"/>
    <w:uiPriority w:val="99"/>
    <w:semiHidden/>
    <w:unhideWhenUsed/>
    <w:rsid w:val="005F5160"/>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5F5160"/>
    <w:rPr>
      <w:rFonts w:ascii="Calibri" w:eastAsia="Times New Roman" w:hAnsi="Calibri" w:cs="Times New Roman"/>
      <w:lang w:eastAsia="ru-RU"/>
    </w:rPr>
  </w:style>
  <w:style w:type="paragraph" w:styleId="Footer">
    <w:name w:val="footer"/>
    <w:basedOn w:val="Normal"/>
    <w:link w:val="a1"/>
    <w:uiPriority w:val="99"/>
    <w:unhideWhenUsed/>
    <w:rsid w:val="005F516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F516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0C98F6D4E96F793DBCC50973862F7D201BFFD14B38D6E59234A054110CD57FB2E3ACB3E1D1E2C0AFD39884834ED414DD2FD150C05BCE5J9P" TargetMode="External" /><Relationship Id="rId11" Type="http://schemas.openxmlformats.org/officeDocument/2006/relationships/hyperlink" Target="consultantplus://offline/ref=10C98F6D4E96F793DBCC50973862F7D201BFFD14B38D6E59234A054110CD57FB2E3ACB3E1D11260AFD39884834ED414DD2FD150C05BCE5J9P" TargetMode="External" /><Relationship Id="rId12" Type="http://schemas.openxmlformats.org/officeDocument/2006/relationships/hyperlink" Target="consultantplus://offline/ref=10C98F6D4E96F793DBCC50973862F7D201BFFD14B38D6E59234A054110CD57FB2E3ACB3C1D1D240AFD39884834ED414DD2FD150C05BCE5J9P" TargetMode="External" /><Relationship Id="rId13" Type="http://schemas.openxmlformats.org/officeDocument/2006/relationships/hyperlink" Target="consultantplus://offline/ref=10C98F6D4E96F793DBCC50973862F7D201BFFD14B38D6E59234A054110CD57FB2E3ACB33131D260AFD39884834ED414DD2FD150C05BCE5J9P" TargetMode="External" /><Relationship Id="rId14" Type="http://schemas.openxmlformats.org/officeDocument/2006/relationships/hyperlink" Target="consultantplus://offline/ref=10C98F6D4E96F793DBCC50973862F7D201BFFD14B38D6E59234A054110CD57FB2E3ACB3C1910210AFD39884834ED414DD2FD150C05BCE5J9P" TargetMode="External" /><Relationship Id="rId15" Type="http://schemas.openxmlformats.org/officeDocument/2006/relationships/hyperlink" Target="consultantplus://offline/ref=10C98F6D4E96F793DBCC50973862F7D201BFFD14B38D6E59234A054110CD57FB2E3ACB391B1E2D0AFD39884834ED414DD2FD150C05BCE5J9P" TargetMode="External" /><Relationship Id="rId16" Type="http://schemas.openxmlformats.org/officeDocument/2006/relationships/hyperlink" Target="consultantplus://offline/ref=10C98F6D4E96F793DBCC50973862F7D201BFFD14B38D6E59234A054110CD57FB2E3ACB3C131E2C0AFD39884834ED414DD2FD150C05BCE5J9P" TargetMode="External" /><Relationship Id="rId17" Type="http://schemas.openxmlformats.org/officeDocument/2006/relationships/hyperlink" Target="consultantplus://offline/ref=10C98F6D4E96F793DBCC50973862F7D201BFFD14B38D6E59234A054110CD57FB2E3ACB3C13112E55F82C99103BE95953D1E0090E07EBJEP" TargetMode="External" /><Relationship Id="rId18" Type="http://schemas.openxmlformats.org/officeDocument/2006/relationships/hyperlink" Target="consultantplus://offline/ref=10C98F6D4E96F793DBCC50973862F7D201BFFD14B38D6E59234A054110CD57FB2E3ACB3A1B1C260AFD39884834ED414DD2FD150C05BCE5J9P" TargetMode="External" /><Relationship Id="rId19" Type="http://schemas.openxmlformats.org/officeDocument/2006/relationships/hyperlink" Target="consultantplus://offline/ref=10C98F6D4E96F793DBCC50973862F7D201BFFD14B38D6E59234A054110CD57FB2E3ACB3E191E210AFD39884834ED414DD2FD150C05BCE5J9P" TargetMode="External" /><Relationship Id="rId2" Type="http://schemas.openxmlformats.org/officeDocument/2006/relationships/webSettings" Target="webSettings.xml" /><Relationship Id="rId20" Type="http://schemas.openxmlformats.org/officeDocument/2006/relationships/hyperlink" Target="consultantplus://offline/ref=10C98F6D4E96F793DBCC50973862F7D201BFFD14B38D6E59234A054110CD57FB2E3ACB3A1910260AFD39884834ED414DD2FD150C05BCE5J9P" TargetMode="External" /><Relationship Id="rId21" Type="http://schemas.openxmlformats.org/officeDocument/2006/relationships/hyperlink" Target="consultantplus://offline/ref=10C98F6D4E96F793DBCC50973862F7D201BFFD14B38D6E59234A054110CD57FB2E3ACB391A1F200AFD39884834ED414DD2FD150C05BCE5J9P" TargetMode="External" /><Relationship Id="rId22" Type="http://schemas.openxmlformats.org/officeDocument/2006/relationships/hyperlink" Target="consultantplus://offline/ref=10C98F6D4E96F793DBCC50973862F7D201BFFD14B38D6E59234A054110CD57FB2E3ACB39191A250AFD39884834ED414DD2FD150C05BCE5J9P" TargetMode="External" /><Relationship Id="rId23" Type="http://schemas.openxmlformats.org/officeDocument/2006/relationships/hyperlink" Target="consultantplus://offline/ref=10C98F6D4E96F793DBCC50973862F7D201BFFD14B38D6E59234A054110CD57FB2E3ACB381319240AFD39884834ED414DD2FD150C05BCE5J9P" TargetMode="External" /><Relationship Id="rId24" Type="http://schemas.openxmlformats.org/officeDocument/2006/relationships/hyperlink" Target="consultantplus://offline/ref=10C98F6D4E96F793DBCC50973862F7D201BFFD14B38D6E59234A054110CD57FB2E3ACB381318230AFD39884834ED414DD2FD150C05BCE5J9P" TargetMode="External" /><Relationship Id="rId25" Type="http://schemas.openxmlformats.org/officeDocument/2006/relationships/hyperlink" Target="consultantplus://offline/ref=10C98F6D4E96F793DBCC50973862F7D201BFFD14B38D6E59234A054110CD57FB2E3ACB3F1C19270AFD39884834ED414DD2FD150C05BCE5J9P" TargetMode="External" /><Relationship Id="rId26" Type="http://schemas.openxmlformats.org/officeDocument/2006/relationships/hyperlink" Target="consultantplus://offline/ref=10C98F6D4E96F793DBCC50973862F7D201BFFD14B38D6E59234A054110CD57FB2E3ACB3E1B102C0AFD39884834ED414DD2FD150C05BCE5J9P" TargetMode="External" /><Relationship Id="rId27" Type="http://schemas.openxmlformats.org/officeDocument/2006/relationships/hyperlink" Target="consultantplus://offline/ref=10C98F6D4E96F793DBCC50973862F7D201BFFD14B38D6E59234A054110CD57FB2E3ACB3D1C1D220AFD39884834ED414DD2FD150C05BCE5J9P" TargetMode="External" /><Relationship Id="rId28" Type="http://schemas.openxmlformats.org/officeDocument/2006/relationships/hyperlink" Target="consultantplus://offline/ref=10C98F6D4E96F793DBCC50973862F7D201BFFD14B38D6E59234A054110CD57FB2E3ACB3C1D1B270AFD39884834ED414DD2FD150C05BCE5J9P" TargetMode="External" /><Relationship Id="rId29" Type="http://schemas.openxmlformats.org/officeDocument/2006/relationships/hyperlink" Target="consultantplus://offline/ref=10C98F6D4E96F793DBCC50973862F7D201BFFD14B38D6E59234A054110CD57FB2E3ACB331A1C220AFD39884834ED414DD2FD150C05BCE5J9P" TargetMode="External" /><Relationship Id="rId3" Type="http://schemas.openxmlformats.org/officeDocument/2006/relationships/fontTable" Target="fontTable.xml" /><Relationship Id="rId30" Type="http://schemas.openxmlformats.org/officeDocument/2006/relationships/hyperlink" Target="consultantplus://offline/ref=10C98F6D4E96F793DBCC50973862F7D201BFFD14B38D6E59234A054110CD57FB2E3ACB3A1B182303AE63984C7DBA4A51D4E00B0D1BBC5922EAJDP" TargetMode="External" /><Relationship Id="rId31" Type="http://schemas.openxmlformats.org/officeDocument/2006/relationships/hyperlink" Target="consultantplus://offline/ref=10C98F6D4E96F793DBCC50973862F7D201BFFD14B38D6E59234A054110CD57FB2E3ACB3E1F1B220AFD39884834ED414DD2FD150C05BCE5J9P" TargetMode="External" /><Relationship Id="rId32" Type="http://schemas.openxmlformats.org/officeDocument/2006/relationships/hyperlink" Target="consultantplus://offline/ref=79DA9D32DD4CD13FF2D9F929D2DD8CC85AD6AD9772A5DC0D70811B549D81BFEE099CD2F0E423DCA883CC6A4E73D51EAACFAAB31D19CDCC6Am7N4O" TargetMode="External" /><Relationship Id="rId33" Type="http://schemas.openxmlformats.org/officeDocument/2006/relationships/hyperlink" Target="consultantplus://offline/ref=65767465E7669331F41537915DD885FFEECF01641051198F6BAA580D21B81C9D6452D33736D7E266F787A955F71BF3C1D6F900357EB74E48sDQ9O" TargetMode="External" /><Relationship Id="rId34" Type="http://schemas.openxmlformats.org/officeDocument/2006/relationships/hyperlink" Target="consultantplus://offline/ref=BDA584D72EC98B585566C87C2E54B4F72232A9577A332FCB192C9F4509D3XEH" TargetMode="External" /><Relationship Id="rId35" Type="http://schemas.openxmlformats.org/officeDocument/2006/relationships/hyperlink" Target="consultantplus://offline/ref=BDA584D72EC98B585566C87C2E54B4F72232A9577A332FCB192C9F45093E1AA2099EF2A7D84800E8D1X4H" TargetMode="External" /><Relationship Id="rId36" Type="http://schemas.openxmlformats.org/officeDocument/2006/relationships/hyperlink" Target="consultantplus://offline/main?base=LAW;n=117401;fld=134;dst=102941" TargetMode="External" /><Relationship Id="rId37" Type="http://schemas.openxmlformats.org/officeDocument/2006/relationships/footer" Target="footer1.xml" /><Relationship Id="rId38" Type="http://schemas.openxmlformats.org/officeDocument/2006/relationships/theme" Target="theme/theme1.xml" /><Relationship Id="rId39" Type="http://schemas.openxmlformats.org/officeDocument/2006/relationships/styles" Target="styles.xml" /><Relationship Id="rId4" Type="http://schemas.openxmlformats.org/officeDocument/2006/relationships/hyperlink" Target="consultantplus://offline/ref=F89CC3D4683BF6DF580DD019FAD3DD6906208286FA0D08D8AA08A634689D976F99C0DA68245DAC15xDgDH" TargetMode="External" /><Relationship Id="rId5" Type="http://schemas.openxmlformats.org/officeDocument/2006/relationships/hyperlink" Target="consultantplus://offline/ref=74B79A666E479441934B7FBE5D42E5257C05CDED94D4AA76309C0FB669718EF20225B0DCDC75B19Ax0p5O" TargetMode="External" /><Relationship Id="rId6" Type="http://schemas.openxmlformats.org/officeDocument/2006/relationships/hyperlink" Target="consultantplus://offline/ref=74B79A666E479441934B7FBE5D42E5257C05CDED94D4AA76309C0FB669718EF20225B0DCDC75B095x0p9O" TargetMode="External" /><Relationship Id="rId7" Type="http://schemas.openxmlformats.org/officeDocument/2006/relationships/hyperlink" Target="consultantplus://offline/ref=10C98F6D4E96F793DBCC50973862F7D201BFFD14B38D6E59234A054110CD57FB2E3ACB381C1C250AFD39884834ED414DD2FD150C05BCE5J9P" TargetMode="External" /><Relationship Id="rId8" Type="http://schemas.openxmlformats.org/officeDocument/2006/relationships/hyperlink" Target="consultantplus://offline/ref=10C98F6D4E96F793DBCC50973862F7D201BFFD14B38D6E59234A054110CD57FB2E3ACB3E191A200AFD39884834ED414DD2FD150C05BCE5J9P" TargetMode="External" /><Relationship Id="rId9" Type="http://schemas.openxmlformats.org/officeDocument/2006/relationships/hyperlink" Target="consultantplus://offline/ref=10C98F6D4E96F793DBCC50973862F7D201BFFD14B38D6E59234A054110CD57FB2E3ACB3E1D1E220AFD39884834ED414DD2FD150C05BCE5J9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