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518" w:rsidRPr="00790CD5" w:rsidP="00315518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>
        <w:rPr>
          <w:sz w:val="24"/>
          <w:szCs w:val="24"/>
        </w:rPr>
        <w:t>560/2020</w:t>
      </w:r>
    </w:p>
    <w:p w:rsidR="00315518" w:rsidP="00315518">
      <w:pPr>
        <w:pStyle w:val="Title"/>
        <w:ind w:firstLine="567"/>
        <w:rPr>
          <w:sz w:val="24"/>
          <w:szCs w:val="24"/>
        </w:rPr>
      </w:pPr>
    </w:p>
    <w:p w:rsidR="00315518" w:rsidRPr="00790CD5" w:rsidP="00315518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315518" w:rsidRPr="00790CD5" w:rsidP="003155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15518" w:rsidRPr="00790CD5" w:rsidP="0031551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518" w:rsidRPr="00790CD5" w:rsidP="0031551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16 ноября  2020  года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518" w:rsidRPr="00790CD5" w:rsidP="00315518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15518" w:rsidRPr="00790CD5" w:rsidP="00315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Аникеевой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урожен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работающей  директором  ООО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790CD5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>дрес</w:t>
      </w:r>
      <w:r w:rsidRPr="00790CD5">
        <w:rPr>
          <w:rFonts w:ascii="Times New Roman" w:hAnsi="Times New Roman"/>
          <w:sz w:val="24"/>
          <w:szCs w:val="24"/>
        </w:rPr>
        <w:t xml:space="preserve"> прожива</w:t>
      </w:r>
      <w:r>
        <w:rPr>
          <w:rFonts w:ascii="Times New Roman" w:hAnsi="Times New Roman"/>
          <w:sz w:val="24"/>
          <w:szCs w:val="24"/>
        </w:rPr>
        <w:t xml:space="preserve">ния: 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790CD5">
        <w:rPr>
          <w:rFonts w:ascii="Times New Roman" w:hAnsi="Times New Roman"/>
          <w:sz w:val="24"/>
          <w:szCs w:val="24"/>
        </w:rPr>
        <w:t>п</w:t>
      </w:r>
      <w:r w:rsidRPr="00790CD5">
        <w:rPr>
          <w:rFonts w:ascii="Times New Roman" w:hAnsi="Times New Roman"/>
          <w:sz w:val="24"/>
          <w:szCs w:val="24"/>
        </w:rPr>
        <w:t>ривлекаемо</w:t>
      </w:r>
      <w:r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315518" w:rsidP="003155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15518" w:rsidRPr="00790CD5" w:rsidP="003155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Аникеева О.А.,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директором ООО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>
        <w:rPr>
          <w:rFonts w:ascii="Times New Roman" w:hAnsi="Times New Roman"/>
          <w:sz w:val="24"/>
          <w:szCs w:val="24"/>
        </w:rPr>
        <w:t xml:space="preserve">дрес: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</w:t>
      </w:r>
      <w:r>
        <w:rPr>
          <w:rFonts w:ascii="Times New Roman" w:hAnsi="Times New Roman"/>
          <w:sz w:val="24"/>
          <w:szCs w:val="24"/>
        </w:rPr>
        <w:t xml:space="preserve">Крым налоговой декларации по налогу на добавленную стоимость за  4 квартал 2019 года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27.01.2020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28.01.2020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>
        <w:rPr>
          <w:rFonts w:ascii="Times New Roman" w:hAnsi="Times New Roman"/>
          <w:sz w:val="24"/>
          <w:szCs w:val="24"/>
        </w:rPr>
        <w:t xml:space="preserve">а  п.5 ст. 174 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315518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 xml:space="preserve">Аникеева О.А. </w:t>
      </w:r>
      <w:r w:rsidRPr="003E0307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>
        <w:rPr>
          <w:rFonts w:ascii="Times New Roman" w:hAnsi="Times New Roman"/>
          <w:sz w:val="24"/>
          <w:szCs w:val="24"/>
        </w:rPr>
        <w:t xml:space="preserve">атайств об отложении не заявляла, направила в материалы дела заявление о рассмотрении дела в ее </w:t>
      </w:r>
      <w:r>
        <w:rPr>
          <w:rFonts w:ascii="Times New Roman" w:hAnsi="Times New Roman"/>
          <w:sz w:val="24"/>
          <w:szCs w:val="24"/>
        </w:rPr>
        <w:t>отсутсвие</w:t>
      </w:r>
      <w:r>
        <w:rPr>
          <w:rFonts w:ascii="Times New Roman" w:hAnsi="Times New Roman"/>
          <w:sz w:val="24"/>
          <w:szCs w:val="24"/>
        </w:rPr>
        <w:t xml:space="preserve">, вину в совершении данного правонарушения признает. </w:t>
      </w:r>
    </w:p>
    <w:p w:rsidR="00315518" w:rsidP="003155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315518" w:rsidRPr="003457AB" w:rsidP="00315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315518" w:rsidRPr="00790CD5" w:rsidP="0031551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 xml:space="preserve">Аникеевой О.А.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29.06.2020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2-3</w:t>
      </w:r>
      <w:r w:rsidRPr="00790CD5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 копией акта  налоговой проверки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19.05.2020 ( л.д.8-10); </w:t>
      </w:r>
      <w:r w:rsidRPr="00605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из АИС-налог 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7);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12-15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315518" w:rsidRPr="00790CD5" w:rsidP="0031551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>
        <w:rPr>
          <w:rFonts w:ascii="Times New Roman" w:hAnsi="Times New Roman"/>
          <w:sz w:val="24"/>
          <w:szCs w:val="24"/>
        </w:rPr>
        <w:t xml:space="preserve">таточными для признания виновной Аникеевой О.А. 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sz w:val="24"/>
          <w:szCs w:val="24"/>
        </w:rPr>
        <w:t xml:space="preserve">п.5 ст.174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>
        <w:rPr>
          <w:rFonts w:ascii="Times New Roman" w:hAnsi="Times New Roman"/>
          <w:sz w:val="24"/>
          <w:szCs w:val="24"/>
        </w:rPr>
        <w:t xml:space="preserve">РФ, и, как </w:t>
      </w:r>
      <w:r>
        <w:rPr>
          <w:rFonts w:ascii="Times New Roman" w:hAnsi="Times New Roman"/>
          <w:sz w:val="24"/>
          <w:szCs w:val="24"/>
        </w:rPr>
        <w:t>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315518" w:rsidRPr="00790CD5" w:rsidP="00315518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315518" w:rsidRPr="00790CD5" w:rsidP="0031551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15518" w:rsidRPr="00790CD5" w:rsidP="0031551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315518" w:rsidP="00315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518" w:rsidRPr="004A30CD" w:rsidP="00315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2248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Аникееву </w:t>
      </w:r>
      <w:r w:rsidRPr="00FD7B9A" w:rsidR="003A217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 w:rsidR="003A217E">
        <w:rPr>
          <w:rFonts w:ascii="Times New Roman" w:hAnsi="Times New Roman"/>
        </w:rPr>
        <w:t>«ПЕРСОНАЛЬНЫЕ ДАННЫЕ»</w:t>
      </w:r>
      <w:r w:rsidRPr="00790CD5">
        <w:rPr>
          <w:rFonts w:ascii="Times New Roman" w:hAnsi="Times New Roman"/>
          <w:sz w:val="24"/>
          <w:szCs w:val="24"/>
        </w:rPr>
        <w:t>, винов</w:t>
      </w:r>
      <w:r>
        <w:rPr>
          <w:rFonts w:ascii="Times New Roman" w:hAnsi="Times New Roman"/>
          <w:sz w:val="24"/>
          <w:szCs w:val="24"/>
        </w:rPr>
        <w:t xml:space="preserve">ной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 КоАП РФ, и назначить ей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15518" w:rsidRPr="00790CD5" w:rsidP="0031551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15518" w:rsidRPr="009D1CCF" w:rsidP="003155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15518" w:rsidRPr="00790CD5" w:rsidP="0031551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15518" w:rsidRPr="00FD7B9A" w:rsidP="0031551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315518" w:rsidRPr="00FD7B9A" w:rsidP="00315518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CD6D84" w:rsidP="00315518">
      <w:r>
        <w:rPr>
          <w:rFonts w:ascii="Times New Roman" w:hAnsi="Times New Roman"/>
          <w:b/>
        </w:rPr>
        <w:t xml:space="preserve">          </w:t>
      </w:r>
      <w:r w:rsidRPr="00FD7B9A">
        <w:rPr>
          <w:rFonts w:ascii="Times New Roman" w:hAnsi="Times New Roman"/>
          <w:b/>
        </w:rPr>
        <w:t xml:space="preserve">Мировой судья ____________ О.В. </w:t>
      </w:r>
      <w:r w:rsidRPr="00FD7B9A">
        <w:rPr>
          <w:rFonts w:ascii="Times New Roman" w:hAnsi="Times New Roman"/>
          <w:b/>
        </w:rPr>
        <w:t>Переверзев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B2"/>
    <w:rsid w:val="002149B2"/>
    <w:rsid w:val="002248F0"/>
    <w:rsid w:val="00315518"/>
    <w:rsid w:val="003457AB"/>
    <w:rsid w:val="003A217E"/>
    <w:rsid w:val="003E0307"/>
    <w:rsid w:val="004A30CD"/>
    <w:rsid w:val="006055FD"/>
    <w:rsid w:val="00790CD5"/>
    <w:rsid w:val="009D1CCF"/>
    <w:rsid w:val="00CD6D8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51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551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1551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1551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15518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1551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51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155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