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6BE" w:rsidRPr="00C03934" w:rsidP="00CF46BE">
      <w:pPr>
        <w:widowControl/>
        <w:autoSpaceDE/>
        <w:autoSpaceDN/>
        <w:adjustRightInd/>
        <w:ind w:firstLine="567"/>
        <w:jc w:val="right"/>
        <w:rPr>
          <w:b/>
          <w:bCs/>
          <w:iCs/>
          <w:sz w:val="25"/>
          <w:szCs w:val="25"/>
        </w:rPr>
      </w:pPr>
      <w:r w:rsidRPr="00C03934">
        <w:rPr>
          <w:b/>
          <w:bCs/>
          <w:iCs/>
          <w:sz w:val="25"/>
          <w:szCs w:val="25"/>
        </w:rPr>
        <w:t>Дело № 5-99-604/2020</w:t>
      </w:r>
    </w:p>
    <w:p w:rsidR="00CF46BE" w:rsidRPr="00C03934" w:rsidP="00CF46BE">
      <w:pPr>
        <w:widowControl/>
        <w:ind w:firstLine="567"/>
        <w:jc w:val="right"/>
        <w:rPr>
          <w:b/>
          <w:bCs/>
          <w:iCs/>
          <w:sz w:val="25"/>
          <w:szCs w:val="25"/>
        </w:rPr>
      </w:pPr>
      <w:r w:rsidRPr="00C03934">
        <w:rPr>
          <w:b/>
          <w:bCs/>
          <w:iCs/>
          <w:sz w:val="25"/>
          <w:szCs w:val="25"/>
        </w:rPr>
        <w:t>91MS0099-01-2020-001200-76</w:t>
      </w:r>
    </w:p>
    <w:p w:rsidR="00CF46BE" w:rsidRPr="00C03934" w:rsidP="00CF46BE">
      <w:pPr>
        <w:widowControl/>
        <w:autoSpaceDE/>
        <w:autoSpaceDN/>
        <w:adjustRightInd/>
        <w:ind w:firstLine="567"/>
        <w:jc w:val="right"/>
        <w:rPr>
          <w:b/>
          <w:bCs/>
          <w:iCs/>
          <w:sz w:val="25"/>
          <w:szCs w:val="25"/>
        </w:rPr>
      </w:pPr>
    </w:p>
    <w:p w:rsidR="00CF46BE" w:rsidRPr="00C03934" w:rsidP="00CF46BE">
      <w:pPr>
        <w:keepNext/>
        <w:widowControl/>
        <w:autoSpaceDE/>
        <w:autoSpaceDN/>
        <w:adjustRightInd/>
        <w:ind w:firstLine="567"/>
        <w:jc w:val="center"/>
        <w:outlineLvl w:val="0"/>
        <w:rPr>
          <w:b/>
          <w:bCs/>
          <w:kern w:val="32"/>
          <w:sz w:val="25"/>
          <w:szCs w:val="25"/>
          <w:lang w:eastAsia="x-none"/>
        </w:rPr>
      </w:pPr>
      <w:r w:rsidRPr="00C03934">
        <w:rPr>
          <w:b/>
          <w:bCs/>
          <w:kern w:val="32"/>
          <w:sz w:val="25"/>
          <w:szCs w:val="25"/>
          <w:lang w:eastAsia="x-none"/>
        </w:rPr>
        <w:t>П</w:t>
      </w:r>
      <w:r w:rsidRPr="00C03934">
        <w:rPr>
          <w:b/>
          <w:bCs/>
          <w:kern w:val="32"/>
          <w:sz w:val="25"/>
          <w:szCs w:val="25"/>
          <w:lang w:eastAsia="x-none"/>
        </w:rPr>
        <w:t xml:space="preserve"> О С Т А Н О В Л Е Н И Е</w:t>
      </w:r>
    </w:p>
    <w:p w:rsidR="00CF46BE" w:rsidRPr="00C03934" w:rsidP="00CF46BE">
      <w:pPr>
        <w:widowControl/>
        <w:autoSpaceDE/>
        <w:autoSpaceDN/>
        <w:adjustRightInd/>
        <w:ind w:firstLine="567"/>
        <w:rPr>
          <w:sz w:val="25"/>
          <w:szCs w:val="25"/>
          <w:lang w:eastAsia="x-none"/>
        </w:rPr>
      </w:pPr>
    </w:p>
    <w:p w:rsidR="00CF46BE" w:rsidRPr="00C03934" w:rsidP="00CF46BE">
      <w:pPr>
        <w:widowControl/>
        <w:adjustRightInd/>
        <w:ind w:firstLine="567"/>
        <w:jc w:val="both"/>
        <w:rPr>
          <w:b/>
          <w:bCs/>
          <w:sz w:val="25"/>
          <w:szCs w:val="25"/>
        </w:rPr>
      </w:pPr>
      <w:r w:rsidRPr="00C03934">
        <w:rPr>
          <w:b/>
          <w:bCs/>
          <w:sz w:val="25"/>
          <w:szCs w:val="25"/>
        </w:rPr>
        <w:t>05 ноября 2020 года</w:t>
      </w:r>
      <w:r w:rsidRPr="00C03934">
        <w:rPr>
          <w:b/>
          <w:bCs/>
          <w:sz w:val="25"/>
          <w:szCs w:val="25"/>
        </w:rPr>
        <w:tab/>
      </w:r>
      <w:r w:rsidRPr="00C03934">
        <w:rPr>
          <w:b/>
          <w:bCs/>
          <w:sz w:val="25"/>
          <w:szCs w:val="25"/>
        </w:rPr>
        <w:tab/>
      </w:r>
      <w:r w:rsidRPr="00C03934">
        <w:rPr>
          <w:b/>
          <w:bCs/>
          <w:sz w:val="25"/>
          <w:szCs w:val="25"/>
        </w:rPr>
        <w:tab/>
      </w:r>
      <w:r w:rsidRPr="00C03934">
        <w:rPr>
          <w:b/>
          <w:bCs/>
          <w:sz w:val="25"/>
          <w:szCs w:val="25"/>
        </w:rPr>
        <w:tab/>
        <w:t xml:space="preserve">                                              </w:t>
      </w:r>
      <w:r>
        <w:rPr>
          <w:b/>
          <w:bCs/>
          <w:sz w:val="25"/>
          <w:szCs w:val="25"/>
        </w:rPr>
        <w:t xml:space="preserve">         </w:t>
      </w:r>
      <w:r w:rsidRPr="00C03934">
        <w:rPr>
          <w:b/>
          <w:bCs/>
          <w:sz w:val="25"/>
          <w:szCs w:val="25"/>
        </w:rPr>
        <w:t>г. Ялта</w:t>
      </w:r>
    </w:p>
    <w:p w:rsidR="00CF46BE" w:rsidRPr="00C03934" w:rsidP="00CF46BE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5"/>
          <w:szCs w:val="25"/>
        </w:rPr>
      </w:pPr>
      <w:r w:rsidRPr="00C03934">
        <w:rPr>
          <w:sz w:val="25"/>
          <w:szCs w:val="25"/>
        </w:rPr>
        <w:t>Мировой судья</w:t>
      </w:r>
      <w:r w:rsidRPr="00C03934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№96 Ялтинского судебного района (городской округ Ялта) Республики Крым Чинов Кирилл Геннадиевич,</w:t>
      </w:r>
    </w:p>
    <w:p w:rsidR="00CF46BE" w:rsidRPr="00C03934" w:rsidP="00CF46BE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5"/>
          <w:szCs w:val="25"/>
        </w:rPr>
      </w:pPr>
      <w:r w:rsidRPr="00C03934">
        <w:rPr>
          <w:rStyle w:val="FontStyle17"/>
          <w:sz w:val="25"/>
          <w:szCs w:val="25"/>
        </w:rPr>
        <w:t>с участием лица, в отношении которого возбуждено дело об административном правонарушении – Саитова С.Х.,</w:t>
      </w:r>
      <w:r w:rsidRPr="00C03934">
        <w:rPr>
          <w:sz w:val="25"/>
          <w:szCs w:val="25"/>
        </w:rPr>
        <w:t xml:space="preserve"> </w:t>
      </w:r>
    </w:p>
    <w:p w:rsidR="00CF46BE" w:rsidRPr="00C03934" w:rsidP="00CF46BE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  <w:sz w:val="25"/>
          <w:szCs w:val="25"/>
        </w:rPr>
      </w:pPr>
      <w:r w:rsidRPr="00C03934">
        <w:rPr>
          <w:rFonts w:eastAsia="Calibri"/>
          <w:sz w:val="25"/>
          <w:szCs w:val="25"/>
        </w:rPr>
        <w:t xml:space="preserve">рассмотрев в открытом судебном заседании в помещении судебного участка в </w:t>
      </w:r>
      <w:r w:rsidRPr="00C03934">
        <w:rPr>
          <w:rFonts w:eastAsia="Calibri"/>
          <w:sz w:val="25"/>
          <w:szCs w:val="25"/>
        </w:rPr>
        <w:t>г</w:t>
      </w:r>
      <w:r w:rsidRPr="00C03934">
        <w:rPr>
          <w:rFonts w:eastAsia="Calibri"/>
          <w:sz w:val="25"/>
          <w:szCs w:val="25"/>
        </w:rPr>
        <w:t>.Я</w:t>
      </w:r>
      <w:r w:rsidRPr="00C03934">
        <w:rPr>
          <w:rFonts w:eastAsia="Calibri"/>
          <w:sz w:val="25"/>
          <w:szCs w:val="25"/>
        </w:rPr>
        <w:t>лте</w:t>
      </w:r>
      <w:r w:rsidRPr="00C03934">
        <w:rPr>
          <w:rFonts w:eastAsia="Calibri"/>
          <w:sz w:val="25"/>
          <w:szCs w:val="25"/>
        </w:rPr>
        <w:t xml:space="preserve"> (ул. Васильева, 19) дело об административном правонарушении в отношении: </w:t>
      </w:r>
    </w:p>
    <w:p w:rsidR="00CF46BE" w:rsidRPr="00C03934" w:rsidP="00CF46BE">
      <w:pPr>
        <w:pStyle w:val="Style3"/>
        <w:widowControl/>
        <w:tabs>
          <w:tab w:val="left" w:pos="8510"/>
        </w:tabs>
        <w:ind w:firstLine="567"/>
        <w:jc w:val="both"/>
        <w:rPr>
          <w:sz w:val="25"/>
          <w:szCs w:val="25"/>
          <w:lang w:eastAsia="uk-UA"/>
        </w:rPr>
      </w:pPr>
      <w:r w:rsidRPr="00C03934">
        <w:rPr>
          <w:b/>
          <w:i/>
          <w:sz w:val="25"/>
          <w:szCs w:val="25"/>
          <w:lang w:eastAsia="uk-UA"/>
        </w:rPr>
        <w:t xml:space="preserve">Саитова </w:t>
      </w:r>
      <w:r w:rsidRPr="00FD7B9A">
        <w:t>«ПЕРСОНАЛЬНЫЕ ДАННЫЕ»</w:t>
      </w:r>
      <w:r w:rsidRPr="00C03934">
        <w:rPr>
          <w:b/>
          <w:i/>
          <w:sz w:val="25"/>
          <w:szCs w:val="25"/>
          <w:lang w:eastAsia="uk-UA"/>
        </w:rPr>
        <w:t xml:space="preserve">, </w:t>
      </w:r>
      <w:r w:rsidRPr="00FD7B9A">
        <w:t>«ПЕРСОНАЛЬНЫЕ ДАННЫЕ»</w:t>
      </w:r>
      <w:r w:rsidRPr="00C03934">
        <w:rPr>
          <w:sz w:val="25"/>
          <w:szCs w:val="25"/>
          <w:lang w:eastAsia="uk-UA"/>
        </w:rPr>
        <w:t xml:space="preserve">, уроженца </w:t>
      </w:r>
      <w:r w:rsidRPr="00FD7B9A">
        <w:t>«ПЕРСОНАЛЬНЫЕ ДАННЫЕ»</w:t>
      </w:r>
      <w:r w:rsidRPr="00C03934">
        <w:rPr>
          <w:sz w:val="25"/>
          <w:szCs w:val="25"/>
          <w:lang w:eastAsia="uk-UA"/>
        </w:rPr>
        <w:t xml:space="preserve">, зарегистрированного и проживающего по адресу: </w:t>
      </w:r>
      <w:r w:rsidRPr="00FD7B9A">
        <w:t>«ПЕРСОНАЛЬНЫЕ ДАННЫЕ»</w:t>
      </w:r>
      <w:r w:rsidRPr="00C03934">
        <w:rPr>
          <w:sz w:val="25"/>
          <w:szCs w:val="25"/>
        </w:rPr>
        <w:t xml:space="preserve">, официально </w:t>
      </w:r>
      <w:r w:rsidRPr="00C03934">
        <w:rPr>
          <w:sz w:val="25"/>
          <w:szCs w:val="25"/>
        </w:rPr>
        <w:t>нетрудоустроенного</w:t>
      </w:r>
      <w:r w:rsidRPr="00C03934">
        <w:rPr>
          <w:sz w:val="25"/>
          <w:szCs w:val="25"/>
        </w:rPr>
        <w:t>,</w:t>
      </w:r>
    </w:p>
    <w:p w:rsidR="00CF46BE" w:rsidRPr="00C03934" w:rsidP="00CF46BE">
      <w:pPr>
        <w:pStyle w:val="Style3"/>
        <w:widowControl/>
        <w:tabs>
          <w:tab w:val="left" w:pos="8510"/>
        </w:tabs>
        <w:ind w:firstLine="567"/>
        <w:jc w:val="both"/>
        <w:rPr>
          <w:rStyle w:val="FontStyle17"/>
          <w:b/>
          <w:bCs/>
          <w:sz w:val="25"/>
          <w:szCs w:val="25"/>
        </w:rPr>
      </w:pPr>
      <w:r w:rsidRPr="00C03934">
        <w:rPr>
          <w:rStyle w:val="FontStyle17"/>
          <w:sz w:val="25"/>
          <w:szCs w:val="25"/>
        </w:rPr>
        <w:t>за совершение административного правонарушения, предусмотренного ч.2 ст.12.26 Кодекса Российской Федерации об административных правонарушениях,-</w:t>
      </w:r>
    </w:p>
    <w:p w:rsidR="00CF46BE" w:rsidRPr="00C03934" w:rsidP="00CF46BE">
      <w:pPr>
        <w:pStyle w:val="Style5"/>
        <w:widowControl/>
        <w:ind w:firstLine="567"/>
        <w:jc w:val="both"/>
        <w:rPr>
          <w:sz w:val="25"/>
          <w:szCs w:val="25"/>
        </w:rPr>
      </w:pPr>
    </w:p>
    <w:p w:rsidR="00CF46BE" w:rsidRPr="00C03934" w:rsidP="00CF46BE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C03934">
        <w:rPr>
          <w:rStyle w:val="FontStyle16"/>
          <w:spacing w:val="60"/>
          <w:sz w:val="25"/>
          <w:szCs w:val="25"/>
        </w:rPr>
        <w:t>установи</w:t>
      </w:r>
      <w:r w:rsidRPr="00C03934">
        <w:rPr>
          <w:rStyle w:val="FontStyle16"/>
          <w:sz w:val="25"/>
          <w:szCs w:val="25"/>
        </w:rPr>
        <w:t>л: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03 ноября 2020 года в 21 час 52 минуты, находясь в районе дома </w:t>
      </w:r>
      <w:r w:rsidRPr="00FD7B9A">
        <w:t>«ПЕРСОНАЛЬНЫЕ ДАННЫЕ»</w:t>
      </w:r>
      <w:r w:rsidRPr="00C03934">
        <w:rPr>
          <w:rStyle w:val="FontStyle17"/>
          <w:sz w:val="25"/>
          <w:szCs w:val="25"/>
        </w:rPr>
        <w:t xml:space="preserve">, водитель Саитов С.Х., не имея права управления транспортным средством, управлял транспортным средством – мопедом марки </w:t>
      </w:r>
      <w:r w:rsidRPr="00FD7B9A">
        <w:t>«ПЕРСОНАЛЬНЫЕ ДАННЫЕ»</w:t>
      </w:r>
      <w:r w:rsidRPr="00C03934">
        <w:rPr>
          <w:rStyle w:val="FontStyle17"/>
          <w:sz w:val="25"/>
          <w:szCs w:val="25"/>
        </w:rPr>
        <w:t xml:space="preserve">, не имеющим государственного регистрационного номера, с признаками опьянения (запах алкоголя из полости рта), при производстве </w:t>
      </w:r>
      <w:r w:rsidRPr="00C03934">
        <w:rPr>
          <w:rStyle w:val="FontStyle17"/>
          <w:sz w:val="25"/>
          <w:szCs w:val="25"/>
        </w:rPr>
        <w:t>видеофиксации</w:t>
      </w:r>
      <w:r w:rsidRPr="00C03934">
        <w:rPr>
          <w:rStyle w:val="FontStyle17"/>
          <w:sz w:val="25"/>
          <w:szCs w:val="25"/>
        </w:rPr>
        <w:t xml:space="preserve">, отказался от прохождения освидетельствования на месте с помощью технического средства измерения – </w:t>
      </w:r>
      <w:r w:rsidRPr="00C03934">
        <w:rPr>
          <w:rStyle w:val="FontStyle17"/>
          <w:sz w:val="25"/>
          <w:szCs w:val="25"/>
        </w:rPr>
        <w:t>алкотектор</w:t>
      </w:r>
      <w:r w:rsidRPr="00C03934">
        <w:rPr>
          <w:rStyle w:val="FontStyle17"/>
          <w:sz w:val="25"/>
          <w:szCs w:val="25"/>
        </w:rPr>
        <w:t xml:space="preserve"> «Драгер 6810», а также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Саитов С.Х. нарушил п.2.3.2 ПДД РФ. При этом действия Саитова С.Х. не содержат уголовно наказуемого деяния.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>Саитов С.Х. в судебном заседании вину в совершении данного правонарушения признал, раскаялся. Факт отказа от прохождения медицинского освидетельствования на состояние опьянения подтвердил. Водительского удостоверения никогда не получал. Считает возможным ограничиться административным штрафом.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>Выслушав лицо, в отношении которого возбуждено дело об административном правонарушении, исследовав материалы дела в их совокупности, мировой судья приходит к следующим выводам.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03934">
        <w:rPr>
          <w:rStyle w:val="FontStyle17"/>
          <w:sz w:val="25"/>
          <w:szCs w:val="25"/>
        </w:rPr>
        <w:t>Согласно п.2.3.2 Правил дорожного движения РФ, утвержденных Постановлением Совета Министров-</w:t>
      </w:r>
      <w:r w:rsidRPr="00C03934">
        <w:rPr>
          <w:sz w:val="25"/>
          <w:szCs w:val="25"/>
        </w:rPr>
        <w:t>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46BE" w:rsidRPr="00C03934" w:rsidP="00CF46BE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В силу положений </w:t>
      </w:r>
      <w:hyperlink r:id="rId4" w:history="1">
        <w:r w:rsidRPr="00C03934">
          <w:rPr>
            <w:rStyle w:val="FontStyle17"/>
            <w:sz w:val="25"/>
            <w:szCs w:val="25"/>
          </w:rPr>
          <w:t>части</w:t>
        </w:r>
      </w:hyperlink>
      <w:r w:rsidRPr="00C03934">
        <w:rPr>
          <w:rStyle w:val="FontStyle17"/>
          <w:sz w:val="25"/>
          <w:szCs w:val="25"/>
        </w:rPr>
        <w:t xml:space="preserve"> </w:t>
      </w:r>
      <w:hyperlink r:id="rId5" w:history="1">
        <w:r w:rsidRPr="00C03934">
          <w:rPr>
            <w:rStyle w:val="FontStyle17"/>
            <w:sz w:val="25"/>
            <w:szCs w:val="25"/>
          </w:rPr>
          <w:t>1.1 статьи 27.12</w:t>
        </w:r>
      </w:hyperlink>
      <w:r w:rsidRPr="00C03934">
        <w:rPr>
          <w:rStyle w:val="FontStyle17"/>
          <w:sz w:val="25"/>
          <w:szCs w:val="25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 w:rsidRPr="00C03934">
        <w:rPr>
          <w:rStyle w:val="FontStyle17"/>
          <w:sz w:val="25"/>
          <w:szCs w:val="25"/>
        </w:rPr>
        <w:t xml:space="preserve">подлежит освидетельствованию на состояние алкогольного опьянения в соответствии с </w:t>
      </w:r>
      <w:hyperlink w:anchor="sub_271206" w:history="1">
        <w:r w:rsidRPr="00C03934">
          <w:rPr>
            <w:rStyle w:val="FontStyle17"/>
            <w:sz w:val="25"/>
            <w:szCs w:val="25"/>
          </w:rPr>
          <w:t>частью 6</w:t>
        </w:r>
      </w:hyperlink>
      <w:r w:rsidRPr="00C03934">
        <w:rPr>
          <w:rStyle w:val="FontStyle17"/>
          <w:sz w:val="25"/>
          <w:szCs w:val="25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46BE" w:rsidRPr="00C03934" w:rsidP="00CF46BE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C03934">
        <w:rPr>
          <w:rStyle w:val="FontStyle17"/>
          <w:sz w:val="25"/>
          <w:szCs w:val="25"/>
        </w:rPr>
        <w:t xml:space="preserve"> </w:t>
      </w:r>
      <w:r w:rsidRPr="00C03934">
        <w:rPr>
          <w:rStyle w:val="FontStyle17"/>
          <w:sz w:val="25"/>
          <w:szCs w:val="25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C03934">
          <w:rPr>
            <w:rStyle w:val="FontStyle17"/>
            <w:sz w:val="25"/>
            <w:szCs w:val="25"/>
          </w:rPr>
          <w:t>статьей 12.24</w:t>
        </w:r>
      </w:hyperlink>
      <w:r w:rsidRPr="00C03934">
        <w:rPr>
          <w:rStyle w:val="FontStyle17"/>
          <w:sz w:val="25"/>
          <w:szCs w:val="25"/>
        </w:rPr>
        <w:t xml:space="preserve"> Кодекса</w:t>
      </w:r>
      <w:r w:rsidRPr="00C03934">
        <w:rPr>
          <w:rStyle w:val="FontStyle17"/>
          <w:sz w:val="25"/>
          <w:szCs w:val="25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F46BE" w:rsidRPr="00C03934" w:rsidP="00CF46BE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F46BE" w:rsidRPr="00C03934" w:rsidP="00CF46BE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F46BE" w:rsidRPr="00C03934" w:rsidP="00CF46BE">
      <w:pPr>
        <w:widowControl/>
        <w:ind w:right="-2" w:firstLine="567"/>
        <w:jc w:val="both"/>
        <w:rPr>
          <w:sz w:val="25"/>
          <w:szCs w:val="25"/>
        </w:rPr>
      </w:pPr>
      <w:r w:rsidRPr="00C03934">
        <w:rPr>
          <w:rStyle w:val="FontStyle17"/>
          <w:sz w:val="25"/>
          <w:szCs w:val="25"/>
        </w:rPr>
        <w:t>В соответствии с положениями статьи 25 Федерального закона от 10.12.1995 года №196-ФЗ "О безопасности дорожного движения"</w:t>
      </w:r>
      <w:r w:rsidRPr="00C03934">
        <w:rPr>
          <w:sz w:val="25"/>
          <w:szCs w:val="25"/>
        </w:rPr>
        <w:t xml:space="preserve">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"M" - мопеды и легкие </w:t>
      </w:r>
      <w:r w:rsidRPr="00C03934">
        <w:rPr>
          <w:sz w:val="25"/>
          <w:szCs w:val="25"/>
        </w:rPr>
        <w:t>квадрициклы</w:t>
      </w:r>
      <w:r w:rsidRPr="00C03934">
        <w:rPr>
          <w:sz w:val="25"/>
          <w:szCs w:val="25"/>
        </w:rPr>
        <w:t>. Право на управление транспортными средствами подтверждается водительским удостоверением.</w:t>
      </w:r>
    </w:p>
    <w:p w:rsidR="00CF46BE" w:rsidRPr="00C03934" w:rsidP="00CF46BE">
      <w:pPr>
        <w:widowControl/>
        <w:ind w:right="-2" w:firstLine="567"/>
        <w:jc w:val="both"/>
        <w:rPr>
          <w:sz w:val="25"/>
          <w:szCs w:val="25"/>
        </w:rPr>
      </w:pPr>
      <w:r w:rsidRPr="00C03934">
        <w:rPr>
          <w:sz w:val="25"/>
          <w:szCs w:val="25"/>
        </w:rPr>
        <w:t xml:space="preserve">Виновность </w:t>
      </w:r>
      <w:r w:rsidRPr="00C03934">
        <w:rPr>
          <w:rStyle w:val="FontStyle17"/>
          <w:sz w:val="25"/>
          <w:szCs w:val="25"/>
        </w:rPr>
        <w:t xml:space="preserve">Саитова С.Х. </w:t>
      </w:r>
      <w:r w:rsidRPr="00C03934">
        <w:rPr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от 03.11.2020 года серии </w:t>
      </w:r>
      <w:r w:rsidRPr="00FD7B9A">
        <w:t>«ПЕРСОНАЛЬНЫЕ ДАННЫЕ»</w:t>
      </w:r>
      <w:r w:rsidRPr="00C03934">
        <w:rPr>
          <w:sz w:val="25"/>
          <w:szCs w:val="25"/>
        </w:rPr>
        <w:t xml:space="preserve">, который составлен компетентным лицом в соответствие с требованиями ст.28.2 КоАП РФ; протоколом о направлении на </w:t>
      </w:r>
      <w:r w:rsidRPr="00C03934">
        <w:rPr>
          <w:sz w:val="25"/>
          <w:szCs w:val="25"/>
        </w:rPr>
        <w:t xml:space="preserve">медицинское освидетельствование на состояние опьянения серии </w:t>
      </w:r>
      <w:r w:rsidRPr="00FD7B9A" w:rsidR="002D4446">
        <w:t xml:space="preserve">«ПЕРСОНАЛЬНЫЕ </w:t>
      </w:r>
      <w:r w:rsidRPr="00FD7B9A" w:rsidR="002D4446">
        <w:t>ДАННЫЕ</w:t>
      </w:r>
      <w:r w:rsidRPr="00FD7B9A" w:rsidR="002D4446">
        <w:t>»</w:t>
      </w:r>
      <w:r w:rsidRPr="00C03934">
        <w:rPr>
          <w:sz w:val="25"/>
          <w:szCs w:val="25"/>
        </w:rPr>
        <w:t>о</w:t>
      </w:r>
      <w:r w:rsidRPr="00C03934">
        <w:rPr>
          <w:sz w:val="25"/>
          <w:szCs w:val="25"/>
        </w:rPr>
        <w:t>т</w:t>
      </w:r>
      <w:r w:rsidRPr="00C03934">
        <w:rPr>
          <w:sz w:val="25"/>
          <w:szCs w:val="25"/>
        </w:rPr>
        <w:t xml:space="preserve"> 03.11.2020 года; протоколом об отстранении от управления транспортным средством серии </w:t>
      </w:r>
      <w:r w:rsidRPr="00FD7B9A" w:rsidR="002D4446">
        <w:t xml:space="preserve">«ПЕРСОНАЛЬНЫЕ </w:t>
      </w:r>
      <w:r w:rsidRPr="00FD7B9A" w:rsidR="002D4446">
        <w:t>ДАННЫЕ»</w:t>
      </w:r>
      <w:r w:rsidRPr="00C03934">
        <w:rPr>
          <w:sz w:val="25"/>
          <w:szCs w:val="25"/>
        </w:rPr>
        <w:t>от</w:t>
      </w:r>
      <w:r w:rsidRPr="00C03934">
        <w:rPr>
          <w:sz w:val="25"/>
          <w:szCs w:val="25"/>
        </w:rPr>
        <w:t xml:space="preserve"> 03.11.2020 года; протоколом о задержании транспортного средства серии </w:t>
      </w:r>
      <w:r w:rsidRPr="00FD7B9A" w:rsidR="002D4446">
        <w:t xml:space="preserve">«ПЕРСОНАЛЬНЫЕ </w:t>
      </w:r>
      <w:r w:rsidRPr="00FD7B9A" w:rsidR="002D4446">
        <w:t>ДАННЫЕ</w:t>
      </w:r>
      <w:r w:rsidRPr="00FD7B9A" w:rsidR="002D4446">
        <w:t>»</w:t>
      </w:r>
      <w:r w:rsidRPr="00C03934">
        <w:rPr>
          <w:sz w:val="25"/>
          <w:szCs w:val="25"/>
        </w:rPr>
        <w:t>о</w:t>
      </w:r>
      <w:r w:rsidRPr="00C03934">
        <w:rPr>
          <w:sz w:val="25"/>
          <w:szCs w:val="25"/>
        </w:rPr>
        <w:t>т</w:t>
      </w:r>
      <w:r w:rsidRPr="00C03934">
        <w:rPr>
          <w:sz w:val="25"/>
          <w:szCs w:val="25"/>
        </w:rPr>
        <w:t xml:space="preserve"> 03.11.2020 года; справкой инспектора по ИАЗ </w:t>
      </w:r>
      <w:r w:rsidRPr="00FD7B9A" w:rsidR="002D4446">
        <w:t>«ПЕРСОНАЛЬНЫЕ ДАННЫЕ»</w:t>
      </w:r>
      <w:r w:rsidR="002D4446">
        <w:t xml:space="preserve"> </w:t>
      </w:r>
      <w:r w:rsidRPr="00C03934">
        <w:rPr>
          <w:sz w:val="25"/>
          <w:szCs w:val="25"/>
        </w:rPr>
        <w:t xml:space="preserve">согласно которой </w:t>
      </w:r>
      <w:r w:rsidRPr="00C03934">
        <w:rPr>
          <w:rStyle w:val="FontStyle17"/>
          <w:sz w:val="25"/>
          <w:szCs w:val="25"/>
        </w:rPr>
        <w:t xml:space="preserve">Саитов С.Х. </w:t>
      </w:r>
      <w:r w:rsidRPr="00C03934">
        <w:rPr>
          <w:sz w:val="25"/>
          <w:szCs w:val="25"/>
        </w:rPr>
        <w:t xml:space="preserve">водительского удостоверения не получал; видеозаписью, хранящейся на компакт-диске, которая была исследована в судебном заседании; признательными показаниями </w:t>
      </w:r>
      <w:r w:rsidRPr="00C03934">
        <w:rPr>
          <w:rStyle w:val="FontStyle17"/>
          <w:sz w:val="25"/>
          <w:szCs w:val="25"/>
        </w:rPr>
        <w:t>Саитова С.Х.</w:t>
      </w:r>
      <w:r w:rsidRPr="00C03934">
        <w:rPr>
          <w:sz w:val="25"/>
          <w:szCs w:val="25"/>
        </w:rPr>
        <w:t xml:space="preserve">, полученными в ходе судебного разбирательства. </w:t>
      </w:r>
    </w:p>
    <w:p w:rsidR="00CF46BE" w:rsidRPr="00C03934" w:rsidP="00CF46BE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</w:t>
      </w:r>
      <w:hyperlink r:id="rId7" w:history="1">
        <w:r w:rsidRPr="00C03934">
          <w:rPr>
            <w:rStyle w:val="FontStyle17"/>
            <w:sz w:val="25"/>
            <w:szCs w:val="25"/>
          </w:rPr>
          <w:t>статьей</w:t>
        </w:r>
        <w:r w:rsidRPr="00C03934">
          <w:rPr>
            <w:rStyle w:val="FontStyle17"/>
            <w:sz w:val="25"/>
            <w:szCs w:val="25"/>
          </w:rPr>
          <w:t xml:space="preserve"> 264.1</w:t>
        </w:r>
      </w:hyperlink>
      <w:r w:rsidRPr="00C03934">
        <w:rPr>
          <w:rStyle w:val="FontStyle17"/>
          <w:sz w:val="25"/>
          <w:szCs w:val="25"/>
        </w:rPr>
        <w:t xml:space="preserve"> УК РФ. 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Согласно справке инспектора по ИАЗ Григорьевой В.В., Саитов С.Х. к административной ответственности по статьям 12.8, 12.26, ч.3 ст.12.27 КоАП РФ, а также по статьям 264, 264.1 УК РФ, не привлекался. 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>Таким образом, в действиях Саитова С.Х. отсутствуют признаки уголовно-наказуемого деяния.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5"/>
          <w:szCs w:val="25"/>
        </w:rPr>
      </w:pPr>
      <w:r w:rsidRPr="00C03934">
        <w:rPr>
          <w:rStyle w:val="FontStyle17"/>
          <w:sz w:val="25"/>
          <w:szCs w:val="25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Саитова С.Х.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Каких-либо неустранимых сомнений по делу, которые в соответствии со </w:t>
      </w:r>
      <w:hyperlink r:id="rId8" w:history="1">
        <w:r w:rsidRPr="00C03934">
          <w:rPr>
            <w:rStyle w:val="FontStyle17"/>
            <w:sz w:val="25"/>
            <w:szCs w:val="25"/>
          </w:rPr>
          <w:t>статьей 1.5</w:t>
        </w:r>
      </w:hyperlink>
      <w:r w:rsidRPr="00C03934">
        <w:rPr>
          <w:rStyle w:val="FontStyle17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При выявлении и фиксации административного правонарушения уполномоченным должностным лицом </w:t>
      </w:r>
      <w:r w:rsidRPr="00C03934">
        <w:rPr>
          <w:rStyle w:val="FontStyle17"/>
          <w:sz w:val="25"/>
          <w:szCs w:val="25"/>
        </w:rPr>
        <w:t>органов внутренних дел существенных нарушений действующего законодательства Российской Федерации</w:t>
      </w:r>
      <w:r w:rsidRPr="00C03934">
        <w:rPr>
          <w:rStyle w:val="FontStyle17"/>
          <w:sz w:val="25"/>
          <w:szCs w:val="25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 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>Исследовав обстоятельства по делу в их совокупности и оценив добытые доказательства, мировой судья приходит к выводу о виновности Саитова С.Х. в совершении инкриминируемого ему административного правонарушения, предусмотренного ч.2 ст.12.26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>Относительно доводов Саитова С.Х. о назначении административного наказания, не связанного с административным арестом, прихожу к выводу о следующем.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Санкцией части 2 статьи 12.26 КоАП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</w:t>
      </w:r>
      <w:r w:rsidRPr="00C03934">
        <w:rPr>
          <w:rStyle w:val="FontStyle17"/>
          <w:sz w:val="25"/>
          <w:szCs w:val="25"/>
        </w:rPr>
        <w:t>применятся</w:t>
      </w:r>
      <w:r w:rsidRPr="00C03934">
        <w:rPr>
          <w:rStyle w:val="FontStyle17"/>
          <w:sz w:val="25"/>
          <w:szCs w:val="25"/>
        </w:rPr>
        <w:t>, в размере 30000,00 рублей.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Согласно ч.2 ст.3.9 КоАП РФ административный арест устанавливается и назначается лишь в исключительных </w:t>
      </w:r>
      <w:hyperlink r:id="rId9" w:history="1">
        <w:r w:rsidRPr="00C03934">
          <w:rPr>
            <w:rStyle w:val="FontStyle17"/>
            <w:sz w:val="25"/>
            <w:szCs w:val="25"/>
          </w:rPr>
          <w:t>случаях</w:t>
        </w:r>
      </w:hyperlink>
      <w:r w:rsidRPr="00C03934">
        <w:rPr>
          <w:rStyle w:val="FontStyle17"/>
          <w:sz w:val="25"/>
          <w:szCs w:val="25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C03934">
        <w:rPr>
          <w:rStyle w:val="FontStyle17"/>
          <w:sz w:val="25"/>
          <w:szCs w:val="25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 xml:space="preserve">Поскольку в судебном заседании не установлено обстоятельств, в связи с которыми к Саитову С.Х. не может быть применено административное наказание в виде административного ареста, мировой судья приходит к выводу, что правовых оснований для назначения ему иного вида наказания, не имеется.  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C03934">
        <w:rPr>
          <w:rStyle w:val="FontStyle17"/>
          <w:sz w:val="25"/>
          <w:szCs w:val="25"/>
        </w:rPr>
        <w:t>При разрешении вопроса о применении административного наказания Саитову С.Х. принимается во внимание его личность,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раскаяния, наличия на иждивении несовершеннолетних детей, отсутствие обстоятельств, отягчающих административную ответственность, в связи с чем, полагаю необходимым назначить ему административное наказание в виде административного ареста, предусмотренного санкцией ч.2 ст.12.26</w:t>
      </w:r>
      <w:r w:rsidRPr="00C03934">
        <w:rPr>
          <w:rStyle w:val="FontStyle17"/>
          <w:sz w:val="25"/>
          <w:szCs w:val="25"/>
        </w:rPr>
        <w:t xml:space="preserve"> КоАП РФ.</w:t>
      </w:r>
    </w:p>
    <w:p w:rsidR="00CF46BE" w:rsidRPr="00C03934" w:rsidP="00CF46BE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hyperlink r:id="rId10" w:history="1">
        <w:r w:rsidRPr="00C03934">
          <w:rPr>
            <w:sz w:val="25"/>
            <w:szCs w:val="25"/>
          </w:rPr>
          <w:t>Частью 3 статьи 3.9</w:t>
        </w:r>
      </w:hyperlink>
      <w:r w:rsidRPr="00C03934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CF46BE" w:rsidRPr="00C03934" w:rsidP="00CF46BE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C03934">
        <w:rPr>
          <w:sz w:val="25"/>
          <w:szCs w:val="25"/>
        </w:rPr>
        <w:t xml:space="preserve">Как усматривается из материалов дела, 03 ноября 2020 года к </w:t>
      </w:r>
      <w:r w:rsidRPr="00C03934">
        <w:rPr>
          <w:rStyle w:val="FontStyle17"/>
          <w:sz w:val="25"/>
          <w:szCs w:val="25"/>
        </w:rPr>
        <w:t xml:space="preserve">Саитову С.Х. </w:t>
      </w:r>
      <w:r w:rsidRPr="00C03934">
        <w:rPr>
          <w:sz w:val="25"/>
          <w:szCs w:val="25"/>
        </w:rPr>
        <w:t>была применена мера обеспечения производства по делу об административном правонарушении в виде административного задержания.</w:t>
      </w:r>
    </w:p>
    <w:p w:rsidR="00CF46BE" w:rsidRPr="00C03934" w:rsidP="00CF46BE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C03934">
        <w:rPr>
          <w:sz w:val="25"/>
          <w:szCs w:val="25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</w:t>
      </w:r>
      <w:hyperlink r:id="rId11" w:history="1">
        <w:r w:rsidRPr="00C03934">
          <w:rPr>
            <w:sz w:val="25"/>
            <w:szCs w:val="25"/>
          </w:rPr>
          <w:t>часть 4 статьи 27.5</w:t>
        </w:r>
      </w:hyperlink>
      <w:r w:rsidRPr="00C03934">
        <w:rPr>
          <w:sz w:val="25"/>
          <w:szCs w:val="25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12" w:history="1">
        <w:r w:rsidRPr="00C03934">
          <w:rPr>
            <w:sz w:val="25"/>
            <w:szCs w:val="25"/>
          </w:rPr>
          <w:t>статьей 27.2</w:t>
        </w:r>
      </w:hyperlink>
      <w:r w:rsidRPr="00C03934">
        <w:rPr>
          <w:sz w:val="25"/>
          <w:szCs w:val="25"/>
        </w:rPr>
        <w:t xml:space="preserve"> КоАП РФ, а лица, находящегося в состоянии опьянения, - со времени его вытрезвления.</w:t>
      </w:r>
    </w:p>
    <w:p w:rsidR="00CF46BE" w:rsidRPr="00C03934" w:rsidP="00CF46BE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C03934">
        <w:rPr>
          <w:sz w:val="25"/>
          <w:szCs w:val="25"/>
        </w:rPr>
        <w:t xml:space="preserve">Из протокола о доставлении следует, что 03 ноября 2020 года в 23 часа 24 минут </w:t>
      </w:r>
      <w:r w:rsidRPr="00C03934">
        <w:rPr>
          <w:rStyle w:val="FontStyle17"/>
          <w:sz w:val="25"/>
          <w:szCs w:val="25"/>
        </w:rPr>
        <w:t xml:space="preserve">Саитов С.Х. </w:t>
      </w:r>
      <w:r w:rsidRPr="00C03934">
        <w:rPr>
          <w:sz w:val="25"/>
          <w:szCs w:val="25"/>
        </w:rPr>
        <w:t xml:space="preserve">был доставлен в ОП №3 «Массандровский» УМВД России по </w:t>
      </w:r>
      <w:r w:rsidRPr="00C03934">
        <w:rPr>
          <w:sz w:val="25"/>
          <w:szCs w:val="25"/>
        </w:rPr>
        <w:t>г</w:t>
      </w:r>
      <w:r w:rsidRPr="00C03934">
        <w:rPr>
          <w:sz w:val="25"/>
          <w:szCs w:val="25"/>
        </w:rPr>
        <w:t>.Я</w:t>
      </w:r>
      <w:r w:rsidRPr="00C03934">
        <w:rPr>
          <w:sz w:val="25"/>
          <w:szCs w:val="25"/>
        </w:rPr>
        <w:t>лте</w:t>
      </w:r>
      <w:r w:rsidRPr="00C03934">
        <w:rPr>
          <w:sz w:val="25"/>
          <w:szCs w:val="25"/>
        </w:rPr>
        <w:t xml:space="preserve">, в связи с совершением административного правонарушения, предусмотренного </w:t>
      </w:r>
      <w:hyperlink r:id="rId13" w:history="1">
        <w:r w:rsidRPr="00C03934">
          <w:rPr>
            <w:sz w:val="25"/>
            <w:szCs w:val="25"/>
          </w:rPr>
          <w:t xml:space="preserve">частью 2 статьи </w:t>
        </w:r>
      </w:hyperlink>
      <w:r w:rsidRPr="00C03934">
        <w:rPr>
          <w:sz w:val="25"/>
          <w:szCs w:val="25"/>
        </w:rPr>
        <w:t>12.26 Кодекса Российской Федерации об административных правонарушениях.</w:t>
      </w:r>
    </w:p>
    <w:p w:rsidR="00CF46BE" w:rsidRPr="00C03934" w:rsidP="00CF46BE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C03934">
        <w:rPr>
          <w:sz w:val="25"/>
          <w:szCs w:val="25"/>
        </w:rPr>
        <w:t xml:space="preserve">Данных о том, что </w:t>
      </w:r>
      <w:r w:rsidRPr="00C03934">
        <w:rPr>
          <w:rStyle w:val="FontStyle17"/>
          <w:sz w:val="25"/>
          <w:szCs w:val="25"/>
        </w:rPr>
        <w:t xml:space="preserve">Саитов С.Х. </w:t>
      </w:r>
      <w:r w:rsidRPr="00C03934">
        <w:rPr>
          <w:sz w:val="25"/>
          <w:szCs w:val="25"/>
        </w:rPr>
        <w:t>находился на вытрезвлении, в материалах дела не имеется.</w:t>
      </w:r>
    </w:p>
    <w:p w:rsidR="00CF46BE" w:rsidRPr="00C03934" w:rsidP="00CF46BE">
      <w:pPr>
        <w:pStyle w:val="Style4"/>
        <w:widowControl/>
        <w:spacing w:line="240" w:lineRule="auto"/>
        <w:ind w:right="-2" w:firstLine="567"/>
        <w:rPr>
          <w:sz w:val="25"/>
          <w:szCs w:val="25"/>
          <w:lang w:eastAsia="x-none"/>
        </w:rPr>
      </w:pPr>
      <w:r w:rsidRPr="00C03934">
        <w:rPr>
          <w:sz w:val="25"/>
          <w:szCs w:val="25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C03934">
        <w:rPr>
          <w:rStyle w:val="FontStyle17"/>
          <w:sz w:val="25"/>
          <w:szCs w:val="25"/>
        </w:rPr>
        <w:t>Саитова С.Х.</w:t>
      </w:r>
    </w:p>
    <w:p w:rsidR="00CF46BE" w:rsidRPr="00C03934" w:rsidP="00CF46BE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C03934">
        <w:rPr>
          <w:sz w:val="25"/>
          <w:szCs w:val="25"/>
        </w:rPr>
        <w:t xml:space="preserve">Таким образом, срок назначенного </w:t>
      </w:r>
      <w:r w:rsidRPr="00C03934">
        <w:rPr>
          <w:rStyle w:val="FontStyle17"/>
          <w:sz w:val="25"/>
          <w:szCs w:val="25"/>
        </w:rPr>
        <w:t xml:space="preserve">Саитову С.Х. </w:t>
      </w:r>
      <w:r w:rsidRPr="00C03934">
        <w:rPr>
          <w:sz w:val="25"/>
          <w:szCs w:val="25"/>
        </w:rPr>
        <w:t>административного наказания в виде административного ареста необходимо исчислять с 23 часов 24 минут 03 ноября 2020 года.</w:t>
      </w:r>
    </w:p>
    <w:p w:rsidR="00CF46BE" w:rsidRPr="00C03934" w:rsidP="00CF46BE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C03934">
        <w:rPr>
          <w:sz w:val="25"/>
          <w:szCs w:val="25"/>
        </w:rPr>
        <w:t>Руководствуясь ст.ст.3.1, 12.26, 29.9-29.10, 30.1 Кодекса Российской Федерации об административных правонарушениях, мировой судья</w:t>
      </w:r>
      <w:r w:rsidRPr="00C03934">
        <w:rPr>
          <w:rStyle w:val="FontStyle17"/>
          <w:sz w:val="25"/>
          <w:szCs w:val="25"/>
        </w:rPr>
        <w:t xml:space="preserve"> -</w:t>
      </w:r>
    </w:p>
    <w:p w:rsidR="00CF46BE" w:rsidRPr="00C03934" w:rsidP="00CF46BE">
      <w:pPr>
        <w:pStyle w:val="Style5"/>
        <w:widowControl/>
        <w:ind w:right="-2" w:firstLine="567"/>
        <w:jc w:val="both"/>
        <w:rPr>
          <w:rStyle w:val="FontStyle16"/>
          <w:b w:val="0"/>
          <w:spacing w:val="60"/>
          <w:sz w:val="25"/>
          <w:szCs w:val="25"/>
        </w:rPr>
      </w:pPr>
      <w:r w:rsidRPr="00C03934">
        <w:rPr>
          <w:rStyle w:val="FontStyle16"/>
          <w:b w:val="0"/>
          <w:spacing w:val="60"/>
          <w:sz w:val="25"/>
          <w:szCs w:val="25"/>
        </w:rPr>
        <w:t xml:space="preserve">                           </w:t>
      </w:r>
    </w:p>
    <w:p w:rsidR="00CF46BE" w:rsidRPr="00C03934" w:rsidP="00CF46BE">
      <w:pPr>
        <w:pStyle w:val="Style5"/>
        <w:widowControl/>
        <w:ind w:right="-2" w:firstLine="567"/>
        <w:jc w:val="center"/>
        <w:rPr>
          <w:rStyle w:val="FontStyle16"/>
          <w:spacing w:val="60"/>
          <w:sz w:val="25"/>
          <w:szCs w:val="25"/>
        </w:rPr>
      </w:pPr>
      <w:r w:rsidRPr="00C03934">
        <w:rPr>
          <w:rStyle w:val="FontStyle16"/>
          <w:spacing w:val="60"/>
          <w:sz w:val="25"/>
          <w:szCs w:val="25"/>
        </w:rPr>
        <w:t>постановил:</w:t>
      </w:r>
    </w:p>
    <w:p w:rsidR="00CF46BE" w:rsidRPr="00C03934" w:rsidP="00CF46BE">
      <w:pPr>
        <w:pStyle w:val="Style5"/>
        <w:widowControl/>
        <w:ind w:right="-2" w:firstLine="567"/>
        <w:jc w:val="both"/>
        <w:rPr>
          <w:b/>
          <w:i/>
          <w:sz w:val="25"/>
          <w:szCs w:val="25"/>
          <w:lang w:eastAsia="uk-UA"/>
        </w:rPr>
      </w:pPr>
    </w:p>
    <w:p w:rsidR="00CF46BE" w:rsidRPr="00C03934" w:rsidP="00CF46BE">
      <w:pPr>
        <w:pStyle w:val="Style5"/>
        <w:widowControl/>
        <w:ind w:right="-2" w:firstLine="567"/>
        <w:jc w:val="both"/>
        <w:rPr>
          <w:bCs/>
          <w:sz w:val="25"/>
          <w:szCs w:val="25"/>
        </w:rPr>
      </w:pPr>
      <w:r w:rsidRPr="00C03934">
        <w:rPr>
          <w:b/>
          <w:i/>
          <w:sz w:val="25"/>
          <w:szCs w:val="25"/>
          <w:lang w:eastAsia="uk-UA"/>
        </w:rPr>
        <w:t xml:space="preserve">Саитова </w:t>
      </w:r>
      <w:r w:rsidRPr="00FD7B9A" w:rsidR="002D4446">
        <w:t>«ПЕРСОНАЛЬНЫЕ ДАННЫЕ»</w:t>
      </w:r>
      <w:r w:rsidR="002D4446">
        <w:t xml:space="preserve"> </w:t>
      </w:r>
      <w:r w:rsidRPr="00C03934">
        <w:rPr>
          <w:sz w:val="25"/>
          <w:szCs w:val="25"/>
          <w:lang w:eastAsia="uk-UA"/>
        </w:rPr>
        <w:t xml:space="preserve">признать виновным в совершении административного правонарушения, предусмотренного ч.2 ст.12.26 КоАП РФ </w:t>
      </w:r>
      <w:r w:rsidRPr="00C03934">
        <w:rPr>
          <w:sz w:val="25"/>
          <w:szCs w:val="25"/>
        </w:rPr>
        <w:t xml:space="preserve">и назначить ему административное наказание в виде </w:t>
      </w:r>
      <w:r w:rsidRPr="00C03934">
        <w:rPr>
          <w:bCs/>
          <w:sz w:val="25"/>
          <w:szCs w:val="25"/>
        </w:rPr>
        <w:t>административного ареста сроком на 10 (десять) суток.</w:t>
      </w:r>
    </w:p>
    <w:p w:rsidR="00CF46BE" w:rsidRPr="00C03934" w:rsidP="00CF46BE">
      <w:pPr>
        <w:pStyle w:val="Style5"/>
        <w:widowControl/>
        <w:ind w:right="-2" w:firstLine="567"/>
        <w:jc w:val="both"/>
        <w:rPr>
          <w:bCs/>
          <w:sz w:val="25"/>
          <w:szCs w:val="25"/>
        </w:rPr>
      </w:pPr>
      <w:r w:rsidRPr="00C03934">
        <w:rPr>
          <w:bCs/>
          <w:sz w:val="25"/>
          <w:szCs w:val="25"/>
        </w:rPr>
        <w:t xml:space="preserve">Срок административного ареста исчислять </w:t>
      </w:r>
      <w:r w:rsidRPr="00C03934">
        <w:rPr>
          <w:sz w:val="25"/>
          <w:szCs w:val="25"/>
        </w:rPr>
        <w:t>с 23 часов 24 минут 03 ноября 2020 года</w:t>
      </w:r>
      <w:r w:rsidRPr="00C03934">
        <w:rPr>
          <w:bCs/>
          <w:sz w:val="25"/>
          <w:szCs w:val="25"/>
        </w:rPr>
        <w:t>.</w:t>
      </w:r>
    </w:p>
    <w:p w:rsidR="00CF46BE" w:rsidRPr="00C03934" w:rsidP="00CF46BE">
      <w:pPr>
        <w:pStyle w:val="Style5"/>
        <w:widowControl/>
        <w:ind w:right="-2" w:firstLine="567"/>
        <w:jc w:val="both"/>
        <w:rPr>
          <w:sz w:val="25"/>
          <w:szCs w:val="25"/>
          <w:lang w:eastAsia="uk-UA"/>
        </w:rPr>
      </w:pPr>
      <w:r w:rsidRPr="00C03934">
        <w:rPr>
          <w:sz w:val="25"/>
          <w:szCs w:val="25"/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CF46BE" w:rsidRPr="00C03934" w:rsidP="00CF46BE">
      <w:pPr>
        <w:pStyle w:val="Style5"/>
        <w:widowControl/>
        <w:ind w:right="-2" w:firstLine="567"/>
        <w:jc w:val="both"/>
        <w:rPr>
          <w:sz w:val="25"/>
          <w:szCs w:val="25"/>
          <w:lang w:eastAsia="uk-UA"/>
        </w:rPr>
      </w:pPr>
      <w:r w:rsidRPr="00C03934">
        <w:rPr>
          <w:sz w:val="25"/>
          <w:szCs w:val="25"/>
          <w:lang w:eastAsia="uk-UA"/>
        </w:rPr>
        <w:t xml:space="preserve">Исполнение постановления возложить на </w:t>
      </w:r>
      <w:r w:rsidRPr="00C03934">
        <w:rPr>
          <w:rFonts w:eastAsia="Calibri"/>
          <w:sz w:val="25"/>
          <w:szCs w:val="25"/>
        </w:rPr>
        <w:t>О</w:t>
      </w:r>
      <w:r w:rsidRPr="00C03934">
        <w:rPr>
          <w:rStyle w:val="FontStyle17"/>
          <w:sz w:val="25"/>
          <w:szCs w:val="25"/>
        </w:rPr>
        <w:t>ГИБДД УМВД России по г. Ялте</w:t>
      </w:r>
      <w:r w:rsidRPr="00C03934">
        <w:rPr>
          <w:sz w:val="25"/>
          <w:szCs w:val="25"/>
          <w:lang w:eastAsia="uk-UA"/>
        </w:rPr>
        <w:t>.</w:t>
      </w:r>
    </w:p>
    <w:p w:rsidR="00CF46BE" w:rsidP="00CF46BE">
      <w:pPr>
        <w:pStyle w:val="Style5"/>
        <w:widowControl/>
        <w:ind w:right="-2" w:firstLine="567"/>
        <w:jc w:val="both"/>
        <w:rPr>
          <w:bCs/>
          <w:sz w:val="25"/>
          <w:szCs w:val="25"/>
        </w:rPr>
      </w:pPr>
      <w:r w:rsidRPr="00C03934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C03934">
        <w:rPr>
          <w:bCs/>
          <w:iCs/>
          <w:sz w:val="25"/>
          <w:szCs w:val="25"/>
          <w:lang w:eastAsia="uk-UA"/>
        </w:rPr>
        <w:t>судебный участок №</w:t>
      </w:r>
      <w:r>
        <w:rPr>
          <w:bCs/>
          <w:iCs/>
          <w:sz w:val="25"/>
          <w:szCs w:val="25"/>
          <w:lang w:eastAsia="uk-UA"/>
        </w:rPr>
        <w:t>99</w:t>
      </w:r>
      <w:r w:rsidRPr="00C03934">
        <w:rPr>
          <w:bCs/>
          <w:iCs/>
          <w:sz w:val="25"/>
          <w:szCs w:val="25"/>
          <w:lang w:eastAsia="uk-UA"/>
        </w:rPr>
        <w:t xml:space="preserve"> Ялтинского судебного района (городской округ Ялта) Республики Крым</w:t>
      </w:r>
      <w:r w:rsidRPr="00C03934">
        <w:rPr>
          <w:bCs/>
          <w:sz w:val="25"/>
          <w:szCs w:val="25"/>
        </w:rPr>
        <w:t xml:space="preserve"> в течение 10 суток со дня вручения или</w:t>
      </w:r>
      <w:r>
        <w:rPr>
          <w:bCs/>
          <w:sz w:val="25"/>
          <w:szCs w:val="25"/>
        </w:rPr>
        <w:t xml:space="preserve"> получения копии постановления.</w:t>
      </w:r>
    </w:p>
    <w:p w:rsidR="00CF46BE" w:rsidP="00CF46BE">
      <w:pPr>
        <w:pStyle w:val="Style5"/>
        <w:widowControl/>
        <w:ind w:right="-2" w:firstLine="567"/>
        <w:jc w:val="both"/>
        <w:rPr>
          <w:bCs/>
          <w:sz w:val="25"/>
          <w:szCs w:val="25"/>
        </w:rPr>
      </w:pPr>
    </w:p>
    <w:p w:rsidR="00CF46BE" w:rsidP="00CF46BE">
      <w:pPr>
        <w:pStyle w:val="Style5"/>
        <w:widowControl/>
        <w:ind w:right="-2" w:firstLine="567"/>
        <w:jc w:val="both"/>
        <w:rPr>
          <w:bCs/>
          <w:sz w:val="25"/>
          <w:szCs w:val="25"/>
        </w:rPr>
      </w:pPr>
    </w:p>
    <w:p w:rsidR="00CF46BE" w:rsidRPr="00855BE1" w:rsidP="00CF46BE">
      <w:pPr>
        <w:ind w:left="567" w:right="-2"/>
        <w:jc w:val="both"/>
        <w:rPr>
          <w:b/>
          <w:sz w:val="28"/>
          <w:szCs w:val="28"/>
        </w:rPr>
      </w:pPr>
      <w:r w:rsidRPr="00855BE1">
        <w:rPr>
          <w:b/>
          <w:sz w:val="28"/>
          <w:szCs w:val="28"/>
        </w:rPr>
        <w:t>Мировой судья:</w:t>
      </w:r>
      <w:r w:rsidRPr="00855BE1">
        <w:rPr>
          <w:b/>
          <w:sz w:val="28"/>
          <w:szCs w:val="28"/>
        </w:rPr>
        <w:tab/>
      </w:r>
      <w:r w:rsidRPr="00855BE1">
        <w:rPr>
          <w:b/>
          <w:sz w:val="28"/>
          <w:szCs w:val="28"/>
        </w:rPr>
        <w:tab/>
      </w:r>
      <w:r w:rsidRPr="00855BE1">
        <w:rPr>
          <w:b/>
          <w:sz w:val="28"/>
          <w:szCs w:val="28"/>
        </w:rPr>
        <w:tab/>
        <w:t xml:space="preserve">    (подпись)                          К.Г. Чинов</w:t>
      </w:r>
    </w:p>
    <w:p w:rsidR="00CF46BE" w:rsidRPr="00FD7B9A" w:rsidP="00CF46BE">
      <w:pPr>
        <w:ind w:firstLine="567"/>
        <w:jc w:val="both"/>
        <w:rPr>
          <w:b/>
        </w:rPr>
      </w:pPr>
      <w:r w:rsidRPr="00FD7B9A">
        <w:rPr>
          <w:b/>
        </w:rPr>
        <w:t>СОГЛАСОВАНО:</w:t>
      </w:r>
    </w:p>
    <w:p w:rsidR="00CF46BE" w:rsidRPr="00FD7B9A" w:rsidP="00CF46BE">
      <w:pPr>
        <w:ind w:firstLine="567"/>
        <w:jc w:val="both"/>
        <w:rPr>
          <w:b/>
        </w:rPr>
      </w:pPr>
    </w:p>
    <w:p w:rsidR="00CD6D84" w:rsidP="00CF46BE">
      <w:r>
        <w:rPr>
          <w:b/>
        </w:rPr>
        <w:t xml:space="preserve">        </w:t>
      </w:r>
      <w:r w:rsidRPr="00FD7B9A">
        <w:rPr>
          <w:b/>
        </w:rPr>
        <w:t xml:space="preserve">Мировой судья ____________ </w:t>
      </w:r>
      <w:r>
        <w:rPr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0D"/>
    <w:rsid w:val="002D4446"/>
    <w:rsid w:val="0061230D"/>
    <w:rsid w:val="00855BE1"/>
    <w:rsid w:val="00C03934"/>
    <w:rsid w:val="00CD6D84"/>
    <w:rsid w:val="00CF46BE"/>
    <w:rsid w:val="00F21B8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CF46BE"/>
  </w:style>
  <w:style w:type="paragraph" w:customStyle="1" w:styleId="Style4">
    <w:name w:val="Style4"/>
    <w:basedOn w:val="Normal"/>
    <w:uiPriority w:val="99"/>
    <w:rsid w:val="00CF46B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CF46BE"/>
  </w:style>
  <w:style w:type="character" w:customStyle="1" w:styleId="FontStyle16">
    <w:name w:val="Font Style16"/>
    <w:uiPriority w:val="99"/>
    <w:rsid w:val="00CF46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CF46B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542103414627C9A6A8D43C44AE7C17ED296C6F24C9387A869110538609271E6EB2F2C9419E72F313E5E6FEB6F40C6C44BD46B1A3BDD9144SDy7O" TargetMode="External" /><Relationship Id="rId11" Type="http://schemas.openxmlformats.org/officeDocument/2006/relationships/hyperlink" Target="consultantplus://offline/ref=BE14AD691EF97E0DE7A1C5440F83981BEEF0CEE61FE8BC1079A561F2B4759632332DBF6ED6833926F3B4737D8F7F8F0F0804E0AAD4F5E08Ew1zAO" TargetMode="External" /><Relationship Id="rId12" Type="http://schemas.openxmlformats.org/officeDocument/2006/relationships/hyperlink" Target="consultantplus://offline/ref=BE14AD691EF97E0DE7A1C5440F83981BEEF0CEE61FE8BC1079A561F2B4759632332DBF6ED6833929F6B4737D8F7F8F0F0804E0AAD4F5E08Ew1zAO" TargetMode="External" /><Relationship Id="rId13" Type="http://schemas.openxmlformats.org/officeDocument/2006/relationships/hyperlink" Target="consultantplus://offline/ref=5542103414627C9A6A8D43C44AE7C17ED296C6F24C9387A869110538609271E6EB2F2C9419E32A33385E6FEB6F40C6C44BD46B1A3BDD9144SDy7O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71201" TargetMode="External" /><Relationship Id="rId5" Type="http://schemas.openxmlformats.org/officeDocument/2006/relationships/hyperlink" Target="garantF1://12025267.27120011" TargetMode="External" /><Relationship Id="rId6" Type="http://schemas.openxmlformats.org/officeDocument/2006/relationships/hyperlink" Target="consultantplus://offline/ref=7A451FA9CA1CDD2D1FE506B7572F67D74DCACBC8BC91561429726B9E0E06D7E546B3835725j5S1L" TargetMode="External" /><Relationship Id="rId7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B022CC1CD966637F379B423F2F2027AE67F4DAB0AD0C3CEEED32EAF9F44FD8475EA139434E282FhAj0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