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B40BF" w:rsidRPr="007D3DFC" w:rsidP="00DB5600">
      <w:pPr>
        <w:pStyle w:val="Heading1"/>
        <w:jc w:val="right"/>
        <w:rPr>
          <w:color w:val="auto"/>
          <w:sz w:val="20"/>
          <w:szCs w:val="20"/>
          <w:u w:val="none"/>
        </w:rPr>
      </w:pPr>
      <w:r w:rsidRPr="007D3DFC">
        <w:rPr>
          <w:color w:val="auto"/>
          <w:sz w:val="20"/>
          <w:szCs w:val="20"/>
          <w:u w:val="none"/>
        </w:rPr>
        <w:t>Дело №2-</w:t>
      </w:r>
      <w:r w:rsidR="00842C57">
        <w:rPr>
          <w:color w:val="auto"/>
          <w:sz w:val="20"/>
          <w:szCs w:val="20"/>
          <w:u w:val="none"/>
        </w:rPr>
        <w:t>10-</w:t>
      </w:r>
      <w:r w:rsidR="000A2315">
        <w:rPr>
          <w:color w:val="auto"/>
          <w:sz w:val="20"/>
          <w:szCs w:val="20"/>
          <w:u w:val="none"/>
        </w:rPr>
        <w:t>188</w:t>
      </w:r>
      <w:r w:rsidRPr="007D3DFC" w:rsidR="00BE3221">
        <w:rPr>
          <w:color w:val="auto"/>
          <w:sz w:val="20"/>
          <w:szCs w:val="20"/>
          <w:u w:val="none"/>
        </w:rPr>
        <w:t>/201</w:t>
      </w:r>
      <w:r w:rsidRPr="007D3DFC" w:rsidR="007D3DFC">
        <w:rPr>
          <w:color w:val="auto"/>
          <w:sz w:val="20"/>
          <w:szCs w:val="20"/>
          <w:u w:val="none"/>
        </w:rPr>
        <w:t>7</w:t>
      </w:r>
    </w:p>
    <w:p w:rsidR="007D3DFC" w:rsidRPr="007D3DFC" w:rsidP="007D3DFC">
      <w:pPr>
        <w:jc w:val="right"/>
        <w:rPr>
          <w:b/>
          <w:i/>
          <w:sz w:val="20"/>
          <w:szCs w:val="20"/>
        </w:rPr>
      </w:pPr>
      <w:r>
        <w:rPr>
          <w:b/>
          <w:i/>
          <w:sz w:val="20"/>
          <w:szCs w:val="20"/>
        </w:rPr>
        <w:t>02-0</w:t>
      </w:r>
      <w:r w:rsidR="000A2315">
        <w:rPr>
          <w:b/>
          <w:i/>
          <w:sz w:val="20"/>
          <w:szCs w:val="20"/>
        </w:rPr>
        <w:t>188</w:t>
      </w:r>
      <w:r w:rsidRPr="007D3DFC">
        <w:rPr>
          <w:b/>
          <w:i/>
          <w:sz w:val="20"/>
          <w:szCs w:val="20"/>
        </w:rPr>
        <w:t>/10/17</w:t>
      </w:r>
    </w:p>
    <w:p w:rsidR="00873FB6" w:rsidRPr="008820AC" w:rsidP="00DB5600">
      <w:pPr>
        <w:pStyle w:val="Heading1"/>
        <w:rPr>
          <w:i w:val="0"/>
          <w:color w:val="auto"/>
          <w:u w:val="none"/>
        </w:rPr>
      </w:pPr>
      <w:r w:rsidRPr="008820AC">
        <w:rPr>
          <w:i w:val="0"/>
          <w:color w:val="auto"/>
          <w:u w:val="none"/>
        </w:rPr>
        <w:t>Р Е Ш Е Н И Е</w:t>
      </w:r>
    </w:p>
    <w:p w:rsidR="00873FB6" w:rsidP="00DB5600">
      <w:pPr>
        <w:jc w:val="center"/>
        <w:rPr>
          <w:b/>
          <w:bCs/>
          <w:iCs/>
          <w:sz w:val="28"/>
          <w:szCs w:val="28"/>
        </w:rPr>
      </w:pPr>
      <w:r w:rsidRPr="008820AC">
        <w:rPr>
          <w:b/>
          <w:bCs/>
          <w:iCs/>
          <w:sz w:val="28"/>
          <w:szCs w:val="28"/>
        </w:rPr>
        <w:t>именем Российской Федерации</w:t>
      </w:r>
    </w:p>
    <w:p w:rsidR="00E90E0F" w:rsidRPr="007D3DFC" w:rsidP="008D2D60">
      <w:pPr>
        <w:autoSpaceDE w:val="0"/>
        <w:autoSpaceDN w:val="0"/>
        <w:rPr>
          <w:sz w:val="28"/>
          <w:szCs w:val="28"/>
        </w:rPr>
      </w:pPr>
    </w:p>
    <w:p w:rsidR="00873FB6" w:rsidRPr="007D3DFC" w:rsidP="00DB5600">
      <w:pPr>
        <w:autoSpaceDE w:val="0"/>
        <w:autoSpaceDN w:val="0"/>
        <w:jc w:val="center"/>
        <w:rPr>
          <w:sz w:val="28"/>
          <w:szCs w:val="28"/>
          <w:lang w:val="uk-UA"/>
        </w:rPr>
      </w:pPr>
      <w:r>
        <w:rPr>
          <w:sz w:val="28"/>
          <w:szCs w:val="28"/>
        </w:rPr>
        <w:t>30</w:t>
      </w:r>
      <w:r w:rsidR="005008D3">
        <w:rPr>
          <w:sz w:val="28"/>
          <w:szCs w:val="28"/>
        </w:rPr>
        <w:t xml:space="preserve"> </w:t>
      </w:r>
      <w:r w:rsidR="00842C57">
        <w:rPr>
          <w:sz w:val="28"/>
          <w:szCs w:val="28"/>
        </w:rPr>
        <w:t xml:space="preserve">ноября </w:t>
      </w:r>
      <w:r w:rsidRPr="007D3DFC" w:rsidR="00BE3221">
        <w:rPr>
          <w:sz w:val="28"/>
          <w:szCs w:val="28"/>
        </w:rPr>
        <w:t>201</w:t>
      </w:r>
      <w:r w:rsidRPr="007D3DFC" w:rsidR="007D3DFC">
        <w:rPr>
          <w:sz w:val="28"/>
          <w:szCs w:val="28"/>
        </w:rPr>
        <w:t>7</w:t>
      </w:r>
      <w:r w:rsidRPr="007D3DFC" w:rsidR="00B33E79">
        <w:rPr>
          <w:sz w:val="28"/>
          <w:szCs w:val="28"/>
          <w:lang w:val="uk-UA"/>
        </w:rPr>
        <w:t xml:space="preserve"> г</w:t>
      </w:r>
      <w:r w:rsidR="00C25EC4">
        <w:rPr>
          <w:sz w:val="28"/>
          <w:szCs w:val="28"/>
          <w:lang w:val="uk-UA"/>
        </w:rPr>
        <w:t xml:space="preserve">. </w:t>
      </w:r>
      <w:r w:rsidRPr="007D3DFC">
        <w:rPr>
          <w:sz w:val="28"/>
          <w:szCs w:val="28"/>
        </w:rPr>
        <w:tab/>
      </w:r>
      <w:r w:rsidRPr="007D3DFC">
        <w:rPr>
          <w:sz w:val="28"/>
          <w:szCs w:val="28"/>
        </w:rPr>
        <w:tab/>
      </w:r>
      <w:r w:rsidRPr="007D3DFC">
        <w:rPr>
          <w:sz w:val="28"/>
          <w:szCs w:val="28"/>
        </w:rPr>
        <w:tab/>
      </w:r>
      <w:r w:rsidRPr="007D3DFC">
        <w:rPr>
          <w:sz w:val="28"/>
          <w:szCs w:val="28"/>
        </w:rPr>
        <w:tab/>
      </w:r>
      <w:r w:rsidRPr="007D3DFC">
        <w:rPr>
          <w:sz w:val="28"/>
          <w:szCs w:val="28"/>
        </w:rPr>
        <w:tab/>
      </w:r>
      <w:r w:rsidRPr="007D3DFC">
        <w:rPr>
          <w:sz w:val="28"/>
          <w:szCs w:val="28"/>
        </w:rPr>
        <w:tab/>
      </w:r>
      <w:r w:rsidRPr="007D3DFC">
        <w:rPr>
          <w:sz w:val="28"/>
          <w:szCs w:val="28"/>
        </w:rPr>
        <w:tab/>
      </w:r>
      <w:r w:rsidRPr="007D3DFC" w:rsidR="007D3DFC">
        <w:rPr>
          <w:sz w:val="28"/>
          <w:szCs w:val="28"/>
        </w:rPr>
        <w:t xml:space="preserve">   </w:t>
      </w:r>
      <w:r w:rsidRPr="007D3DFC" w:rsidR="00B33E79">
        <w:rPr>
          <w:sz w:val="28"/>
          <w:szCs w:val="28"/>
          <w:lang w:val="uk-UA"/>
        </w:rPr>
        <w:t xml:space="preserve">город </w:t>
      </w:r>
      <w:r w:rsidRPr="00694C9D" w:rsidR="00B33E79">
        <w:rPr>
          <w:sz w:val="28"/>
          <w:szCs w:val="28"/>
        </w:rPr>
        <w:t>Симферополь</w:t>
      </w:r>
    </w:p>
    <w:p w:rsidR="000C0D67" w:rsidRPr="007D3DFC" w:rsidP="00DB5600">
      <w:pPr>
        <w:autoSpaceDE w:val="0"/>
        <w:autoSpaceDN w:val="0"/>
        <w:jc w:val="center"/>
        <w:rPr>
          <w:sz w:val="28"/>
          <w:szCs w:val="28"/>
        </w:rPr>
      </w:pPr>
    </w:p>
    <w:p w:rsidR="008804A8" w:rsidP="008804A8">
      <w:pPr>
        <w:shd w:val="clear" w:color="auto" w:fill="FFFFFF"/>
        <w:ind w:firstLine="708"/>
        <w:jc w:val="both"/>
        <w:textAlignment w:val="baseline"/>
        <w:rPr>
          <w:sz w:val="28"/>
          <w:szCs w:val="28"/>
        </w:rPr>
      </w:pPr>
      <w:r w:rsidRPr="005C669B">
        <w:rPr>
          <w:sz w:val="28"/>
          <w:szCs w:val="28"/>
        </w:rPr>
        <w:t xml:space="preserve">Мировой судья судебного участка № </w:t>
      </w:r>
      <w:r>
        <w:rPr>
          <w:sz w:val="28"/>
          <w:szCs w:val="28"/>
        </w:rPr>
        <w:t>10</w:t>
      </w:r>
      <w:r w:rsidRPr="005C669B">
        <w:rPr>
          <w:sz w:val="28"/>
          <w:szCs w:val="28"/>
        </w:rPr>
        <w:t xml:space="preserve"> </w:t>
      </w:r>
      <w:r w:rsidRPr="005C669B">
        <w:rPr>
          <w:sz w:val="28"/>
          <w:szCs w:val="28"/>
          <w:shd w:val="clear" w:color="auto" w:fill="FFFFFF"/>
        </w:rPr>
        <w:t xml:space="preserve">Киевского судебного района города Симферополя </w:t>
      </w:r>
      <w:r>
        <w:rPr>
          <w:sz w:val="28"/>
          <w:szCs w:val="28"/>
        </w:rPr>
        <w:t xml:space="preserve">(Киевский район городского округа Симферополь) </w:t>
      </w:r>
      <w:r w:rsidRPr="005C669B">
        <w:rPr>
          <w:sz w:val="28"/>
          <w:szCs w:val="28"/>
          <w:shd w:val="clear" w:color="auto" w:fill="FFFFFF"/>
        </w:rPr>
        <w:t xml:space="preserve">Республики Крым </w:t>
      </w:r>
      <w:r>
        <w:rPr>
          <w:sz w:val="28"/>
          <w:szCs w:val="28"/>
          <w:shd w:val="clear" w:color="auto" w:fill="FFFFFF"/>
        </w:rPr>
        <w:t>Москаленко С.А.</w:t>
      </w:r>
      <w:r w:rsidRPr="005C669B">
        <w:rPr>
          <w:sz w:val="28"/>
          <w:szCs w:val="28"/>
        </w:rPr>
        <w:t>,</w:t>
      </w:r>
      <w:r>
        <w:rPr>
          <w:sz w:val="28"/>
          <w:szCs w:val="28"/>
        </w:rPr>
        <w:t xml:space="preserve"> при секретаре судебного заседания Шуваловой А.О.</w:t>
      </w:r>
      <w:r>
        <w:rPr>
          <w:sz w:val="28"/>
          <w:szCs w:val="28"/>
        </w:rPr>
        <w:t xml:space="preserve">, </w:t>
      </w:r>
      <w:r w:rsidRPr="005C669B">
        <w:rPr>
          <w:sz w:val="28"/>
          <w:szCs w:val="28"/>
        </w:rPr>
        <w:t xml:space="preserve">рассмотрев </w:t>
      </w:r>
      <w:r>
        <w:rPr>
          <w:sz w:val="28"/>
          <w:szCs w:val="28"/>
        </w:rPr>
        <w:t xml:space="preserve">в открытом судебном заседании гражданское дело по иску </w:t>
      </w:r>
      <w:r w:rsidR="00842C57">
        <w:rPr>
          <w:sz w:val="28"/>
          <w:szCs w:val="28"/>
        </w:rPr>
        <w:t>Государственного унитарного предприятия Республики Крым «Крымтеплокоммунэнерго»</w:t>
      </w:r>
      <w:r w:rsidR="005008D3">
        <w:rPr>
          <w:sz w:val="28"/>
          <w:szCs w:val="28"/>
        </w:rPr>
        <w:t xml:space="preserve"> </w:t>
      </w:r>
      <w:r w:rsidRPr="005008D3" w:rsidR="005008D3">
        <w:rPr>
          <w:color w:val="000000"/>
          <w:sz w:val="28"/>
          <w:szCs w:val="28"/>
        </w:rPr>
        <w:t xml:space="preserve">к </w:t>
      </w:r>
      <w:r w:rsidR="000A2315">
        <w:rPr>
          <w:color w:val="000000"/>
          <w:sz w:val="28"/>
          <w:szCs w:val="28"/>
        </w:rPr>
        <w:t>Громовой Валентине Николаевне, Громовой Людмиле Николаевне</w:t>
      </w:r>
      <w:r w:rsidR="004446A4">
        <w:rPr>
          <w:color w:val="000000"/>
          <w:sz w:val="28"/>
          <w:szCs w:val="28"/>
        </w:rPr>
        <w:t xml:space="preserve"> </w:t>
      </w:r>
      <w:r w:rsidRPr="005008D3" w:rsidR="005008D3">
        <w:rPr>
          <w:color w:val="000000"/>
          <w:sz w:val="28"/>
          <w:szCs w:val="28"/>
        </w:rPr>
        <w:t xml:space="preserve">о взыскании </w:t>
      </w:r>
      <w:r w:rsidR="00842C57">
        <w:rPr>
          <w:color w:val="000000"/>
          <w:sz w:val="28"/>
          <w:szCs w:val="28"/>
        </w:rPr>
        <w:t>задолженности за потребленную тепловую энергию</w:t>
      </w:r>
      <w:r w:rsidR="000A2315">
        <w:rPr>
          <w:color w:val="000000"/>
          <w:sz w:val="28"/>
          <w:szCs w:val="28"/>
        </w:rPr>
        <w:t xml:space="preserve"> в сумме 7446,67 руб.</w:t>
      </w:r>
      <w:r w:rsidRPr="005008D3">
        <w:rPr>
          <w:color w:val="000000"/>
          <w:sz w:val="28"/>
          <w:szCs w:val="28"/>
        </w:rPr>
        <w:t>,</w:t>
      </w:r>
      <w:r>
        <w:rPr>
          <w:sz w:val="28"/>
          <w:szCs w:val="28"/>
        </w:rPr>
        <w:t xml:space="preserve"> </w:t>
      </w:r>
    </w:p>
    <w:p w:rsidR="0054019E" w:rsidRPr="0054019E" w:rsidP="008804A8">
      <w:pPr>
        <w:shd w:val="clear" w:color="auto" w:fill="FFFFFF"/>
        <w:ind w:firstLine="708"/>
        <w:jc w:val="both"/>
        <w:textAlignment w:val="baseline"/>
        <w:rPr>
          <w:b/>
          <w:sz w:val="28"/>
          <w:szCs w:val="28"/>
        </w:rPr>
      </w:pPr>
      <w:r>
        <w:rPr>
          <w:sz w:val="28"/>
          <w:szCs w:val="28"/>
        </w:rPr>
        <w:tab/>
      </w:r>
      <w:r>
        <w:rPr>
          <w:sz w:val="28"/>
          <w:szCs w:val="28"/>
        </w:rPr>
        <w:tab/>
      </w:r>
      <w:r>
        <w:rPr>
          <w:sz w:val="28"/>
          <w:szCs w:val="28"/>
        </w:rPr>
        <w:tab/>
      </w:r>
      <w:r>
        <w:rPr>
          <w:sz w:val="28"/>
          <w:szCs w:val="28"/>
        </w:rPr>
        <w:tab/>
      </w:r>
      <w:r w:rsidRPr="0054019E">
        <w:rPr>
          <w:b/>
          <w:sz w:val="28"/>
          <w:szCs w:val="28"/>
        </w:rPr>
        <w:tab/>
        <w:t xml:space="preserve">установил: </w:t>
      </w:r>
    </w:p>
    <w:p w:rsidR="0054019E" w:rsidP="008804A8">
      <w:pPr>
        <w:shd w:val="clear" w:color="auto" w:fill="FFFFFF"/>
        <w:ind w:firstLine="708"/>
        <w:jc w:val="both"/>
        <w:textAlignment w:val="baseline"/>
        <w:rPr>
          <w:sz w:val="28"/>
          <w:szCs w:val="28"/>
        </w:rPr>
      </w:pPr>
    </w:p>
    <w:p w:rsidR="0054019E" w:rsidP="008804A8">
      <w:pPr>
        <w:shd w:val="clear" w:color="auto" w:fill="FFFFFF"/>
        <w:ind w:firstLine="708"/>
        <w:jc w:val="both"/>
        <w:textAlignment w:val="baseline"/>
        <w:rPr>
          <w:sz w:val="28"/>
          <w:szCs w:val="28"/>
        </w:rPr>
      </w:pPr>
      <w:r>
        <w:rPr>
          <w:sz w:val="28"/>
          <w:szCs w:val="28"/>
        </w:rPr>
        <w:t>Государственное унитарное предприятие Республики Крым «Крымтеплокоммунэнерго» (далее – ГУП РК «Крымтеплокоммунэнерго») обратилось к мировому судье с иском</w:t>
      </w:r>
      <w:r w:rsidR="00B764C2">
        <w:rPr>
          <w:sz w:val="28"/>
          <w:szCs w:val="28"/>
        </w:rPr>
        <w:t xml:space="preserve"> к Громовой В.Н., Громовой Л.Н.</w:t>
      </w:r>
      <w:r>
        <w:rPr>
          <w:sz w:val="28"/>
          <w:szCs w:val="28"/>
        </w:rPr>
        <w:t xml:space="preserve">, с учетом уточнения исковых требований, просило взыскать с Громовой В.Н., Громовой Л.Н. </w:t>
      </w:r>
      <w:r w:rsidR="00B764C2">
        <w:rPr>
          <w:sz w:val="28"/>
          <w:szCs w:val="28"/>
        </w:rPr>
        <w:t xml:space="preserve">солидарно  </w:t>
      </w:r>
      <w:r>
        <w:rPr>
          <w:sz w:val="28"/>
          <w:szCs w:val="28"/>
        </w:rPr>
        <w:t xml:space="preserve">задолженность за потребленную тепловую энергию за период с 01.07.2015 г. по 01.12.2016г. в сумме 7446,67 руб. </w:t>
      </w:r>
    </w:p>
    <w:p w:rsidR="00B764C2" w:rsidP="00B764C2">
      <w:pPr>
        <w:shd w:val="clear" w:color="auto" w:fill="FFFFFF"/>
        <w:ind w:firstLine="708"/>
        <w:jc w:val="both"/>
        <w:textAlignment w:val="baseline"/>
        <w:rPr>
          <w:sz w:val="28"/>
          <w:szCs w:val="28"/>
        </w:rPr>
      </w:pPr>
      <w:r>
        <w:rPr>
          <w:sz w:val="28"/>
          <w:szCs w:val="28"/>
        </w:rPr>
        <w:t xml:space="preserve">Исковые требования обоснованы тем, что ответчики являются потребителями тепловой энергии, </w:t>
      </w:r>
      <w:r w:rsidR="00D26A1F">
        <w:rPr>
          <w:sz w:val="28"/>
          <w:szCs w:val="28"/>
        </w:rPr>
        <w:t xml:space="preserve">поскольку </w:t>
      </w:r>
      <w:r>
        <w:rPr>
          <w:sz w:val="28"/>
          <w:szCs w:val="28"/>
        </w:rPr>
        <w:t>проживаю</w:t>
      </w:r>
      <w:r w:rsidR="00D26A1F">
        <w:rPr>
          <w:sz w:val="28"/>
          <w:szCs w:val="28"/>
        </w:rPr>
        <w:t xml:space="preserve">т </w:t>
      </w:r>
      <w:r w:rsidR="00C5736B">
        <w:rPr>
          <w:sz w:val="28"/>
          <w:szCs w:val="28"/>
        </w:rPr>
        <w:t>АДРЕС</w:t>
      </w:r>
      <w:r>
        <w:rPr>
          <w:sz w:val="28"/>
          <w:szCs w:val="28"/>
        </w:rPr>
        <w:t xml:space="preserve">, </w:t>
      </w:r>
      <w:r w:rsidR="00D26A1F">
        <w:rPr>
          <w:sz w:val="28"/>
          <w:szCs w:val="28"/>
        </w:rPr>
        <w:t xml:space="preserve">находящейся в многоквартирном жилом доме, который </w:t>
      </w:r>
      <w:r>
        <w:rPr>
          <w:sz w:val="28"/>
          <w:szCs w:val="28"/>
        </w:rPr>
        <w:t>подключен к системе ц</w:t>
      </w:r>
      <w:r w:rsidR="00D26A1F">
        <w:rPr>
          <w:sz w:val="28"/>
          <w:szCs w:val="28"/>
        </w:rPr>
        <w:t>ентрализованного теплоснабжения.  Хотя письменный договор между истцом и ответчиками не заключен, у ответчиков возникли обязательства по оплате услуг за теплоснабжение, в связи с фактическим п</w:t>
      </w:r>
      <w:r w:rsidR="00A16F2C">
        <w:rPr>
          <w:sz w:val="28"/>
          <w:szCs w:val="28"/>
        </w:rPr>
        <w:t>отреблением тепловой энергии.  Ответчикам начислялась плата за отопление и горячую воду по тарифам, утвержденным нормативными актами органа регулирования, а в частности приказами Государственного комитета по ценам и тарифам Республики Крым от 18.12.14 г. №33/16</w:t>
      </w:r>
      <w:r w:rsidR="00411D00">
        <w:rPr>
          <w:sz w:val="28"/>
          <w:szCs w:val="28"/>
        </w:rPr>
        <w:t>, 33/17</w:t>
      </w:r>
      <w:r w:rsidR="00A16F2C">
        <w:rPr>
          <w:sz w:val="28"/>
          <w:szCs w:val="28"/>
        </w:rPr>
        <w:t xml:space="preserve"> и от 17.12.2015 г. №78/1.  В нарушение ст. 153, 155 Жилищного кодекса Российской Федерации ответчики оплату отопления и горячей воды производили частично, в связи с чем за ними возникла задолженность за период с 01.07.2015 г. по 01.12.2016г. в сумме 7446,67 руб. </w:t>
      </w:r>
      <w:r>
        <w:rPr>
          <w:sz w:val="28"/>
          <w:szCs w:val="28"/>
        </w:rPr>
        <w:t xml:space="preserve">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r>
        <w:fldChar w:fldCharType="begin"/>
      </w:r>
      <w:r>
        <w:instrText xml:space="preserve"> HYPERLINK "consultantplus://offline/ref=4B1CA7F373802555635C2EB1D5EE18B578D7FA4A96E2F473514C801F5BB434AD79B66A1E06E96953W9v1I" </w:instrText>
      </w:r>
      <w:r>
        <w:fldChar w:fldCharType="separate"/>
      </w:r>
      <w:r>
        <w:rPr>
          <w:color w:val="0000FF"/>
          <w:sz w:val="28"/>
          <w:szCs w:val="28"/>
        </w:rPr>
        <w:t>обычаями</w:t>
      </w:r>
      <w:r>
        <w:fldChar w:fldCharType="end"/>
      </w:r>
      <w:r>
        <w:rPr>
          <w:sz w:val="28"/>
          <w:szCs w:val="28"/>
        </w:rPr>
        <w:t xml:space="preserve"> или иными обычно предъявляемыми требованиями. Поскольку ответчики возложенные на них обязательства в добровольном порядке  выполнили не надлежащим образом, сумма задолженности в размере 7446,67 руб. подлежит взысканию в судебном порядке. </w:t>
      </w:r>
    </w:p>
    <w:p w:rsidR="00770D8E" w:rsidP="00B764C2">
      <w:pPr>
        <w:shd w:val="clear" w:color="auto" w:fill="FFFFFF"/>
        <w:ind w:firstLine="708"/>
        <w:jc w:val="both"/>
        <w:textAlignment w:val="baseline"/>
        <w:rPr>
          <w:sz w:val="28"/>
          <w:szCs w:val="28"/>
        </w:rPr>
      </w:pPr>
      <w:r>
        <w:rPr>
          <w:sz w:val="28"/>
          <w:szCs w:val="28"/>
        </w:rPr>
        <w:t xml:space="preserve">Истец явку своего представителя в судебное заседание не обеспечил, от представителя истца поступило ходатайство о рассмотрении дела в его отсутствие, на исковых требованиях настаивал, просил их удовлетворить. </w:t>
      </w:r>
    </w:p>
    <w:p w:rsidR="00770D8E" w:rsidP="00B764C2">
      <w:pPr>
        <w:shd w:val="clear" w:color="auto" w:fill="FFFFFF"/>
        <w:ind w:firstLine="708"/>
        <w:jc w:val="both"/>
        <w:textAlignment w:val="baseline"/>
        <w:rPr>
          <w:sz w:val="28"/>
          <w:szCs w:val="28"/>
        </w:rPr>
      </w:pPr>
      <w:r>
        <w:rPr>
          <w:sz w:val="28"/>
          <w:szCs w:val="28"/>
        </w:rPr>
        <w:t>Ответчики в судебное заседание не явились, о дате, месте и времени судебного разбирательства уведомлены надлежащим образом</w:t>
      </w:r>
      <w:r>
        <w:rPr>
          <w:sz w:val="28"/>
          <w:szCs w:val="28"/>
        </w:rPr>
        <w:t xml:space="preserve">, от ответчиков поступили заявления о рассмотрении бела без их участия. </w:t>
      </w:r>
    </w:p>
    <w:p w:rsidR="00770D8E" w:rsidP="003C4B02">
      <w:pPr>
        <w:shd w:val="clear" w:color="auto" w:fill="FFFFFF"/>
        <w:ind w:firstLine="851"/>
        <w:jc w:val="both"/>
        <w:textAlignment w:val="baseline"/>
        <w:rPr>
          <w:sz w:val="28"/>
          <w:szCs w:val="28"/>
        </w:rPr>
      </w:pPr>
      <w:r>
        <w:rPr>
          <w:sz w:val="28"/>
          <w:szCs w:val="28"/>
        </w:rPr>
        <w:t xml:space="preserve">Ответчик Громова В.Н. против удовлетворения исковых требований возражает по основаниям, указанным в письменных возражениях и дополнительных возражениях на исковое заявление.  </w:t>
      </w:r>
      <w:r w:rsidR="003C4B02">
        <w:rPr>
          <w:sz w:val="28"/>
          <w:szCs w:val="28"/>
        </w:rPr>
        <w:t xml:space="preserve">Так, ответчик полагает, что истцом расчет услуг за теплоснабжение и горячее воду за отопительный период 2015-2016 год произведен не верно. </w:t>
      </w:r>
      <w:r w:rsidR="00D26994">
        <w:rPr>
          <w:sz w:val="28"/>
          <w:szCs w:val="28"/>
        </w:rPr>
        <w:t>По мнению ответчика, начисления за отопление должны производит</w:t>
      </w:r>
      <w:r w:rsidR="008C223B">
        <w:rPr>
          <w:sz w:val="28"/>
          <w:szCs w:val="28"/>
        </w:rPr>
        <w:t>ь</w:t>
      </w:r>
      <w:r w:rsidR="00D26994">
        <w:rPr>
          <w:sz w:val="28"/>
          <w:szCs w:val="28"/>
        </w:rPr>
        <w:t xml:space="preserve">ся за отопительный период исходя из установленного приказом МЖКХ РК от 06.11.2014 г. №79-А «Об установлении временных нормативов потребления коммунальных услуг по отоплению» годового норматива (установлен для АП «Крымтеплокоммунэнерго» - 0,127 Гкал на 1 кв.м. отапливаемой площади) </w:t>
      </w:r>
      <w:r w:rsidR="00411D00">
        <w:rPr>
          <w:sz w:val="28"/>
          <w:szCs w:val="28"/>
        </w:rPr>
        <w:t xml:space="preserve">и установленных тарифов. Продолжительность отопительного сезона 2015-2016 года установлена постановлением Совета </w:t>
      </w:r>
      <w:r w:rsidR="008C223B">
        <w:rPr>
          <w:sz w:val="28"/>
          <w:szCs w:val="28"/>
        </w:rPr>
        <w:t>м</w:t>
      </w:r>
      <w:r w:rsidR="00411D00">
        <w:rPr>
          <w:sz w:val="28"/>
          <w:szCs w:val="28"/>
        </w:rPr>
        <w:t xml:space="preserve">инистров Республики Крым №575 от 23.09.2015г. с 15.10.2016 г. по 15.04.2016 г., что составляет 6 месяцев, а именно 184 дня. Тариф </w:t>
      </w:r>
      <w:r w:rsidR="006B7048">
        <w:rPr>
          <w:sz w:val="28"/>
          <w:szCs w:val="28"/>
        </w:rPr>
        <w:t>за</w:t>
      </w:r>
      <w:r w:rsidR="00411D00">
        <w:rPr>
          <w:sz w:val="28"/>
          <w:szCs w:val="28"/>
        </w:rPr>
        <w:t xml:space="preserve"> теплоснабжение, сог</w:t>
      </w:r>
      <w:r w:rsidR="006B7048">
        <w:rPr>
          <w:sz w:val="28"/>
          <w:szCs w:val="28"/>
        </w:rPr>
        <w:t>л</w:t>
      </w:r>
      <w:r w:rsidR="00411D00">
        <w:rPr>
          <w:sz w:val="28"/>
          <w:szCs w:val="28"/>
        </w:rPr>
        <w:t>асно приказу МЖКХ</w:t>
      </w:r>
      <w:r w:rsidR="006B7048">
        <w:rPr>
          <w:sz w:val="28"/>
          <w:szCs w:val="28"/>
        </w:rPr>
        <w:t xml:space="preserve"> РК от 18.12.2015г. №33/17, за период с 01.07.2015г. по 31.12.2015 г. установлен в размере 1427,64 руб. за 1 Гкал., а за период с 01.01.2016г., согласно приказу МЖКХ РК от 17.12.2015 г. №78/1, установлен в размере 1570,40 руб. за 1 Гкал. </w:t>
      </w:r>
      <w:r w:rsidR="003029A2">
        <w:rPr>
          <w:sz w:val="28"/>
          <w:szCs w:val="28"/>
        </w:rPr>
        <w:t xml:space="preserve">Соответственно, расчет начисления должен производится исходя из фактического потребления тепла. Расчет за услуги теплоснабжения без общедомовых приборов учета тепловой энергии производится согласно п.2 Приложения №2 Правил предоставления коммунальных услуг, утвержденных постановлением Правительства Российской Федерации № 354 от 06.05.2011 г. </w:t>
      </w:r>
      <w:r w:rsidR="006B7048">
        <w:rPr>
          <w:sz w:val="28"/>
          <w:szCs w:val="28"/>
        </w:rPr>
        <w:t xml:space="preserve">Кроме того, ответчик относится к категории граждан, которым законом предоставлены льготы за потребленную тепловую энергию, в размере 50%. Кроме того, член семьи Громовой В.Н. Громова Л.Н. также относится к льготной категории граждан, поскольку является сотрудником полиции, и имеет право на льготу в размере 50% по оплате за коммунальные услуги, в том числе за </w:t>
      </w:r>
      <w:r w:rsidR="003029A2">
        <w:rPr>
          <w:sz w:val="28"/>
          <w:szCs w:val="28"/>
        </w:rPr>
        <w:t xml:space="preserve">потребленную тепловую энергию. </w:t>
      </w:r>
      <w:r w:rsidR="006B7048">
        <w:rPr>
          <w:sz w:val="28"/>
          <w:szCs w:val="28"/>
        </w:rPr>
        <w:t xml:space="preserve">   </w:t>
      </w:r>
    </w:p>
    <w:p w:rsidR="00770D8E" w:rsidP="003C4B02">
      <w:pPr>
        <w:shd w:val="clear" w:color="auto" w:fill="FFFFFF"/>
        <w:ind w:firstLine="851"/>
        <w:jc w:val="both"/>
        <w:textAlignment w:val="baseline"/>
        <w:rPr>
          <w:sz w:val="28"/>
          <w:szCs w:val="28"/>
        </w:rPr>
      </w:pPr>
      <w:r>
        <w:rPr>
          <w:sz w:val="28"/>
          <w:szCs w:val="28"/>
        </w:rPr>
        <w:t xml:space="preserve">Ответчик Громова </w:t>
      </w:r>
      <w:r w:rsidR="003C4B02">
        <w:rPr>
          <w:sz w:val="28"/>
          <w:szCs w:val="28"/>
        </w:rPr>
        <w:t>Л.Н.</w:t>
      </w:r>
      <w:r>
        <w:rPr>
          <w:sz w:val="28"/>
          <w:szCs w:val="28"/>
        </w:rPr>
        <w:t xml:space="preserve"> против удовлетворения иска возража</w:t>
      </w:r>
      <w:r w:rsidR="003C4B02">
        <w:rPr>
          <w:sz w:val="28"/>
          <w:szCs w:val="28"/>
        </w:rPr>
        <w:t>ет</w:t>
      </w:r>
      <w:r>
        <w:rPr>
          <w:sz w:val="28"/>
          <w:szCs w:val="28"/>
        </w:rPr>
        <w:t xml:space="preserve"> по основаниям</w:t>
      </w:r>
      <w:r w:rsidR="003C4B02">
        <w:rPr>
          <w:sz w:val="28"/>
          <w:szCs w:val="28"/>
        </w:rPr>
        <w:t>, изложенным в возражениях Громовой В.Н. Кроме того, данный ответчик указывает, что она не является собственником квартиры, расположенной по адресу:</w:t>
      </w:r>
      <w:r w:rsidR="00C5736B">
        <w:rPr>
          <w:sz w:val="28"/>
          <w:szCs w:val="28"/>
        </w:rPr>
        <w:t>…,</w:t>
      </w:r>
      <w:r w:rsidR="003C4B02">
        <w:rPr>
          <w:sz w:val="28"/>
          <w:szCs w:val="28"/>
        </w:rPr>
        <w:t xml:space="preserve"> а лишь является членом семьи и проживает в этой квартире. Кроме того, она является действующим сотрудником полиции (ОВД) и имеет право на 50% скидку по оплате за жилье и коммунальные услуги согласно действующего законодательства Российской Федерации</w:t>
      </w:r>
      <w:r>
        <w:rPr>
          <w:sz w:val="28"/>
          <w:szCs w:val="28"/>
        </w:rPr>
        <w:t>.</w:t>
      </w:r>
      <w:r w:rsidR="003C4B02">
        <w:rPr>
          <w:sz w:val="28"/>
          <w:szCs w:val="28"/>
        </w:rPr>
        <w:t xml:space="preserve"> </w:t>
      </w:r>
      <w:r>
        <w:rPr>
          <w:sz w:val="28"/>
          <w:szCs w:val="28"/>
        </w:rPr>
        <w:t xml:space="preserve"> </w:t>
      </w:r>
    </w:p>
    <w:p w:rsidR="005B537E" w:rsidP="005B537E">
      <w:pPr>
        <w:ind w:firstLine="709"/>
        <w:jc w:val="both"/>
        <w:rPr>
          <w:color w:val="000000"/>
          <w:sz w:val="28"/>
          <w:szCs w:val="28"/>
          <w:shd w:val="clear" w:color="auto" w:fill="FFFFFF"/>
        </w:rPr>
      </w:pPr>
      <w:r>
        <w:rPr>
          <w:color w:val="000000"/>
          <w:sz w:val="28"/>
          <w:szCs w:val="28"/>
          <w:shd w:val="clear" w:color="auto" w:fill="FFFFFF"/>
        </w:rPr>
        <w:t>И</w:t>
      </w:r>
      <w:r w:rsidRPr="00870A76">
        <w:rPr>
          <w:color w:val="000000"/>
          <w:sz w:val="28"/>
          <w:szCs w:val="28"/>
          <w:shd w:val="clear" w:color="auto" w:fill="FFFFFF"/>
        </w:rPr>
        <w:t>сследовав материалы дела, рассмотрев представленные сторонами доказательства</w:t>
      </w:r>
      <w:r>
        <w:rPr>
          <w:color w:val="000000"/>
          <w:sz w:val="28"/>
          <w:szCs w:val="28"/>
          <w:shd w:val="clear" w:color="auto" w:fill="FFFFFF"/>
        </w:rPr>
        <w:t xml:space="preserve"> </w:t>
      </w:r>
      <w:r w:rsidRPr="00870A76">
        <w:rPr>
          <w:color w:val="000000"/>
          <w:sz w:val="28"/>
          <w:szCs w:val="28"/>
          <w:shd w:val="clear" w:color="auto" w:fill="FFFFFF"/>
        </w:rPr>
        <w:t>в соответствии со ст.</w:t>
      </w:r>
      <w:r w:rsidRPr="00870A76">
        <w:rPr>
          <w:rStyle w:val="apple-converted-space"/>
          <w:color w:val="000000"/>
          <w:sz w:val="28"/>
          <w:szCs w:val="28"/>
          <w:shd w:val="clear" w:color="auto" w:fill="FFFFFF"/>
        </w:rPr>
        <w:t>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B12DD3">
        <w:rPr>
          <w:rStyle w:val="Hyperlink"/>
          <w:sz w:val="28"/>
          <w:szCs w:val="28"/>
          <w:bdr w:val="none" w:sz="0" w:space="0" w:color="auto" w:frame="1"/>
        </w:rPr>
        <w:t>56</w:t>
      </w:r>
      <w:r>
        <w:fldChar w:fldCharType="end"/>
      </w:r>
      <w:r w:rsidRPr="00B12DD3">
        <w:rPr>
          <w:sz w:val="28"/>
          <w:szCs w:val="28"/>
          <w:shd w:val="clear" w:color="auto" w:fill="FFFFFF"/>
        </w:rPr>
        <w:t>,</w:t>
      </w:r>
      <w:r w:rsidRPr="00B12DD3">
        <w:rPr>
          <w:rStyle w:val="apple-converted-space"/>
          <w:sz w:val="28"/>
          <w:szCs w:val="28"/>
          <w:shd w:val="clear" w:color="auto" w:fill="FFFFFF"/>
        </w:rPr>
        <w:t> </w:t>
      </w:r>
      <w:r>
        <w:fldChar w:fldCharType="begin"/>
      </w:r>
      <w:r>
        <w:instrText xml:space="preserve"> HYPERLINK "http://sudact.ru/law/gpk-rf/razdel-i/glava-6/statia-57/?marker=fdoctlaw" \o "ГПК РФ &gt;  Раздел I. Общие положения &gt; Глава 6. Доказательства и доказывание &gt; Статья 57. Представление и истребование доказательств" \t "_blank" </w:instrText>
      </w:r>
      <w:r>
        <w:fldChar w:fldCharType="separate"/>
      </w:r>
      <w:r w:rsidRPr="00B12DD3">
        <w:rPr>
          <w:rStyle w:val="Hyperlink"/>
          <w:sz w:val="28"/>
          <w:szCs w:val="28"/>
          <w:bdr w:val="none" w:sz="0" w:space="0" w:color="auto" w:frame="1"/>
        </w:rPr>
        <w:t>57</w:t>
      </w:r>
      <w:r w:rsidRPr="00B12DD3">
        <w:rPr>
          <w:rStyle w:val="apple-converted-space"/>
          <w:sz w:val="28"/>
          <w:szCs w:val="28"/>
          <w:bdr w:val="none" w:sz="0" w:space="0" w:color="auto" w:frame="1"/>
        </w:rPr>
        <w:t> </w:t>
      </w:r>
      <w:r w:rsidRPr="00B12DD3">
        <w:rPr>
          <w:rStyle w:val="snippetequal"/>
          <w:bCs/>
          <w:sz w:val="28"/>
          <w:szCs w:val="28"/>
          <w:bdr w:val="none" w:sz="0" w:space="0" w:color="auto" w:frame="1"/>
        </w:rPr>
        <w:t>ГПК</w:t>
      </w:r>
      <w:r w:rsidRPr="00B12DD3">
        <w:rPr>
          <w:rStyle w:val="apple-converted-space"/>
          <w:bCs/>
          <w:sz w:val="28"/>
          <w:szCs w:val="28"/>
          <w:bdr w:val="none" w:sz="0" w:space="0" w:color="auto" w:frame="1"/>
        </w:rPr>
        <w:t> </w:t>
      </w:r>
      <w:r w:rsidRPr="00B12DD3">
        <w:rPr>
          <w:rStyle w:val="snippetequal"/>
          <w:bCs/>
          <w:sz w:val="28"/>
          <w:szCs w:val="28"/>
          <w:bdr w:val="none" w:sz="0" w:space="0" w:color="auto" w:frame="1"/>
        </w:rPr>
        <w:t>РФ</w:t>
      </w:r>
      <w:r>
        <w:fldChar w:fldCharType="end"/>
      </w:r>
      <w:r w:rsidRPr="00A81179">
        <w:rPr>
          <w:color w:val="000000"/>
          <w:sz w:val="28"/>
          <w:szCs w:val="28"/>
          <w:shd w:val="clear" w:color="auto" w:fill="FFFFFF"/>
        </w:rPr>
        <w:t>, считает, что иск подлежит</w:t>
      </w:r>
      <w:r>
        <w:rPr>
          <w:color w:val="000000"/>
          <w:sz w:val="28"/>
          <w:szCs w:val="28"/>
          <w:shd w:val="clear" w:color="auto" w:fill="FFFFFF"/>
        </w:rPr>
        <w:t xml:space="preserve">  </w:t>
      </w:r>
      <w:r w:rsidRPr="00A81179">
        <w:rPr>
          <w:color w:val="000000"/>
          <w:sz w:val="28"/>
          <w:szCs w:val="28"/>
          <w:shd w:val="clear" w:color="auto" w:fill="FFFFFF"/>
        </w:rPr>
        <w:t xml:space="preserve"> удовлетворению, исходя из следующего. </w:t>
      </w:r>
      <w:r>
        <w:rPr>
          <w:color w:val="000000"/>
          <w:sz w:val="28"/>
          <w:szCs w:val="28"/>
          <w:shd w:val="clear" w:color="auto" w:fill="FFFFFF"/>
        </w:rPr>
        <w:t xml:space="preserve"> </w:t>
      </w:r>
    </w:p>
    <w:p w:rsidR="005B537E" w:rsidP="005B537E">
      <w:pPr>
        <w:shd w:val="clear" w:color="auto" w:fill="FFFFFF"/>
        <w:ind w:firstLine="708"/>
        <w:jc w:val="both"/>
        <w:textAlignment w:val="baseline"/>
        <w:rPr>
          <w:color w:val="000000"/>
          <w:sz w:val="28"/>
          <w:szCs w:val="28"/>
          <w:shd w:val="clear" w:color="auto" w:fill="FFFFFF"/>
        </w:rPr>
      </w:pPr>
      <w:r w:rsidRPr="00491195">
        <w:rPr>
          <w:color w:val="000000"/>
          <w:sz w:val="28"/>
          <w:szCs w:val="28"/>
          <w:shd w:val="clear" w:color="auto" w:fill="FFFFFF"/>
        </w:rPr>
        <w:t>Как установлено в ходе </w:t>
      </w:r>
      <w:r w:rsidRPr="00491195">
        <w:rPr>
          <w:rStyle w:val="snippetequal"/>
          <w:bCs/>
          <w:color w:val="333333"/>
          <w:sz w:val="28"/>
          <w:szCs w:val="28"/>
          <w:bdr w:val="none" w:sz="0" w:space="0" w:color="auto" w:frame="1"/>
        </w:rPr>
        <w:t>судебного </w:t>
      </w:r>
      <w:r w:rsidRPr="00491195">
        <w:rPr>
          <w:color w:val="000000"/>
          <w:sz w:val="28"/>
          <w:szCs w:val="28"/>
          <w:shd w:val="clear" w:color="auto" w:fill="FFFFFF"/>
        </w:rPr>
        <w:t>разбирательства</w:t>
      </w:r>
      <w:r w:rsidR="00590CDF">
        <w:rPr>
          <w:color w:val="000000"/>
          <w:sz w:val="28"/>
          <w:szCs w:val="28"/>
          <w:shd w:val="clear" w:color="auto" w:fill="FFFFFF"/>
        </w:rPr>
        <w:t xml:space="preserve">, </w:t>
      </w:r>
      <w:r w:rsidR="00D831BC">
        <w:rPr>
          <w:color w:val="000000"/>
          <w:sz w:val="28"/>
          <w:szCs w:val="28"/>
          <w:shd w:val="clear" w:color="auto" w:fill="FFFFFF"/>
        </w:rPr>
        <w:t xml:space="preserve">Громова Валентина Николаевна является собственником </w:t>
      </w:r>
      <w:r w:rsidR="00C5736B">
        <w:rPr>
          <w:color w:val="000000"/>
          <w:sz w:val="28"/>
          <w:szCs w:val="28"/>
          <w:shd w:val="clear" w:color="auto" w:fill="FFFFFF"/>
        </w:rPr>
        <w:t>АДРЕС</w:t>
      </w:r>
      <w:r w:rsidR="00590CDF">
        <w:rPr>
          <w:color w:val="000000"/>
          <w:sz w:val="28"/>
          <w:szCs w:val="28"/>
          <w:shd w:val="clear" w:color="auto" w:fill="FFFFFF"/>
        </w:rPr>
        <w:t xml:space="preserve">, что подтверждается выпиской из Единого государственного реестра прав на недвижимое имущество и сделок с ним (л.д. 57,58). </w:t>
      </w:r>
    </w:p>
    <w:p w:rsidR="00D831BC" w:rsidP="005B537E">
      <w:pPr>
        <w:shd w:val="clear" w:color="auto" w:fill="FFFFFF"/>
        <w:ind w:firstLine="708"/>
        <w:jc w:val="both"/>
        <w:textAlignment w:val="baseline"/>
        <w:rPr>
          <w:sz w:val="28"/>
          <w:szCs w:val="28"/>
        </w:rPr>
      </w:pPr>
      <w:r>
        <w:rPr>
          <w:sz w:val="28"/>
          <w:szCs w:val="28"/>
        </w:rPr>
        <w:t>Из указанной выписки усматривается, что принадлежащая Громовой В.Н. квартира находится в многоквартирном доме, а ее площадь составляет</w:t>
      </w:r>
      <w:r w:rsidR="00C5736B">
        <w:rPr>
          <w:sz w:val="28"/>
          <w:szCs w:val="28"/>
        </w:rPr>
        <w:t xml:space="preserve"> 64.3</w:t>
      </w:r>
      <w:r>
        <w:rPr>
          <w:sz w:val="28"/>
          <w:szCs w:val="28"/>
        </w:rPr>
        <w:t xml:space="preserve"> кв.м. </w:t>
      </w:r>
    </w:p>
    <w:p w:rsidR="00590CDF" w:rsidP="005B537E">
      <w:pPr>
        <w:shd w:val="clear" w:color="auto" w:fill="FFFFFF"/>
        <w:ind w:firstLine="708"/>
        <w:jc w:val="both"/>
        <w:textAlignment w:val="baseline"/>
        <w:rPr>
          <w:color w:val="000000"/>
          <w:sz w:val="28"/>
          <w:szCs w:val="28"/>
          <w:shd w:val="clear" w:color="auto" w:fill="FFFFFF"/>
        </w:rPr>
      </w:pPr>
      <w:r>
        <w:rPr>
          <w:sz w:val="28"/>
          <w:szCs w:val="28"/>
        </w:rPr>
        <w:t>Согласно финансового лицевого счета №056652, выданного МУП  «Киевский Жилсервис»</w:t>
      </w:r>
      <w:r w:rsidR="00222CC9">
        <w:rPr>
          <w:sz w:val="28"/>
          <w:szCs w:val="28"/>
        </w:rPr>
        <w:t xml:space="preserve"> 18.10.2017 г., в квартире </w:t>
      </w:r>
      <w:r w:rsidR="00C5736B">
        <w:rPr>
          <w:color w:val="000000"/>
          <w:sz w:val="28"/>
          <w:szCs w:val="28"/>
          <w:shd w:val="clear" w:color="auto" w:fill="FFFFFF"/>
        </w:rPr>
        <w:t>АДРЕС</w:t>
      </w:r>
      <w:r w:rsidR="00222CC9">
        <w:rPr>
          <w:color w:val="000000"/>
          <w:sz w:val="28"/>
          <w:szCs w:val="28"/>
          <w:shd w:val="clear" w:color="auto" w:fill="FFFFFF"/>
        </w:rPr>
        <w:t xml:space="preserve"> совместно с Громовой В.Н. проживает ее дочь Громова Л.Н. (л.д.24). </w:t>
      </w:r>
    </w:p>
    <w:p w:rsidR="008C7B67" w:rsidP="005B537E">
      <w:pPr>
        <w:shd w:val="clear" w:color="auto" w:fill="FFFFFF"/>
        <w:ind w:firstLine="708"/>
        <w:jc w:val="both"/>
        <w:textAlignment w:val="baseline"/>
        <w:rPr>
          <w:color w:val="000000"/>
          <w:sz w:val="28"/>
          <w:szCs w:val="28"/>
          <w:shd w:val="clear" w:color="auto" w:fill="FFFFFF"/>
        </w:rPr>
      </w:pPr>
      <w:r>
        <w:rPr>
          <w:color w:val="000000"/>
          <w:sz w:val="28"/>
          <w:szCs w:val="28"/>
          <w:shd w:val="clear" w:color="auto" w:fill="FFFFFF"/>
        </w:rPr>
        <w:t>Согласно копии справки Главного управления МВД Украины в АР Крым от 15.08.2003 г. №55/10238 Громова Валентина Николаевна и члены ее семьи имеют право пожизненно, согласно ст.7 Закона Украины «О статусе ветеранов военной службы и их социальной защите» от 28 марта 1998 г. и «О внесении изменений в Закон Украины «О статусе ветеранов военной службы и их социальной защите» от 05.04.2001 г. на 50% скидку по оплате жилой площади, коммунальных услуг (водоснабжение, электрическая, тепловая энергия), топлива и пользование квартирным телефоном</w:t>
      </w:r>
      <w:r w:rsidR="003E3A81">
        <w:rPr>
          <w:color w:val="000000"/>
          <w:sz w:val="28"/>
          <w:szCs w:val="28"/>
          <w:shd w:val="clear" w:color="auto" w:fill="FFFFFF"/>
        </w:rPr>
        <w:t xml:space="preserve"> </w:t>
      </w:r>
      <w:r>
        <w:rPr>
          <w:color w:val="000000"/>
          <w:sz w:val="28"/>
          <w:szCs w:val="28"/>
          <w:shd w:val="clear" w:color="auto" w:fill="FFFFFF"/>
        </w:rPr>
        <w:t xml:space="preserve">(л.д.39).    </w:t>
      </w:r>
    </w:p>
    <w:p w:rsidR="00222CC9" w:rsidP="005B537E">
      <w:pPr>
        <w:shd w:val="clear" w:color="auto" w:fill="FFFFFF"/>
        <w:ind w:firstLine="708"/>
        <w:jc w:val="both"/>
        <w:textAlignment w:val="baseline"/>
        <w:rPr>
          <w:color w:val="000000"/>
          <w:sz w:val="28"/>
          <w:szCs w:val="28"/>
          <w:shd w:val="clear" w:color="auto" w:fill="FFFFFF"/>
        </w:rPr>
      </w:pPr>
      <w:r>
        <w:rPr>
          <w:color w:val="000000"/>
          <w:sz w:val="28"/>
          <w:szCs w:val="28"/>
          <w:shd w:val="clear" w:color="auto" w:fill="FFFFFF"/>
        </w:rPr>
        <w:t>Громова Л.Н. является действующим сотрудником полиции, что подтверждается копией удостоверения серия  (л.д.127).</w:t>
      </w:r>
    </w:p>
    <w:p w:rsidR="00C5322A" w:rsidP="005B537E">
      <w:pPr>
        <w:shd w:val="clear" w:color="auto" w:fill="FFFFFF"/>
        <w:ind w:firstLine="708"/>
        <w:jc w:val="both"/>
        <w:textAlignment w:val="baseline"/>
        <w:rPr>
          <w:color w:val="000000"/>
          <w:sz w:val="28"/>
          <w:szCs w:val="28"/>
          <w:shd w:val="clear" w:color="auto" w:fill="FFFFFF"/>
        </w:rPr>
      </w:pPr>
      <w:r>
        <w:rPr>
          <w:color w:val="000000"/>
          <w:sz w:val="28"/>
          <w:szCs w:val="28"/>
          <w:shd w:val="clear" w:color="auto" w:fill="FFFFFF"/>
        </w:rPr>
        <w:t xml:space="preserve">Указанные обстоятельства сторонами признаются.  </w:t>
      </w:r>
    </w:p>
    <w:p w:rsidR="00144875" w:rsidRPr="006130A5" w:rsidP="00815884">
      <w:pPr>
        <w:ind w:firstLine="709"/>
        <w:jc w:val="both"/>
        <w:rPr>
          <w:color w:val="000000"/>
          <w:sz w:val="28"/>
          <w:szCs w:val="28"/>
          <w:shd w:val="clear" w:color="auto" w:fill="FFFFFF"/>
        </w:rPr>
      </w:pPr>
      <w:r w:rsidRPr="006130A5">
        <w:rPr>
          <w:color w:val="000000"/>
          <w:sz w:val="28"/>
          <w:szCs w:val="28"/>
          <w:shd w:val="clear" w:color="auto" w:fill="FFFFFF"/>
        </w:rPr>
        <w:t>В соответствии со ст. </w:t>
      </w:r>
      <w:r>
        <w:fldChar w:fldCharType="begin"/>
      </w:r>
      <w:r>
        <w:instrText xml:space="preserve"> HYPERLINK "http://sudact.ru/law/gk-rf-chast1/razdel-ii/glava-13/statia-210/?marker=fdoctlaw" \o "ГК РФ &gt;  Раздел II. Право собственности и другие вещные права &gt; Глава 13. Общие положения &gt; Статья 210. Бремя содержания имущества" \t "_blank" </w:instrText>
      </w:r>
      <w:r>
        <w:fldChar w:fldCharType="separate"/>
      </w:r>
      <w:r w:rsidRPr="00815884">
        <w:rPr>
          <w:rStyle w:val="Hyperlink"/>
          <w:sz w:val="28"/>
          <w:szCs w:val="28"/>
          <w:u w:val="none"/>
          <w:bdr w:val="none" w:sz="0" w:space="0" w:color="auto" w:frame="1"/>
        </w:rPr>
        <w:t>210 ГК РФ</w:t>
      </w:r>
      <w:r>
        <w:fldChar w:fldCharType="end"/>
      </w:r>
      <w:r w:rsidRPr="00815884">
        <w:rPr>
          <w:sz w:val="28"/>
          <w:szCs w:val="28"/>
          <w:shd w:val="clear" w:color="auto" w:fill="FFFFFF"/>
        </w:rPr>
        <w:t>, ст. </w:t>
      </w:r>
      <w:r>
        <w:fldChar w:fldCharType="begin"/>
      </w:r>
      <w:r>
        <w:instrText xml:space="preserve"> HYPERLINK "http://sudact.ru/law/zhk-rf/razdel-ii/glava-5/statia-30/?marker=fdoctlaw"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помещения" \t "_blank" </w:instrText>
      </w:r>
      <w:r>
        <w:fldChar w:fldCharType="separate"/>
      </w:r>
      <w:r w:rsidRPr="00815884">
        <w:rPr>
          <w:rStyle w:val="Hyperlink"/>
          <w:sz w:val="28"/>
          <w:szCs w:val="28"/>
          <w:u w:val="none"/>
          <w:bdr w:val="none" w:sz="0" w:space="0" w:color="auto" w:frame="1"/>
        </w:rPr>
        <w:t>30 ЖК РФ</w:t>
      </w:r>
      <w:r>
        <w:fldChar w:fldCharType="end"/>
      </w:r>
      <w:r w:rsidRPr="006130A5">
        <w:rPr>
          <w:color w:val="000000"/>
          <w:sz w:val="28"/>
          <w:szCs w:val="28"/>
          <w:shd w:val="clear" w:color="auto" w:fill="FFFFFF"/>
        </w:rPr>
        <w:t> собственник жилого помещения несет бремя содержания принадлежащего ему помещения и если данное помещение является квартирой, общего имущества собственников помещений в соответствующем многоквартирном доме.</w:t>
      </w:r>
    </w:p>
    <w:p w:rsidR="00435967" w:rsidP="00435967">
      <w:pPr>
        <w:autoSpaceDE w:val="0"/>
        <w:autoSpaceDN w:val="0"/>
        <w:adjustRightInd w:val="0"/>
        <w:ind w:firstLine="709"/>
        <w:jc w:val="both"/>
        <w:rPr>
          <w:sz w:val="28"/>
          <w:szCs w:val="28"/>
        </w:rPr>
      </w:pPr>
      <w:r>
        <w:rPr>
          <w:sz w:val="28"/>
          <w:szCs w:val="28"/>
        </w:rPr>
        <w:t xml:space="preserve">Частью 3 ст.31 ЖК РФ установлено,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w:t>
      </w:r>
    </w:p>
    <w:p w:rsidR="00435967" w:rsidP="00435967">
      <w:pPr>
        <w:ind w:firstLine="709"/>
        <w:jc w:val="both"/>
        <w:rPr>
          <w:color w:val="000000"/>
          <w:sz w:val="28"/>
          <w:szCs w:val="28"/>
          <w:shd w:val="clear" w:color="auto" w:fill="FFFFFF"/>
        </w:rPr>
      </w:pPr>
      <w:r>
        <w:rPr>
          <w:color w:val="000000"/>
          <w:sz w:val="28"/>
          <w:szCs w:val="28"/>
          <w:shd w:val="clear" w:color="auto" w:fill="FFFFFF"/>
        </w:rPr>
        <w:t xml:space="preserve">К членам семьи собственника жилого помещения, согласно ч.1 ст.31 ЖК РФ, относятся </w:t>
      </w:r>
      <w:r>
        <w:rPr>
          <w:sz w:val="28"/>
          <w:szCs w:val="28"/>
        </w:rPr>
        <w:t xml:space="preserve">проживающие совместно с данным собственником в принадлежащем ему жилом помещении его супруг, а также дети и родители данного собственника.   </w:t>
      </w:r>
    </w:p>
    <w:p w:rsidR="00144875" w:rsidRPr="00E534B1" w:rsidP="00815884">
      <w:pPr>
        <w:ind w:firstLine="709"/>
        <w:jc w:val="both"/>
        <w:rPr>
          <w:color w:val="000000"/>
          <w:sz w:val="28"/>
          <w:szCs w:val="28"/>
          <w:shd w:val="clear" w:color="auto" w:fill="FFFFFF"/>
        </w:rPr>
      </w:pPr>
      <w:r w:rsidRPr="00E534B1">
        <w:rPr>
          <w:color w:val="000000"/>
          <w:sz w:val="28"/>
          <w:szCs w:val="28"/>
          <w:shd w:val="clear" w:color="auto" w:fill="FFFFFF"/>
        </w:rPr>
        <w:t>В силу ч. 1 ст. </w:t>
      </w:r>
      <w:r>
        <w:fldChar w:fldCharType="begin"/>
      </w:r>
      <w:r>
        <w:instrText xml:space="preserve"> HYPERLINK "http://sudact.ru/law/zhk-rf/razdel-vii/statia-153/?marker=fdoctlaw"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815884">
        <w:rPr>
          <w:rStyle w:val="Hyperlink"/>
          <w:sz w:val="28"/>
          <w:szCs w:val="28"/>
          <w:u w:val="none"/>
          <w:bdr w:val="none" w:sz="0" w:space="0" w:color="auto" w:frame="1"/>
        </w:rPr>
        <w:t>153 ЖК РФ</w:t>
      </w:r>
      <w:r>
        <w:fldChar w:fldCharType="end"/>
      </w:r>
      <w:r w:rsidRPr="00E534B1">
        <w:rPr>
          <w:sz w:val="28"/>
          <w:szCs w:val="28"/>
          <w:shd w:val="clear" w:color="auto" w:fill="FFFFFF"/>
        </w:rPr>
        <w:t> </w:t>
      </w:r>
      <w:r w:rsidRPr="00E534B1">
        <w:rPr>
          <w:color w:val="000000"/>
          <w:sz w:val="28"/>
          <w:szCs w:val="28"/>
          <w:shd w:val="clear" w:color="auto" w:fill="FFFFFF"/>
        </w:rPr>
        <w:t>граждане и организации обязаны своевременно и полностью вносить плату за жилое помещение и коммунальные услуги, которая в соответствии с ч. 2 ст. </w:t>
      </w:r>
      <w:r>
        <w:fldChar w:fldCharType="begin"/>
      </w:r>
      <w:r>
        <w:instrText xml:space="preserve"> HYPERLINK "http://sudact.ru/law/zhk-rf/razdel-vii/statia-154/?marker=fdoctlaw" \o "ЖК РФ &gt;  Раздел VII. Плата за жилое помещение и коммунальные услуги &gt; Статья 154. Структура платы за жилое помещение и коммунальные услуги" \t "_blank" </w:instrText>
      </w:r>
      <w:r>
        <w:fldChar w:fldCharType="separate"/>
      </w:r>
      <w:r w:rsidRPr="00815884">
        <w:rPr>
          <w:rStyle w:val="Hyperlink"/>
          <w:sz w:val="28"/>
          <w:szCs w:val="28"/>
          <w:u w:val="none"/>
          <w:bdr w:val="none" w:sz="0" w:space="0" w:color="auto" w:frame="1"/>
        </w:rPr>
        <w:t>154 ЖК РФ</w:t>
      </w:r>
      <w:r>
        <w:fldChar w:fldCharType="end"/>
      </w:r>
      <w:r w:rsidRPr="00E534B1">
        <w:rPr>
          <w:sz w:val="28"/>
          <w:szCs w:val="28"/>
          <w:shd w:val="clear" w:color="auto" w:fill="FFFFFF"/>
        </w:rPr>
        <w:t> </w:t>
      </w:r>
      <w:r w:rsidRPr="00E534B1">
        <w:rPr>
          <w:color w:val="000000"/>
          <w:sz w:val="28"/>
          <w:szCs w:val="28"/>
          <w:shd w:val="clear" w:color="auto" w:fill="FFFFFF"/>
        </w:rPr>
        <w:t xml:space="preserve">включает в себя плату за </w:t>
      </w:r>
      <w:r w:rsidR="00836522">
        <w:rPr>
          <w:color w:val="000000"/>
          <w:sz w:val="28"/>
          <w:szCs w:val="28"/>
          <w:shd w:val="clear" w:color="auto" w:fill="FFFFFF"/>
        </w:rPr>
        <w:t>коммунальные услуги</w:t>
      </w:r>
      <w:r w:rsidRPr="00E534B1">
        <w:rPr>
          <w:color w:val="000000"/>
          <w:sz w:val="28"/>
          <w:szCs w:val="28"/>
          <w:shd w:val="clear" w:color="auto" w:fill="FFFFFF"/>
        </w:rPr>
        <w:t>.</w:t>
      </w:r>
      <w:r w:rsidR="00836522">
        <w:rPr>
          <w:color w:val="000000"/>
          <w:sz w:val="28"/>
          <w:szCs w:val="28"/>
          <w:shd w:val="clear" w:color="auto" w:fill="FFFFFF"/>
        </w:rPr>
        <w:t xml:space="preserve"> </w:t>
      </w:r>
    </w:p>
    <w:p w:rsidR="00836522" w:rsidP="00815884">
      <w:pPr>
        <w:ind w:firstLine="709"/>
        <w:jc w:val="both"/>
        <w:rPr>
          <w:sz w:val="28"/>
          <w:szCs w:val="28"/>
        </w:rPr>
      </w:pPr>
      <w:r>
        <w:rPr>
          <w:color w:val="000000"/>
          <w:sz w:val="28"/>
          <w:szCs w:val="28"/>
          <w:shd w:val="clear" w:color="auto" w:fill="FFFFFF"/>
        </w:rPr>
        <w:t>В свою очередь, согласно ч.4 ст.154 ЖК РФ п</w:t>
      </w:r>
      <w:r>
        <w:rPr>
          <w:sz w:val="28"/>
          <w:szCs w:val="28"/>
        </w:rPr>
        <w:t xml:space="preserve">лата за коммунальные услуги включает в себя плату, в том числе, за горячую воду и тепловую энергию. </w:t>
      </w:r>
    </w:p>
    <w:p w:rsidR="00144875" w:rsidP="00815884">
      <w:pPr>
        <w:ind w:firstLine="709"/>
        <w:jc w:val="both"/>
        <w:rPr>
          <w:color w:val="000000"/>
          <w:sz w:val="28"/>
          <w:szCs w:val="28"/>
          <w:shd w:val="clear" w:color="auto" w:fill="FFFFFF"/>
        </w:rPr>
      </w:pPr>
      <w:r w:rsidRPr="00E534B1">
        <w:rPr>
          <w:color w:val="000000"/>
          <w:sz w:val="28"/>
          <w:szCs w:val="28"/>
          <w:shd w:val="clear" w:color="auto" w:fill="FFFFFF"/>
        </w:rPr>
        <w:t>В силу ч. 1 ст. </w:t>
      </w:r>
      <w:r>
        <w:fldChar w:fldCharType="begin"/>
      </w:r>
      <w:r>
        <w:instrText xml:space="preserve"> HYPERLINK "http://sudact.ru/law/zhk-rf/razdel-vii/statia-155/?marker=fdoctlaw" \o "ЖК РФ &gt;  Раздел VII. Плата за жилое помещение и коммунальные услуги &gt; Статья 155. Внесение платы за жилое помещение и коммунальные услуги" \t "_blank" </w:instrText>
      </w:r>
      <w:r>
        <w:fldChar w:fldCharType="separate"/>
      </w:r>
      <w:r w:rsidRPr="00435967">
        <w:rPr>
          <w:rStyle w:val="Hyperlink"/>
          <w:sz w:val="28"/>
          <w:szCs w:val="28"/>
          <w:u w:val="none"/>
          <w:bdr w:val="none" w:sz="0" w:space="0" w:color="auto" w:frame="1"/>
        </w:rPr>
        <w:t>155 ЖК РФ</w:t>
      </w:r>
      <w:r>
        <w:fldChar w:fldCharType="end"/>
      </w:r>
      <w:r w:rsidRPr="00E534B1">
        <w:rPr>
          <w:color w:val="000000"/>
          <w:sz w:val="28"/>
          <w:szCs w:val="28"/>
          <w:shd w:val="clear" w:color="auto" w:fill="FFFFFF"/>
        </w:rPr>
        <w:t>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435967" w:rsidP="00815884">
      <w:pPr>
        <w:autoSpaceDE w:val="0"/>
        <w:autoSpaceDN w:val="0"/>
        <w:adjustRightInd w:val="0"/>
        <w:ind w:firstLine="709"/>
        <w:jc w:val="both"/>
        <w:rPr>
          <w:sz w:val="28"/>
          <w:szCs w:val="28"/>
        </w:rPr>
      </w:pPr>
      <w:r>
        <w:rPr>
          <w:sz w:val="28"/>
          <w:szCs w:val="28"/>
        </w:rPr>
        <w:t xml:space="preserve">Таким образом, Громова В.Н. </w:t>
      </w:r>
      <w:r>
        <w:rPr>
          <w:color w:val="000000"/>
          <w:sz w:val="28"/>
          <w:szCs w:val="28"/>
          <w:shd w:val="clear" w:color="auto" w:fill="FFFFFF"/>
        </w:rPr>
        <w:t xml:space="preserve">являясь собственником </w:t>
      </w:r>
      <w:r w:rsidR="00C5736B">
        <w:rPr>
          <w:color w:val="000000"/>
          <w:sz w:val="28"/>
          <w:szCs w:val="28"/>
          <w:shd w:val="clear" w:color="auto" w:fill="FFFFFF"/>
        </w:rPr>
        <w:t>АДРЕС</w:t>
      </w:r>
      <w:r>
        <w:rPr>
          <w:color w:val="000000"/>
          <w:sz w:val="28"/>
          <w:szCs w:val="28"/>
          <w:shd w:val="clear" w:color="auto" w:fill="FFFFFF"/>
        </w:rPr>
        <w:t xml:space="preserve">, обязана </w:t>
      </w:r>
      <w:r w:rsidR="00C21A50">
        <w:rPr>
          <w:color w:val="000000"/>
          <w:sz w:val="28"/>
          <w:szCs w:val="28"/>
          <w:shd w:val="clear" w:color="auto" w:fill="FFFFFF"/>
        </w:rPr>
        <w:t xml:space="preserve">ежемесячно до десятого числа месяца, следующего за истекшим месяцем, </w:t>
      </w:r>
      <w:r>
        <w:rPr>
          <w:color w:val="000000"/>
          <w:sz w:val="28"/>
          <w:szCs w:val="28"/>
          <w:shd w:val="clear" w:color="auto" w:fill="FFFFFF"/>
        </w:rPr>
        <w:t xml:space="preserve">вносить плату за коммунальные услуги, в том числе за горячую воду и тепловую энергию, а Громова Л.Н., являясь членом семьи собственника, несет солидарную ответственность по </w:t>
      </w:r>
      <w:r w:rsidR="00C21A50">
        <w:rPr>
          <w:color w:val="000000"/>
          <w:sz w:val="28"/>
          <w:szCs w:val="28"/>
          <w:shd w:val="clear" w:color="auto" w:fill="FFFFFF"/>
        </w:rPr>
        <w:t xml:space="preserve">обязательствам, вытекающим из пользования </w:t>
      </w:r>
      <w:r w:rsidR="00C21A50">
        <w:rPr>
          <w:sz w:val="28"/>
          <w:szCs w:val="28"/>
        </w:rPr>
        <w:t xml:space="preserve">данным жилым помещением, поскольку </w:t>
      </w:r>
      <w:r w:rsidR="00C5322A">
        <w:rPr>
          <w:sz w:val="28"/>
          <w:szCs w:val="28"/>
        </w:rPr>
        <w:t xml:space="preserve">доказательств иного ответчики не предоставили. </w:t>
      </w:r>
    </w:p>
    <w:p w:rsidR="00144875" w:rsidP="00144875">
      <w:pPr>
        <w:ind w:firstLine="709"/>
        <w:jc w:val="both"/>
        <w:rPr>
          <w:color w:val="000000"/>
          <w:sz w:val="28"/>
          <w:szCs w:val="28"/>
          <w:shd w:val="clear" w:color="auto" w:fill="FFFFFF"/>
        </w:rPr>
      </w:pPr>
      <w:r w:rsidRPr="00E534B1">
        <w:rPr>
          <w:color w:val="000000"/>
          <w:sz w:val="28"/>
          <w:szCs w:val="28"/>
          <w:shd w:val="clear" w:color="auto" w:fill="FFFFFF"/>
        </w:rPr>
        <w:t>В силу ст.ст. </w:t>
      </w:r>
      <w:r>
        <w:fldChar w:fldCharType="begin"/>
      </w:r>
      <w:r>
        <w:instrText xml:space="preserve"> HYPERLINK "http://sudact.ru/law/gk-rf-chast1/razdel-iii/podrazdel-1_1/glava-22/statia-309/?marker=fdoctlaw"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sidRPr="00E534B1">
        <w:rPr>
          <w:rStyle w:val="Hyperlink"/>
          <w:sz w:val="28"/>
          <w:szCs w:val="28"/>
          <w:bdr w:val="none" w:sz="0" w:space="0" w:color="auto" w:frame="1"/>
        </w:rPr>
        <w:t>309</w:t>
      </w:r>
      <w:r>
        <w:fldChar w:fldCharType="end"/>
      </w:r>
      <w:r w:rsidRPr="00E534B1">
        <w:rPr>
          <w:sz w:val="28"/>
          <w:szCs w:val="28"/>
          <w:shd w:val="clear" w:color="auto" w:fill="FFFFFF"/>
        </w:rPr>
        <w:t>, </w:t>
      </w:r>
      <w:r>
        <w:fldChar w:fldCharType="begin"/>
      </w:r>
      <w:r>
        <w:instrText xml:space="preserve"> HYPERLINK "http://sudact.ru/law/gk-rf-chast1/razdel-iii/podrazdel-1_1/glava-22/statia-310/?marker=fdoctlaw"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\t "_blank" </w:instrText>
      </w:r>
      <w:r>
        <w:fldChar w:fldCharType="separate"/>
      </w:r>
      <w:r w:rsidRPr="00E534B1">
        <w:rPr>
          <w:rStyle w:val="Hyperlink"/>
          <w:sz w:val="28"/>
          <w:szCs w:val="28"/>
          <w:bdr w:val="none" w:sz="0" w:space="0" w:color="auto" w:frame="1"/>
        </w:rPr>
        <w:t>310 ГК РФ</w:t>
      </w:r>
      <w:r>
        <w:fldChar w:fldCharType="end"/>
      </w:r>
      <w:r w:rsidRPr="00E534B1">
        <w:rPr>
          <w:color w:val="000000"/>
          <w:sz w:val="28"/>
          <w:szCs w:val="28"/>
          <w:shd w:val="clear" w:color="auto" w:fill="FFFFFF"/>
        </w:rPr>
        <w:t>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допускается, за исключением случае</w:t>
      </w:r>
      <w:r w:rsidR="00C21A50">
        <w:rPr>
          <w:color w:val="000000"/>
          <w:sz w:val="28"/>
          <w:szCs w:val="28"/>
          <w:shd w:val="clear" w:color="auto" w:fill="FFFFFF"/>
        </w:rPr>
        <w:t>в</w:t>
      </w:r>
      <w:r w:rsidRPr="00E534B1">
        <w:rPr>
          <w:color w:val="000000"/>
          <w:sz w:val="28"/>
          <w:szCs w:val="28"/>
          <w:shd w:val="clear" w:color="auto" w:fill="FFFFFF"/>
        </w:rPr>
        <w:t xml:space="preserve"> предусмотренных законом.</w:t>
      </w:r>
      <w:r w:rsidR="00C21A50">
        <w:rPr>
          <w:color w:val="000000"/>
          <w:sz w:val="28"/>
          <w:szCs w:val="28"/>
          <w:shd w:val="clear" w:color="auto" w:fill="FFFFFF"/>
        </w:rPr>
        <w:t xml:space="preserve"> </w:t>
      </w:r>
    </w:p>
    <w:p w:rsidR="00CA1D7E" w:rsidP="00144875">
      <w:pPr>
        <w:ind w:firstLine="709"/>
        <w:jc w:val="both"/>
        <w:rPr>
          <w:color w:val="000000"/>
          <w:sz w:val="28"/>
          <w:szCs w:val="28"/>
          <w:shd w:val="clear" w:color="auto" w:fill="FFFFFF"/>
        </w:rPr>
      </w:pPr>
      <w:r>
        <w:rPr>
          <w:color w:val="000000"/>
          <w:sz w:val="28"/>
          <w:szCs w:val="28"/>
          <w:shd w:val="clear" w:color="auto" w:fill="FFFFFF"/>
        </w:rPr>
        <w:t xml:space="preserve">Согласно актов готовности системы теплоснабжения (отопления, ГВС) жилой дом </w:t>
      </w:r>
      <w:r w:rsidR="00C5736B">
        <w:rPr>
          <w:color w:val="000000"/>
          <w:sz w:val="28"/>
          <w:szCs w:val="28"/>
          <w:shd w:val="clear" w:color="auto" w:fill="FFFFFF"/>
        </w:rPr>
        <w:t>АДРЕС</w:t>
      </w:r>
      <w:r>
        <w:rPr>
          <w:color w:val="000000"/>
          <w:sz w:val="28"/>
          <w:szCs w:val="28"/>
          <w:shd w:val="clear" w:color="auto" w:fill="FFFFFF"/>
        </w:rPr>
        <w:t xml:space="preserve"> готов к отопительному сезону 2014-2015 года и 2015-2016 года. Система отопления и ГВС исправна(л.д.6,7).</w:t>
      </w:r>
    </w:p>
    <w:p w:rsidR="00CA1D7E" w:rsidP="00144875">
      <w:pPr>
        <w:ind w:firstLine="709"/>
        <w:jc w:val="both"/>
        <w:rPr>
          <w:color w:val="000000"/>
          <w:sz w:val="28"/>
          <w:szCs w:val="28"/>
          <w:shd w:val="clear" w:color="auto" w:fill="FFFFFF"/>
        </w:rPr>
      </w:pPr>
      <w:r>
        <w:rPr>
          <w:color w:val="000000"/>
          <w:sz w:val="28"/>
          <w:szCs w:val="28"/>
          <w:shd w:val="clear" w:color="auto" w:fill="FFFFFF"/>
        </w:rPr>
        <w:t xml:space="preserve">Согласно акту готовности системы теплоснабжения (отопления, ГВС) </w:t>
      </w:r>
      <w:r>
        <w:rPr>
          <w:color w:val="000000"/>
          <w:sz w:val="28"/>
          <w:szCs w:val="28"/>
          <w:shd w:val="clear" w:color="auto" w:fill="FFFFFF"/>
        </w:rPr>
        <w:t xml:space="preserve">на 2015-2016 годы, в результате осмотра узла учета тепловой энергии </w:t>
      </w:r>
      <w:r>
        <w:rPr>
          <w:color w:val="000000"/>
          <w:sz w:val="28"/>
          <w:szCs w:val="28"/>
          <w:shd w:val="clear" w:color="auto" w:fill="FFFFFF"/>
        </w:rPr>
        <w:t>жило</w:t>
      </w:r>
      <w:r>
        <w:rPr>
          <w:color w:val="000000"/>
          <w:sz w:val="28"/>
          <w:szCs w:val="28"/>
          <w:shd w:val="clear" w:color="auto" w:fill="FFFFFF"/>
        </w:rPr>
        <w:t>го</w:t>
      </w:r>
      <w:r>
        <w:rPr>
          <w:color w:val="000000"/>
          <w:sz w:val="28"/>
          <w:szCs w:val="28"/>
          <w:shd w:val="clear" w:color="auto" w:fill="FFFFFF"/>
        </w:rPr>
        <w:t xml:space="preserve"> дом</w:t>
      </w:r>
      <w:r>
        <w:rPr>
          <w:color w:val="000000"/>
          <w:sz w:val="28"/>
          <w:szCs w:val="28"/>
          <w:shd w:val="clear" w:color="auto" w:fill="FFFFFF"/>
        </w:rPr>
        <w:t>а</w:t>
      </w:r>
      <w:r>
        <w:rPr>
          <w:color w:val="000000"/>
          <w:sz w:val="28"/>
          <w:szCs w:val="28"/>
          <w:shd w:val="clear" w:color="auto" w:fill="FFFFFF"/>
        </w:rPr>
        <w:t xml:space="preserve"> </w:t>
      </w:r>
      <w:r w:rsidR="00C5736B">
        <w:rPr>
          <w:color w:val="000000"/>
          <w:sz w:val="28"/>
          <w:szCs w:val="28"/>
          <w:shd w:val="clear" w:color="auto" w:fill="FFFFFF"/>
        </w:rPr>
        <w:t>АДРЕС</w:t>
      </w:r>
      <w:r>
        <w:rPr>
          <w:color w:val="000000"/>
          <w:sz w:val="28"/>
          <w:szCs w:val="28"/>
          <w:shd w:val="clear" w:color="auto" w:fill="FFFFFF"/>
        </w:rPr>
        <w:t xml:space="preserve"> установлено, что прибор учета тепловой энергии снят, неисправен (обр. стор. л.д.7). </w:t>
      </w:r>
    </w:p>
    <w:p w:rsidR="00C21A50" w:rsidP="00144875">
      <w:pPr>
        <w:ind w:firstLine="709"/>
        <w:jc w:val="both"/>
        <w:rPr>
          <w:color w:val="000000"/>
          <w:sz w:val="28"/>
          <w:szCs w:val="28"/>
          <w:shd w:val="clear" w:color="auto" w:fill="FFFFFF"/>
        </w:rPr>
      </w:pPr>
      <w:r>
        <w:rPr>
          <w:color w:val="000000"/>
          <w:sz w:val="28"/>
          <w:szCs w:val="28"/>
          <w:shd w:val="clear" w:color="auto" w:fill="FFFFFF"/>
        </w:rPr>
        <w:t xml:space="preserve">Согласно лицевого счета, открытого на Громову В.Н. по </w:t>
      </w:r>
      <w:r w:rsidR="00C5736B">
        <w:rPr>
          <w:color w:val="000000"/>
          <w:sz w:val="28"/>
          <w:szCs w:val="28"/>
          <w:shd w:val="clear" w:color="auto" w:fill="FFFFFF"/>
        </w:rPr>
        <w:t>АДРЕС</w:t>
      </w:r>
      <w:r>
        <w:rPr>
          <w:color w:val="000000"/>
          <w:sz w:val="28"/>
          <w:szCs w:val="28"/>
          <w:shd w:val="clear" w:color="auto" w:fill="FFFFFF"/>
        </w:rPr>
        <w:t>, за пери</w:t>
      </w:r>
      <w:r w:rsidR="00BA297E">
        <w:rPr>
          <w:color w:val="000000"/>
          <w:sz w:val="28"/>
          <w:szCs w:val="28"/>
          <w:shd w:val="clear" w:color="auto" w:fill="FFFFFF"/>
        </w:rPr>
        <w:t xml:space="preserve">од с ноября 2014 г. по декабрь </w:t>
      </w:r>
      <w:r>
        <w:rPr>
          <w:color w:val="000000"/>
          <w:sz w:val="28"/>
          <w:szCs w:val="28"/>
          <w:shd w:val="clear" w:color="auto" w:fill="FFFFFF"/>
        </w:rPr>
        <w:t xml:space="preserve">2016г. начислено за услуги отопления и горячего водоснабжения </w:t>
      </w:r>
      <w:r w:rsidR="00BA297E">
        <w:rPr>
          <w:color w:val="000000"/>
          <w:sz w:val="28"/>
          <w:szCs w:val="28"/>
          <w:shd w:val="clear" w:color="auto" w:fill="FFFFFF"/>
        </w:rPr>
        <w:t>24022,96 руб.</w:t>
      </w:r>
      <w:r>
        <w:rPr>
          <w:color w:val="000000"/>
          <w:sz w:val="28"/>
          <w:szCs w:val="28"/>
          <w:shd w:val="clear" w:color="auto" w:fill="FFFFFF"/>
        </w:rPr>
        <w:t xml:space="preserve">, а оплачено </w:t>
      </w:r>
      <w:r w:rsidR="00BA297E">
        <w:rPr>
          <w:color w:val="000000"/>
          <w:sz w:val="28"/>
          <w:szCs w:val="28"/>
          <w:shd w:val="clear" w:color="auto" w:fill="FFFFFF"/>
        </w:rPr>
        <w:t>16576</w:t>
      </w:r>
      <w:r>
        <w:rPr>
          <w:color w:val="000000"/>
          <w:sz w:val="28"/>
          <w:szCs w:val="28"/>
          <w:shd w:val="clear" w:color="auto" w:fill="FFFFFF"/>
        </w:rPr>
        <w:t>,00 руб.</w:t>
      </w:r>
      <w:r w:rsidR="00BA297E">
        <w:rPr>
          <w:color w:val="000000"/>
          <w:sz w:val="28"/>
          <w:szCs w:val="28"/>
          <w:shd w:val="clear" w:color="auto" w:fill="FFFFFF"/>
        </w:rPr>
        <w:t xml:space="preserve"> Задолженность           Громовой В.Н. за тепло и горячую воду составила 7446,67 руб. </w:t>
      </w:r>
      <w:r>
        <w:rPr>
          <w:color w:val="000000"/>
          <w:sz w:val="28"/>
          <w:szCs w:val="28"/>
          <w:shd w:val="clear" w:color="auto" w:fill="FFFFFF"/>
        </w:rPr>
        <w:t xml:space="preserve"> </w:t>
      </w:r>
      <w:r w:rsidR="00BA297E">
        <w:rPr>
          <w:color w:val="000000"/>
          <w:sz w:val="28"/>
          <w:szCs w:val="28"/>
          <w:shd w:val="clear" w:color="auto" w:fill="FFFFFF"/>
        </w:rPr>
        <w:t xml:space="preserve">(л.д.5). </w:t>
      </w:r>
    </w:p>
    <w:p w:rsidR="00144875" w:rsidP="00144875">
      <w:pPr>
        <w:ind w:firstLine="709"/>
        <w:jc w:val="both"/>
        <w:rPr>
          <w:color w:val="000000"/>
          <w:sz w:val="28"/>
          <w:szCs w:val="28"/>
          <w:shd w:val="clear" w:color="auto" w:fill="FFFFFF"/>
        </w:rPr>
      </w:pPr>
      <w:r>
        <w:rPr>
          <w:color w:val="000000"/>
          <w:sz w:val="28"/>
          <w:szCs w:val="28"/>
          <w:shd w:val="clear" w:color="auto" w:fill="FFFFFF"/>
        </w:rPr>
        <w:t xml:space="preserve">При этом, как усматривается из </w:t>
      </w:r>
      <w:r w:rsidR="005A1E95">
        <w:rPr>
          <w:color w:val="000000"/>
          <w:sz w:val="28"/>
          <w:szCs w:val="28"/>
          <w:shd w:val="clear" w:color="auto" w:fill="FFFFFF"/>
        </w:rPr>
        <w:t xml:space="preserve">лицевого счета по вышеуказанной квартире, </w:t>
      </w:r>
      <w:r>
        <w:rPr>
          <w:color w:val="000000"/>
          <w:sz w:val="28"/>
          <w:szCs w:val="28"/>
          <w:shd w:val="clear" w:color="auto" w:fill="FFFFFF"/>
        </w:rPr>
        <w:t>справки ГУП РК «Крымтеплокоммунэн</w:t>
      </w:r>
      <w:r w:rsidR="005A1E95">
        <w:rPr>
          <w:color w:val="000000"/>
          <w:sz w:val="28"/>
          <w:szCs w:val="28"/>
          <w:shd w:val="clear" w:color="auto" w:fill="FFFFFF"/>
        </w:rPr>
        <w:t>ерго» по настоящему делу, и не оспаривается ответчиком, что следует из письменных возражений на иск, по состоянию на 01.07.2015г. за Громовой В.Н. числилась переплата в сумме 22,75 руб. (л.д.28,68,</w:t>
      </w:r>
      <w:r>
        <w:rPr>
          <w:color w:val="000000"/>
          <w:sz w:val="28"/>
          <w:szCs w:val="28"/>
          <w:shd w:val="clear" w:color="auto" w:fill="FFFFFF"/>
        </w:rPr>
        <w:t>)</w:t>
      </w:r>
      <w:r w:rsidR="005A1E95">
        <w:rPr>
          <w:color w:val="000000"/>
          <w:sz w:val="28"/>
          <w:szCs w:val="28"/>
          <w:shd w:val="clear" w:color="auto" w:fill="FFFFFF"/>
        </w:rPr>
        <w:t xml:space="preserve">. </w:t>
      </w:r>
    </w:p>
    <w:p w:rsidR="005A1E95" w:rsidP="00144875">
      <w:pPr>
        <w:ind w:firstLine="709"/>
        <w:jc w:val="both"/>
        <w:rPr>
          <w:color w:val="000000"/>
          <w:sz w:val="28"/>
          <w:szCs w:val="28"/>
          <w:shd w:val="clear" w:color="auto" w:fill="FFFFFF"/>
        </w:rPr>
      </w:pPr>
      <w:r>
        <w:rPr>
          <w:color w:val="000000"/>
          <w:sz w:val="28"/>
          <w:szCs w:val="28"/>
          <w:shd w:val="clear" w:color="auto" w:fill="FFFFFF"/>
        </w:rPr>
        <w:t xml:space="preserve">Таким образом, </w:t>
      </w:r>
      <w:r>
        <w:rPr>
          <w:color w:val="000000"/>
          <w:sz w:val="28"/>
          <w:szCs w:val="28"/>
          <w:shd w:val="clear" w:color="auto" w:fill="FFFFFF"/>
        </w:rPr>
        <w:t xml:space="preserve">взыскиваемая </w:t>
      </w:r>
      <w:r>
        <w:rPr>
          <w:color w:val="000000"/>
          <w:sz w:val="28"/>
          <w:szCs w:val="28"/>
          <w:shd w:val="clear" w:color="auto" w:fill="FFFFFF"/>
        </w:rPr>
        <w:t xml:space="preserve">с ответчиков </w:t>
      </w:r>
      <w:r>
        <w:rPr>
          <w:color w:val="000000"/>
          <w:sz w:val="28"/>
          <w:szCs w:val="28"/>
          <w:shd w:val="clear" w:color="auto" w:fill="FFFFFF"/>
        </w:rPr>
        <w:t xml:space="preserve">сумма задолженности в размере 7446,47 руб. возникла за период с 01.07.2015 г. по 01.12.2016г. </w:t>
      </w:r>
    </w:p>
    <w:p w:rsidR="0098550D" w:rsidP="00144875">
      <w:pPr>
        <w:ind w:firstLine="709"/>
        <w:jc w:val="both"/>
        <w:rPr>
          <w:color w:val="000000"/>
          <w:sz w:val="28"/>
          <w:szCs w:val="28"/>
          <w:shd w:val="clear" w:color="auto" w:fill="FFFFFF"/>
        </w:rPr>
      </w:pPr>
      <w:r>
        <w:rPr>
          <w:color w:val="000000"/>
          <w:sz w:val="28"/>
          <w:szCs w:val="28"/>
          <w:shd w:val="clear" w:color="auto" w:fill="FFFFFF"/>
        </w:rPr>
        <w:t>Как усматривается из возражений и дополнительных возражений          Громовой В.Н. на исковое заявление ГУП РК «Крымтеплокоммунэнерго»,    сумма задолженности</w:t>
      </w:r>
      <w:r w:rsidR="009372BC">
        <w:rPr>
          <w:color w:val="000000"/>
          <w:sz w:val="28"/>
          <w:szCs w:val="28"/>
          <w:shd w:val="clear" w:color="auto" w:fill="FFFFFF"/>
        </w:rPr>
        <w:t xml:space="preserve"> в размере 7446,67 руб.</w:t>
      </w:r>
      <w:r>
        <w:rPr>
          <w:color w:val="000000"/>
          <w:sz w:val="28"/>
          <w:szCs w:val="28"/>
          <w:shd w:val="clear" w:color="auto" w:fill="FFFFFF"/>
        </w:rPr>
        <w:t xml:space="preserve"> возникла в связи с тем, что ответчик не согласен с порядком начисления платы за отопление и горячую воду, произведенным ГУП РК «Крымтеплокоммунэнерго». </w:t>
      </w:r>
    </w:p>
    <w:p w:rsidR="009372BC" w:rsidP="00F668E0">
      <w:pPr>
        <w:ind w:firstLine="709"/>
        <w:jc w:val="both"/>
        <w:rPr>
          <w:color w:val="000000"/>
          <w:sz w:val="28"/>
          <w:szCs w:val="28"/>
          <w:shd w:val="clear" w:color="auto" w:fill="FFFFFF"/>
        </w:rPr>
      </w:pPr>
      <w:r>
        <w:rPr>
          <w:color w:val="000000"/>
          <w:sz w:val="28"/>
          <w:szCs w:val="28"/>
          <w:shd w:val="clear" w:color="auto" w:fill="FFFFFF"/>
        </w:rPr>
        <w:t xml:space="preserve">Проверив начисления платы за отопление и горячую воду, произведенный ГУП РК «Крымтеплокоммунэнерго», мировой судья пришел к выводу о том, что предоставленный истцом расчет начислений произведен верно. При этом,  произведенный ответчиком Громовой В.Н. расчет платы за отопление и горячую воду произведен без учета действующих нормативно-правовых актов, регулирующих соответствующие отношения по следующим основаниям. </w:t>
      </w:r>
    </w:p>
    <w:p w:rsidR="00927553" w:rsidP="00F668E0">
      <w:pPr>
        <w:ind w:firstLine="709"/>
        <w:jc w:val="both"/>
        <w:rPr>
          <w:color w:val="000000"/>
          <w:sz w:val="28"/>
          <w:szCs w:val="28"/>
          <w:shd w:val="clear" w:color="auto" w:fill="FFFFFF"/>
        </w:rPr>
      </w:pPr>
      <w:r>
        <w:rPr>
          <w:color w:val="000000"/>
          <w:sz w:val="28"/>
          <w:szCs w:val="28"/>
          <w:shd w:val="clear" w:color="auto" w:fill="FFFFFF"/>
        </w:rPr>
        <w:t xml:space="preserve">Как установлено судом, дом </w:t>
      </w:r>
      <w:r w:rsidR="00C5736B">
        <w:rPr>
          <w:color w:val="000000"/>
          <w:sz w:val="28"/>
          <w:szCs w:val="28"/>
          <w:shd w:val="clear" w:color="auto" w:fill="FFFFFF"/>
        </w:rPr>
        <w:t>АДРЕС</w:t>
      </w:r>
      <w:r>
        <w:rPr>
          <w:color w:val="000000"/>
          <w:sz w:val="28"/>
          <w:szCs w:val="28"/>
          <w:shd w:val="clear" w:color="auto" w:fill="FFFFFF"/>
        </w:rPr>
        <w:t>, в период отопительного сезона 2015-2016 года не был оборудован прибором учета тепловой энергии, что подтверждается копией акта готовности системы теплоснабжения к отопительному сезону(л.д.7). При этом, суд учитывает, что предоставленная ответчиком копия акта от 11.10.2016г. о фактическом наличии общедомовых приборов учета тепловой энергии по указанному адресу, не является надлежащим доказательством, подтверждающим наличие приборов учета, так как акт подписан только потребителями (жильцами и собственниками квартир многоквартирного дома)</w:t>
      </w:r>
      <w:r w:rsidR="008C5151">
        <w:rPr>
          <w:color w:val="000000"/>
          <w:sz w:val="28"/>
          <w:szCs w:val="28"/>
          <w:shd w:val="clear" w:color="auto" w:fill="FFFFFF"/>
        </w:rPr>
        <w:t xml:space="preserve"> без участия как представителей истца так и представителей управляющей компании</w:t>
      </w:r>
      <w:r>
        <w:rPr>
          <w:color w:val="000000"/>
          <w:sz w:val="28"/>
          <w:szCs w:val="28"/>
          <w:shd w:val="clear" w:color="auto" w:fill="FFFFFF"/>
        </w:rPr>
        <w:t xml:space="preserve">. Кроме того, из </w:t>
      </w:r>
      <w:r>
        <w:rPr>
          <w:color w:val="000000"/>
          <w:sz w:val="28"/>
          <w:szCs w:val="28"/>
          <w:shd w:val="clear" w:color="auto" w:fill="FFFFFF"/>
        </w:rPr>
        <w:t xml:space="preserve">копии </w:t>
      </w:r>
      <w:r>
        <w:rPr>
          <w:color w:val="000000"/>
          <w:sz w:val="28"/>
          <w:szCs w:val="28"/>
          <w:shd w:val="clear" w:color="auto" w:fill="FFFFFF"/>
        </w:rPr>
        <w:t xml:space="preserve">акта не следует, что имеющиеся приборы учета прошли поверку и, соответственно, </w:t>
      </w:r>
      <w:r>
        <w:rPr>
          <w:color w:val="000000"/>
          <w:sz w:val="28"/>
          <w:szCs w:val="28"/>
          <w:shd w:val="clear" w:color="auto" w:fill="FFFFFF"/>
        </w:rPr>
        <w:t xml:space="preserve">их показания могут быть приняты во внимание истцом при начислении платы за отопление и горячее водоснабжение. </w:t>
      </w:r>
    </w:p>
    <w:p w:rsidR="00BC6960" w:rsidP="00BC6960">
      <w:pPr>
        <w:ind w:firstLine="709"/>
        <w:jc w:val="both"/>
        <w:rPr>
          <w:sz w:val="28"/>
          <w:szCs w:val="28"/>
        </w:rPr>
      </w:pPr>
      <w:r>
        <w:rPr>
          <w:color w:val="000000"/>
          <w:sz w:val="28"/>
          <w:szCs w:val="28"/>
          <w:shd w:val="clear" w:color="auto" w:fill="FFFFFF"/>
        </w:rPr>
        <w:t xml:space="preserve">Более того, </w:t>
      </w:r>
      <w:r>
        <w:rPr>
          <w:color w:val="000000"/>
          <w:sz w:val="28"/>
          <w:szCs w:val="28"/>
          <w:shd w:val="clear" w:color="auto" w:fill="FFFFFF"/>
        </w:rPr>
        <w:t>с</w:t>
      </w:r>
      <w:r>
        <w:rPr>
          <w:sz w:val="28"/>
          <w:szCs w:val="28"/>
        </w:rPr>
        <w:t>огласно ч. 2 ст.71 ГПК РФ письменные доказательства представляются в подлиннике или в форме надлежащим образом заверенной копии.</w:t>
      </w:r>
    </w:p>
    <w:p w:rsidR="00BC6960" w:rsidP="00BC6960">
      <w:pPr>
        <w:ind w:firstLine="709"/>
        <w:jc w:val="both"/>
        <w:rPr>
          <w:sz w:val="28"/>
          <w:szCs w:val="28"/>
        </w:rPr>
      </w:pPr>
      <w:r>
        <w:rPr>
          <w:sz w:val="28"/>
          <w:szCs w:val="28"/>
        </w:rPr>
        <w:t xml:space="preserve">Представленные ответчиком копии документов не заверены надлежащим образом. Ответчики своим правом на участие в судебном заседании не </w:t>
      </w:r>
      <w:r>
        <w:rPr>
          <w:sz w:val="28"/>
          <w:szCs w:val="28"/>
        </w:rPr>
        <w:t xml:space="preserve">воспользовались, оригиналы документов для обозрения в судебное заседание не представили. </w:t>
      </w:r>
    </w:p>
    <w:p w:rsidR="00BC6960" w:rsidP="00BC6960">
      <w:pPr>
        <w:ind w:firstLine="709"/>
        <w:jc w:val="both"/>
        <w:rPr>
          <w:sz w:val="28"/>
          <w:szCs w:val="28"/>
        </w:rPr>
      </w:pPr>
      <w:r>
        <w:rPr>
          <w:sz w:val="28"/>
          <w:szCs w:val="28"/>
        </w:rPr>
        <w:t xml:space="preserve">Таким образом, приложенные к возражениям Громовой В.Н. копии платежных документов, акт о фактическом наличии общедомовых приборов учета тепловой энергии от 11.10.2016., акт о наличии/отсутствии отопления за период </w:t>
      </w:r>
      <w:r w:rsidR="00AD2B6D">
        <w:rPr>
          <w:sz w:val="28"/>
          <w:szCs w:val="28"/>
        </w:rPr>
        <w:t>2015-2016 г.</w:t>
      </w:r>
      <w:r>
        <w:rPr>
          <w:sz w:val="28"/>
          <w:szCs w:val="28"/>
        </w:rPr>
        <w:t xml:space="preserve"> не могут быть приняты судом в качестве надлежащих письменных доказательств, подтверждающих изложенные в возражениях обстоятельства.  </w:t>
      </w:r>
    </w:p>
    <w:p w:rsidR="00240C98" w:rsidP="00240C98">
      <w:pPr>
        <w:ind w:firstLine="709"/>
        <w:jc w:val="both"/>
        <w:rPr>
          <w:sz w:val="28"/>
          <w:szCs w:val="28"/>
        </w:rPr>
      </w:pPr>
      <w:r>
        <w:rPr>
          <w:color w:val="000000"/>
          <w:sz w:val="28"/>
          <w:szCs w:val="28"/>
          <w:shd w:val="clear" w:color="auto" w:fill="FFFFFF"/>
        </w:rPr>
        <w:t>В соответствии с п.</w:t>
      </w:r>
      <w:r w:rsidR="00647E73">
        <w:rPr>
          <w:color w:val="000000"/>
          <w:sz w:val="28"/>
          <w:szCs w:val="28"/>
          <w:shd w:val="clear" w:color="auto" w:fill="FFFFFF"/>
        </w:rPr>
        <w:t xml:space="preserve"> </w:t>
      </w:r>
      <w:r>
        <w:rPr>
          <w:sz w:val="28"/>
          <w:szCs w:val="28"/>
        </w:rPr>
        <w:t xml:space="preserve">42(1) </w:t>
      </w:r>
      <w:r>
        <w:fldChar w:fldCharType="begin"/>
      </w:r>
      <w:r>
        <w:instrText xml:space="preserve"> HYPERLINK "consultantplus://offline/ref=005A7721E342D26F3EDF9C27A38B62B00392E9C3859472D5C3E4619BB053338420CC408E2724899FRFq3M" </w:instrText>
      </w:r>
      <w:r>
        <w:fldChar w:fldCharType="separate"/>
      </w:r>
      <w:r>
        <w:rPr>
          <w:color w:val="0000FF"/>
          <w:sz w:val="28"/>
          <w:szCs w:val="28"/>
        </w:rPr>
        <w:t>Правил</w:t>
      </w:r>
      <w:r>
        <w:fldChar w:fldCharType="end"/>
      </w:r>
      <w:r>
        <w:rPr>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w:t>
      </w:r>
      <w:r>
        <w:rPr>
          <w:color w:val="000000"/>
          <w:sz w:val="28"/>
          <w:szCs w:val="28"/>
          <w:shd w:val="clear" w:color="auto" w:fill="FFFFFF"/>
        </w:rPr>
        <w:t xml:space="preserve">Федерации №354 от 06.05.2011 г., (в редакции, действующей </w:t>
      </w:r>
      <w:r w:rsidR="00C5322A">
        <w:rPr>
          <w:color w:val="000000"/>
          <w:sz w:val="28"/>
          <w:szCs w:val="28"/>
          <w:shd w:val="clear" w:color="auto" w:fill="FFFFFF"/>
        </w:rPr>
        <w:t>в момент возникновения спорных отношений)</w:t>
      </w:r>
      <w:r>
        <w:rPr>
          <w:color w:val="000000"/>
          <w:sz w:val="28"/>
          <w:szCs w:val="28"/>
          <w:shd w:val="clear" w:color="auto" w:fill="FFFFFF"/>
        </w:rPr>
        <w:t xml:space="preserve"> </w:t>
      </w:r>
      <w:r w:rsidR="00256A2B">
        <w:rPr>
          <w:color w:val="000000"/>
          <w:sz w:val="28"/>
          <w:szCs w:val="28"/>
          <w:shd w:val="clear" w:color="auto" w:fill="FFFFFF"/>
        </w:rPr>
        <w:t xml:space="preserve">(далее - Правила) </w:t>
      </w:r>
      <w:r>
        <w:rPr>
          <w:color w:val="000000"/>
          <w:sz w:val="28"/>
          <w:szCs w:val="28"/>
          <w:shd w:val="clear" w:color="auto" w:fill="FFFFFF"/>
        </w:rPr>
        <w:t>п</w:t>
      </w:r>
      <w:r>
        <w:rPr>
          <w:sz w:val="28"/>
          <w:szCs w:val="28"/>
        </w:rPr>
        <w:t xml:space="preserve">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r>
        <w:fldChar w:fldCharType="begin"/>
      </w:r>
      <w:r>
        <w:instrText xml:space="preserve"> HYPERLINK "consultantplus://offline/ref=D57A96284D2838E170BD3F3ABE5435A1C01E45C649525AC0FDD64ED1BA63B55199CBBF19D2E885EC09g6P" </w:instrText>
      </w:r>
      <w:r>
        <w:fldChar w:fldCharType="separate"/>
      </w:r>
      <w:r>
        <w:rPr>
          <w:color w:val="0000FF"/>
          <w:sz w:val="28"/>
          <w:szCs w:val="28"/>
        </w:rPr>
        <w:t>формулой 2</w:t>
      </w:r>
      <w:r>
        <w:fldChar w:fldCharType="end"/>
      </w:r>
      <w:r>
        <w:rPr>
          <w:sz w:val="28"/>
          <w:szCs w:val="28"/>
        </w:rPr>
        <w:t xml:space="preserve"> приложения </w:t>
      </w:r>
      <w:r w:rsidR="00431184">
        <w:rPr>
          <w:sz w:val="28"/>
          <w:szCs w:val="28"/>
        </w:rPr>
        <w:t>№</w:t>
      </w:r>
      <w:r>
        <w:rPr>
          <w:sz w:val="28"/>
          <w:szCs w:val="28"/>
        </w:rPr>
        <w:t>2 к настоящим Правилам исходя из норматива потребления коммунальной услуги.</w:t>
      </w:r>
    </w:p>
    <w:p w:rsidR="00256A2B" w:rsidP="00240C98">
      <w:pPr>
        <w:ind w:firstLine="709"/>
        <w:jc w:val="both"/>
        <w:rPr>
          <w:color w:val="000000"/>
          <w:sz w:val="28"/>
          <w:szCs w:val="28"/>
          <w:shd w:val="clear" w:color="auto" w:fill="FFFFFF"/>
        </w:rPr>
      </w:pPr>
      <w:r>
        <w:rPr>
          <w:sz w:val="28"/>
          <w:szCs w:val="28"/>
        </w:rPr>
        <w:t xml:space="preserve">Поскольку как квартира, принадлежащая </w:t>
      </w:r>
      <w:r>
        <w:rPr>
          <w:sz w:val="28"/>
          <w:szCs w:val="28"/>
        </w:rPr>
        <w:t>Громовой В.Н.</w:t>
      </w:r>
      <w:r>
        <w:rPr>
          <w:sz w:val="28"/>
          <w:szCs w:val="28"/>
        </w:rPr>
        <w:t xml:space="preserve"> так и </w:t>
      </w:r>
      <w:r>
        <w:rPr>
          <w:color w:val="000000"/>
          <w:sz w:val="28"/>
          <w:szCs w:val="28"/>
          <w:shd w:val="clear" w:color="auto" w:fill="FFFFFF"/>
        </w:rPr>
        <w:t>дом</w:t>
      </w:r>
      <w:r>
        <w:rPr>
          <w:color w:val="000000"/>
          <w:sz w:val="28"/>
          <w:szCs w:val="28"/>
          <w:shd w:val="clear" w:color="auto" w:fill="FFFFFF"/>
        </w:rPr>
        <w:t>,</w:t>
      </w:r>
      <w:r>
        <w:rPr>
          <w:color w:val="000000"/>
          <w:sz w:val="28"/>
          <w:szCs w:val="28"/>
          <w:shd w:val="clear" w:color="auto" w:fill="FFFFFF"/>
        </w:rPr>
        <w:t xml:space="preserve"> в котором она находится</w:t>
      </w:r>
      <w:r>
        <w:rPr>
          <w:color w:val="000000"/>
          <w:sz w:val="28"/>
          <w:szCs w:val="28"/>
          <w:shd w:val="clear" w:color="auto" w:fill="FFFFFF"/>
        </w:rPr>
        <w:t>,</w:t>
      </w:r>
      <w:r>
        <w:rPr>
          <w:color w:val="000000"/>
          <w:sz w:val="28"/>
          <w:szCs w:val="28"/>
          <w:shd w:val="clear" w:color="auto" w:fill="FFFFFF"/>
        </w:rPr>
        <w:t xml:space="preserve"> не оборудованы </w:t>
      </w:r>
      <w:r>
        <w:rPr>
          <w:color w:val="000000"/>
          <w:sz w:val="28"/>
          <w:szCs w:val="28"/>
          <w:shd w:val="clear" w:color="auto" w:fill="FFFFFF"/>
        </w:rPr>
        <w:t xml:space="preserve">индивидуальным прибором учета тепловой энергии, размер платы за отопление должен быть произведен согласно формулы №2 приложения №2 к Правилам. </w:t>
      </w:r>
      <w:r w:rsidR="00C5322A">
        <w:rPr>
          <w:color w:val="000000"/>
          <w:sz w:val="28"/>
          <w:szCs w:val="28"/>
          <w:shd w:val="clear" w:color="auto" w:fill="FFFFFF"/>
        </w:rPr>
        <w:t xml:space="preserve"> </w:t>
      </w:r>
    </w:p>
    <w:p w:rsidR="00431184" w:rsidP="00431184">
      <w:pPr>
        <w:ind w:firstLine="709"/>
        <w:jc w:val="both"/>
        <w:rPr>
          <w:sz w:val="28"/>
          <w:szCs w:val="28"/>
        </w:rPr>
      </w:pPr>
      <w:r>
        <w:rPr>
          <w:color w:val="000000"/>
          <w:sz w:val="28"/>
          <w:szCs w:val="28"/>
          <w:shd w:val="clear" w:color="auto" w:fill="FFFFFF"/>
        </w:rPr>
        <w:t xml:space="preserve">Приложением №2 к указанным Правилам </w:t>
      </w:r>
      <w:r w:rsidR="00FE7A58">
        <w:rPr>
          <w:color w:val="000000"/>
          <w:sz w:val="28"/>
          <w:szCs w:val="28"/>
          <w:shd w:val="clear" w:color="auto" w:fill="FFFFFF"/>
        </w:rPr>
        <w:t xml:space="preserve">было </w:t>
      </w:r>
      <w:r>
        <w:rPr>
          <w:color w:val="000000"/>
          <w:sz w:val="28"/>
          <w:szCs w:val="28"/>
          <w:shd w:val="clear" w:color="auto" w:fill="FFFFFF"/>
        </w:rPr>
        <w:t>предусмотрено, что р</w:t>
      </w:r>
      <w:r>
        <w:rPr>
          <w:sz w:val="28"/>
          <w:szCs w:val="28"/>
        </w:rPr>
        <w:t xml:space="preserve">азмер платы за коммунальную услугу по отоплению в не оборудованном индивидуальным прибором учета тепловой энергии жилом доме, а также размер платы за коммунальную услугу по отоплению в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r>
        <w:fldChar w:fldCharType="begin"/>
      </w:r>
      <w:r>
        <w:instrText xml:space="preserve"> HYPERLINK "consultantplus://offline/ref=E77D884070437868A1B9D326C5394547291B451021FFCA912878DF6B19C03C3116EB24392DqAP" </w:instrText>
      </w:r>
      <w:r>
        <w:fldChar w:fldCharType="separate"/>
      </w:r>
      <w:r>
        <w:rPr>
          <w:color w:val="0000FF"/>
          <w:sz w:val="28"/>
          <w:szCs w:val="28"/>
        </w:rPr>
        <w:t>пунктам 42(1)</w:t>
      </w:r>
      <w:r>
        <w:fldChar w:fldCharType="end"/>
      </w:r>
      <w:r>
        <w:rPr>
          <w:sz w:val="28"/>
          <w:szCs w:val="28"/>
        </w:rPr>
        <w:t xml:space="preserve"> и </w:t>
      </w:r>
      <w:r>
        <w:fldChar w:fldCharType="begin"/>
      </w:r>
      <w:r>
        <w:instrText xml:space="preserve"> HYPERLINK "consultantplus://offline/ref=E77D884070437868A1B9D326C5394547291B451021FFCA912878DF6B19C03C3116EB2439DD840E2123q3P" </w:instrText>
      </w:r>
      <w:r>
        <w:fldChar w:fldCharType="separate"/>
      </w:r>
      <w:r>
        <w:rPr>
          <w:color w:val="0000FF"/>
          <w:sz w:val="28"/>
          <w:szCs w:val="28"/>
        </w:rPr>
        <w:t>43</w:t>
      </w:r>
      <w:r>
        <w:fldChar w:fldCharType="end"/>
      </w:r>
      <w:r>
        <w:rPr>
          <w:sz w:val="28"/>
          <w:szCs w:val="28"/>
        </w:rPr>
        <w:t xml:space="preserve"> Правил определяется по формуле 2: </w:t>
      </w:r>
    </w:p>
    <w:p w:rsidR="00431184" w:rsidP="00431184">
      <w:pPr>
        <w:autoSpaceDE w:val="0"/>
        <w:autoSpaceDN w:val="0"/>
        <w:adjustRightInd w:val="0"/>
        <w:jc w:val="center"/>
        <w:rPr>
          <w:sz w:val="28"/>
          <w:szCs w:val="28"/>
        </w:rPr>
      </w:pPr>
      <w:r>
        <w:rPr>
          <w:noProof/>
          <w:position w:val="-12"/>
          <w:sz w:val="28"/>
          <w:szCs w:val="28"/>
        </w:rPr>
        <w:drawing>
          <wp:inline distT="0" distB="0" distL="0" distR="0">
            <wp:extent cx="1419225" cy="33464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25192"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1419225" cy="334645"/>
                    </a:xfrm>
                    <a:prstGeom prst="rect">
                      <a:avLst/>
                    </a:prstGeom>
                    <a:noFill/>
                    <a:ln w="9525">
                      <a:noFill/>
                      <a:miter lim="800000"/>
                      <a:headEnd/>
                      <a:tailEnd/>
                    </a:ln>
                  </pic:spPr>
                </pic:pic>
              </a:graphicData>
            </a:graphic>
          </wp:inline>
        </w:drawing>
      </w:r>
      <w:r>
        <w:rPr>
          <w:sz w:val="28"/>
          <w:szCs w:val="28"/>
        </w:rPr>
        <w:t xml:space="preserve">, </w:t>
      </w:r>
    </w:p>
    <w:p w:rsidR="00431184" w:rsidP="00431184">
      <w:pPr>
        <w:autoSpaceDE w:val="0"/>
        <w:autoSpaceDN w:val="0"/>
        <w:adjustRightInd w:val="0"/>
        <w:ind w:firstLine="540"/>
        <w:jc w:val="both"/>
        <w:rPr>
          <w:sz w:val="28"/>
          <w:szCs w:val="28"/>
        </w:rPr>
      </w:pPr>
      <w:r>
        <w:rPr>
          <w:sz w:val="28"/>
          <w:szCs w:val="28"/>
        </w:rPr>
        <w:t>где:</w:t>
      </w:r>
    </w:p>
    <w:p w:rsidR="00431184" w:rsidP="00431184">
      <w:pPr>
        <w:autoSpaceDE w:val="0"/>
        <w:autoSpaceDN w:val="0"/>
        <w:adjustRightInd w:val="0"/>
        <w:ind w:firstLine="540"/>
        <w:jc w:val="both"/>
        <w:rPr>
          <w:sz w:val="28"/>
          <w:szCs w:val="28"/>
        </w:rPr>
      </w:pPr>
      <w:r>
        <w:rPr>
          <w:noProof/>
          <w:position w:val="-11"/>
          <w:sz w:val="28"/>
          <w:szCs w:val="28"/>
        </w:rPr>
        <w:drawing>
          <wp:inline distT="0" distB="0" distL="0" distR="0">
            <wp:extent cx="211455" cy="320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49762" name="Picture 2"/>
                    <pic:cNvPicPr>
                      <a:picLocks noChangeAspect="1" noChangeArrowheads="1"/>
                    </pic:cNvPicPr>
                  </pic:nvPicPr>
                  <pic:blipFill>
                    <a:blip xmlns:r="http://schemas.openxmlformats.org/officeDocument/2006/relationships" r:embed="rId5" cstate="print"/>
                    <a:stretch>
                      <a:fillRect/>
                    </a:stretch>
                  </pic:blipFill>
                  <pic:spPr bwMode="auto">
                    <a:xfrm>
                      <a:off x="0" y="0"/>
                      <a:ext cx="211455" cy="320675"/>
                    </a:xfrm>
                    <a:prstGeom prst="rect">
                      <a:avLst/>
                    </a:prstGeom>
                    <a:noFill/>
                    <a:ln w="9525">
                      <a:noFill/>
                      <a:miter lim="800000"/>
                      <a:headEnd/>
                      <a:tailEnd/>
                    </a:ln>
                  </pic:spPr>
                </pic:pic>
              </a:graphicData>
            </a:graphic>
          </wp:inline>
        </w:drawing>
      </w:r>
      <w:r>
        <w:rPr>
          <w:sz w:val="28"/>
          <w:szCs w:val="28"/>
        </w:rPr>
        <w:t>- общая площадь i-го жилого или нежилого помещения;</w:t>
      </w:r>
    </w:p>
    <w:p w:rsidR="00431184" w:rsidP="00431184">
      <w:pPr>
        <w:autoSpaceDE w:val="0"/>
        <w:autoSpaceDN w:val="0"/>
        <w:adjustRightInd w:val="0"/>
        <w:ind w:firstLine="540"/>
        <w:jc w:val="both"/>
        <w:rPr>
          <w:sz w:val="28"/>
          <w:szCs w:val="28"/>
        </w:rPr>
      </w:pPr>
      <w:r>
        <w:rPr>
          <w:noProof/>
          <w:position w:val="-8"/>
          <w:sz w:val="28"/>
          <w:szCs w:val="28"/>
        </w:rPr>
        <w:drawing>
          <wp:inline distT="0" distB="0" distL="0" distR="0">
            <wp:extent cx="307340" cy="28003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20467" name="Picture 3"/>
                    <pic:cNvPicPr>
                      <a:picLocks noChangeAspect="1" noChangeArrowheads="1"/>
                    </pic:cNvPicPr>
                  </pic:nvPicPr>
                  <pic:blipFill>
                    <a:blip xmlns:r="http://schemas.openxmlformats.org/officeDocument/2006/relationships" r:embed="rId6" cstate="print"/>
                    <a:stretch>
                      <a:fillRect/>
                    </a:stretch>
                  </pic:blipFill>
                  <pic:spPr bwMode="auto">
                    <a:xfrm>
                      <a:off x="0" y="0"/>
                      <a:ext cx="307340" cy="280035"/>
                    </a:xfrm>
                    <a:prstGeom prst="rect">
                      <a:avLst/>
                    </a:prstGeom>
                    <a:noFill/>
                    <a:ln w="9525">
                      <a:noFill/>
                      <a:miter lim="800000"/>
                      <a:headEnd/>
                      <a:tailEnd/>
                    </a:ln>
                  </pic:spPr>
                </pic:pic>
              </a:graphicData>
            </a:graphic>
          </wp:inline>
        </w:drawing>
      </w:r>
      <w:r>
        <w:rPr>
          <w:sz w:val="28"/>
          <w:szCs w:val="28"/>
        </w:rPr>
        <w:t>- норматив потребления коммунальной услуги по отоплению;</w:t>
      </w:r>
    </w:p>
    <w:p w:rsidR="00431184" w:rsidP="00431184">
      <w:pPr>
        <w:autoSpaceDE w:val="0"/>
        <w:autoSpaceDN w:val="0"/>
        <w:adjustRightInd w:val="0"/>
        <w:ind w:firstLine="540"/>
        <w:jc w:val="both"/>
        <w:rPr>
          <w:sz w:val="28"/>
          <w:szCs w:val="28"/>
        </w:rPr>
      </w:pPr>
      <w:r>
        <w:rPr>
          <w:noProof/>
          <w:position w:val="-7"/>
          <w:sz w:val="28"/>
          <w:szCs w:val="28"/>
        </w:rPr>
        <w:drawing>
          <wp:inline distT="0" distB="0" distL="0" distR="0">
            <wp:extent cx="280035" cy="2800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07391" name="Picture 4"/>
                    <pic:cNvPicPr>
                      <a:picLocks noChangeAspect="1" noChangeArrowheads="1"/>
                    </pic:cNvPicPr>
                  </pic:nvPicPr>
                  <pic:blipFill>
                    <a:blip xmlns:r="http://schemas.openxmlformats.org/officeDocument/2006/relationships" r:embed="rId7" cstate="print"/>
                    <a:stretch>
                      <a:fillRect/>
                    </a:stretch>
                  </pic:blipFill>
                  <pic:spPr bwMode="auto">
                    <a:xfrm>
                      <a:off x="0" y="0"/>
                      <a:ext cx="280035" cy="280035"/>
                    </a:xfrm>
                    <a:prstGeom prst="rect">
                      <a:avLst/>
                    </a:prstGeom>
                    <a:noFill/>
                    <a:ln w="9525">
                      <a:noFill/>
                      <a:miter lim="800000"/>
                      <a:headEnd/>
                      <a:tailEnd/>
                    </a:ln>
                  </pic:spPr>
                </pic:pic>
              </a:graphicData>
            </a:graphic>
          </wp:inline>
        </w:drawing>
      </w:r>
      <w:r>
        <w:rPr>
          <w:sz w:val="28"/>
          <w:szCs w:val="28"/>
        </w:rPr>
        <w:t>- тариф на тепловую энергию, установленный в соответствии с законодательством Российской Федерации.</w:t>
      </w:r>
    </w:p>
    <w:p w:rsidR="009D6707" w:rsidP="00431184">
      <w:pPr>
        <w:autoSpaceDE w:val="0"/>
        <w:autoSpaceDN w:val="0"/>
        <w:adjustRightInd w:val="0"/>
        <w:ind w:firstLine="540"/>
        <w:jc w:val="both"/>
        <w:rPr>
          <w:sz w:val="28"/>
          <w:szCs w:val="28"/>
        </w:rPr>
      </w:pPr>
      <w:r>
        <w:rPr>
          <w:sz w:val="28"/>
          <w:szCs w:val="28"/>
        </w:rPr>
        <w:t xml:space="preserve">Приказом Министерства жилищно-коммунального хозяйства </w:t>
      </w:r>
      <w:r w:rsidR="00CD58D0">
        <w:rPr>
          <w:sz w:val="28"/>
          <w:szCs w:val="28"/>
        </w:rPr>
        <w:t xml:space="preserve">Республики Крым </w:t>
      </w:r>
      <w:r>
        <w:rPr>
          <w:sz w:val="28"/>
          <w:szCs w:val="28"/>
        </w:rPr>
        <w:t>от 06.11.2014г. №79-А у</w:t>
      </w:r>
      <w:r w:rsidR="00CD58D0">
        <w:rPr>
          <w:sz w:val="28"/>
          <w:szCs w:val="28"/>
        </w:rPr>
        <w:t xml:space="preserve">тверждены временные нормативы потребления коммунальной услуги по отоплению в жилых помещениях на территории Республики Крым. Согласно приложения к указанному приказу для АП «Крымтеплокоммунэнерго» в г. Симферополе годовой норматив потребления коммунальной услуги по отоплению на 1 кв.м. отапливаемой площади дома составляет 0,127 Гкал </w:t>
      </w:r>
      <w:r>
        <w:rPr>
          <w:sz w:val="28"/>
          <w:szCs w:val="28"/>
        </w:rPr>
        <w:t>п</w:t>
      </w:r>
      <w:r w:rsidR="002E6931">
        <w:rPr>
          <w:sz w:val="28"/>
          <w:szCs w:val="28"/>
        </w:rPr>
        <w:t>ри продолжительност</w:t>
      </w:r>
      <w:r>
        <w:rPr>
          <w:sz w:val="28"/>
          <w:szCs w:val="28"/>
        </w:rPr>
        <w:t xml:space="preserve">и отопительного периода 158 дней. </w:t>
      </w:r>
    </w:p>
    <w:p w:rsidR="00641C56" w:rsidP="00B1071A">
      <w:pPr>
        <w:autoSpaceDE w:val="0"/>
        <w:autoSpaceDN w:val="0"/>
        <w:adjustRightInd w:val="0"/>
        <w:ind w:firstLine="709"/>
        <w:jc w:val="both"/>
        <w:rPr>
          <w:sz w:val="28"/>
          <w:szCs w:val="28"/>
        </w:rPr>
      </w:pPr>
      <w:r>
        <w:rPr>
          <w:sz w:val="28"/>
          <w:szCs w:val="28"/>
        </w:rPr>
        <w:t xml:space="preserve">Тарифы на тепловую энергию, поставляемую истцом, утверждены приказами Государственного комитета по ценам и тарифам Республики Крым. </w:t>
      </w:r>
    </w:p>
    <w:p w:rsidR="007C4252" w:rsidP="00B1071A">
      <w:pPr>
        <w:autoSpaceDE w:val="0"/>
        <w:autoSpaceDN w:val="0"/>
        <w:adjustRightInd w:val="0"/>
        <w:ind w:firstLine="709"/>
        <w:jc w:val="both"/>
        <w:rPr>
          <w:sz w:val="28"/>
          <w:szCs w:val="28"/>
        </w:rPr>
      </w:pPr>
      <w:r>
        <w:rPr>
          <w:sz w:val="28"/>
          <w:szCs w:val="28"/>
        </w:rPr>
        <w:t>Так, приказом</w:t>
      </w:r>
      <w:r w:rsidRPr="00641C56" w:rsidR="00641C56">
        <w:rPr>
          <w:sz w:val="28"/>
          <w:szCs w:val="28"/>
        </w:rPr>
        <w:t xml:space="preserve"> </w:t>
      </w:r>
      <w:r w:rsidR="00641C56">
        <w:rPr>
          <w:sz w:val="28"/>
          <w:szCs w:val="28"/>
        </w:rPr>
        <w:t xml:space="preserve">Государственного комитета по ценам и тарифам Республики Крым </w:t>
      </w:r>
      <w:r>
        <w:rPr>
          <w:sz w:val="28"/>
          <w:szCs w:val="28"/>
        </w:rPr>
        <w:t xml:space="preserve"> </w:t>
      </w:r>
      <w:r w:rsidR="00641C56">
        <w:rPr>
          <w:sz w:val="28"/>
          <w:szCs w:val="28"/>
        </w:rPr>
        <w:t xml:space="preserve">№33/17 </w:t>
      </w:r>
      <w:r>
        <w:rPr>
          <w:sz w:val="28"/>
          <w:szCs w:val="28"/>
        </w:rPr>
        <w:t>от 18.12.2014г. с 01.07.2015 г. по 31.12.2015г. утвержден тариф на тепловую энергию в размере 1427,64 руб. / 1 Гкал.</w:t>
      </w:r>
      <w:r w:rsidR="00641C56">
        <w:rPr>
          <w:sz w:val="28"/>
          <w:szCs w:val="28"/>
        </w:rPr>
        <w:t xml:space="preserve">, приказом №78/1 от 17.12.2015г. с 01.01.2016г. по 30.06.2016г. утвержден тариф на тепловую энергию в размере 1570,40 руб./1 Гкал., и этим же приказом с 01.07.2016 г. по 31.12.2016г. утвержден тариф  на тепловую энергию в размере 1805,96 руб./1 Гкал.  </w:t>
      </w:r>
    </w:p>
    <w:p w:rsidR="00B1071A" w:rsidP="00B1071A">
      <w:pPr>
        <w:autoSpaceDE w:val="0"/>
        <w:autoSpaceDN w:val="0"/>
        <w:adjustRightInd w:val="0"/>
        <w:ind w:firstLine="709"/>
        <w:jc w:val="both"/>
        <w:rPr>
          <w:sz w:val="28"/>
          <w:szCs w:val="28"/>
        </w:rPr>
      </w:pPr>
      <w:r>
        <w:rPr>
          <w:sz w:val="28"/>
          <w:szCs w:val="28"/>
        </w:rPr>
        <w:t xml:space="preserve">Размер отапливаемой площади составляет 64,30 кв.м., что подтверждается  сведениями, указанным в выписки Единого государственного реестра прав на недвижимое имущество и сделок с ним (л.д.57).  </w:t>
      </w:r>
    </w:p>
    <w:p w:rsidR="007708C6" w:rsidP="00B1071A">
      <w:pPr>
        <w:autoSpaceDE w:val="0"/>
        <w:autoSpaceDN w:val="0"/>
        <w:adjustRightInd w:val="0"/>
        <w:ind w:firstLine="709"/>
        <w:jc w:val="both"/>
        <w:rPr>
          <w:sz w:val="28"/>
          <w:szCs w:val="28"/>
        </w:rPr>
      </w:pPr>
      <w:r>
        <w:rPr>
          <w:sz w:val="28"/>
          <w:szCs w:val="28"/>
        </w:rPr>
        <w:t xml:space="preserve">Указанные </w:t>
      </w:r>
      <w:r w:rsidR="00B1071A">
        <w:rPr>
          <w:sz w:val="28"/>
          <w:szCs w:val="28"/>
        </w:rPr>
        <w:t xml:space="preserve">выше </w:t>
      </w:r>
      <w:r>
        <w:rPr>
          <w:sz w:val="28"/>
          <w:szCs w:val="28"/>
        </w:rPr>
        <w:t>тарифы</w:t>
      </w:r>
      <w:r w:rsidR="00B1071A">
        <w:rPr>
          <w:sz w:val="28"/>
          <w:szCs w:val="28"/>
        </w:rPr>
        <w:t xml:space="preserve">, формула расчета, площадь отапливаемого помещения, </w:t>
      </w:r>
      <w:r>
        <w:rPr>
          <w:sz w:val="28"/>
          <w:szCs w:val="28"/>
        </w:rPr>
        <w:t>применены истцом при расчете платы за отопление</w:t>
      </w:r>
      <w:r w:rsidR="00B1071A">
        <w:rPr>
          <w:sz w:val="28"/>
          <w:szCs w:val="28"/>
        </w:rPr>
        <w:t xml:space="preserve"> ответчику</w:t>
      </w:r>
      <w:r>
        <w:rPr>
          <w:sz w:val="28"/>
          <w:szCs w:val="28"/>
        </w:rPr>
        <w:t>.</w:t>
      </w:r>
      <w:r w:rsidR="00B1071A">
        <w:rPr>
          <w:sz w:val="28"/>
          <w:szCs w:val="28"/>
        </w:rPr>
        <w:t xml:space="preserve"> </w:t>
      </w:r>
      <w:r>
        <w:rPr>
          <w:sz w:val="28"/>
          <w:szCs w:val="28"/>
        </w:rPr>
        <w:t xml:space="preserve"> </w:t>
      </w:r>
    </w:p>
    <w:p w:rsidR="00B1071A" w:rsidP="00B1071A">
      <w:pPr>
        <w:autoSpaceDE w:val="0"/>
        <w:autoSpaceDN w:val="0"/>
        <w:adjustRightInd w:val="0"/>
        <w:ind w:firstLine="709"/>
        <w:jc w:val="both"/>
        <w:rPr>
          <w:sz w:val="28"/>
          <w:szCs w:val="28"/>
        </w:rPr>
      </w:pPr>
      <w:r>
        <w:rPr>
          <w:sz w:val="28"/>
          <w:szCs w:val="28"/>
        </w:rPr>
        <w:t xml:space="preserve">При этом, при определении платы за отопление истец обоснованно делит норматив потребления 0,127 Гкал на 12 месяцев, так как утвержденный норматив является годовым, а соответственно месячный норматив устанавливается именно путем деления годового норматива на 12. Расчет, предоставленный ответчиком Громовой В.Н., является не верным, поскольку ответчик делит норматив на количество дней отопительного сезона, что не предусмотрено формулой расчета. </w:t>
      </w:r>
    </w:p>
    <w:p w:rsidR="00E81327" w:rsidP="00E81327">
      <w:pPr>
        <w:ind w:firstLine="709"/>
        <w:jc w:val="both"/>
        <w:rPr>
          <w:sz w:val="28"/>
          <w:szCs w:val="28"/>
        </w:rPr>
      </w:pPr>
      <w:r>
        <w:rPr>
          <w:sz w:val="28"/>
          <w:szCs w:val="28"/>
        </w:rPr>
        <w:t xml:space="preserve">Следует отметить, что как в возражениях на исковое заявление, так и в дополнительных возражениях на исковое заявление ответчик Громова В.Н. применяет Правила в редакции, которая в период, за который истец просит взыскать задолженность, не действовала.  </w:t>
      </w:r>
    </w:p>
    <w:p w:rsidR="00431184" w:rsidP="00B1071A">
      <w:pPr>
        <w:ind w:firstLine="709"/>
        <w:jc w:val="both"/>
        <w:rPr>
          <w:color w:val="000000"/>
          <w:sz w:val="28"/>
          <w:szCs w:val="28"/>
          <w:shd w:val="clear" w:color="auto" w:fill="FFFFFF"/>
        </w:rPr>
      </w:pPr>
      <w:r>
        <w:rPr>
          <w:color w:val="000000"/>
          <w:sz w:val="28"/>
          <w:szCs w:val="28"/>
          <w:shd w:val="clear" w:color="auto" w:fill="FFFFFF"/>
        </w:rPr>
        <w:t xml:space="preserve">Как усматривается из представленного истцом расчета, размер платы за отопление и горячее водоснабжение по принадлежащей ответчику квартире рассчитан с учетом того, что Громова В.Н. пользуется мерой социальной поддержки, со скидкой в размере 50%. </w:t>
      </w:r>
      <w:r w:rsidR="00BE24D0">
        <w:rPr>
          <w:color w:val="000000"/>
          <w:sz w:val="28"/>
          <w:szCs w:val="28"/>
          <w:shd w:val="clear" w:color="auto" w:fill="FFFFFF"/>
        </w:rPr>
        <w:t xml:space="preserve">При этом, истец при расчете отопления применил льготу только к площади в 21,0 кв.м., а плата за оставшуюся площадь в размере 43,3 кв.м. рассчитана согласно установленного тарифа.  </w:t>
      </w:r>
    </w:p>
    <w:p w:rsidR="00254D8C" w:rsidP="00B1071A">
      <w:pPr>
        <w:ind w:firstLine="709"/>
        <w:jc w:val="both"/>
        <w:rPr>
          <w:sz w:val="28"/>
          <w:szCs w:val="28"/>
        </w:rPr>
      </w:pPr>
      <w:r>
        <w:rPr>
          <w:sz w:val="28"/>
          <w:szCs w:val="28"/>
        </w:rPr>
        <w:t xml:space="preserve">В свою очередь, ответчик против такого расчета возражает, и </w:t>
      </w:r>
      <w:r>
        <w:rPr>
          <w:sz w:val="28"/>
          <w:szCs w:val="28"/>
        </w:rPr>
        <w:t xml:space="preserve">указывает на то, что льгота в размере 50% платы за отопление должна быть применена из расчета общей площади отапливаемого помещения. </w:t>
      </w:r>
    </w:p>
    <w:p w:rsidR="008E1B51" w:rsidP="00F668E0">
      <w:pPr>
        <w:ind w:firstLine="709"/>
        <w:jc w:val="both"/>
        <w:rPr>
          <w:sz w:val="28"/>
          <w:szCs w:val="28"/>
        </w:rPr>
      </w:pPr>
      <w:r>
        <w:rPr>
          <w:sz w:val="28"/>
          <w:szCs w:val="28"/>
        </w:rPr>
        <w:t xml:space="preserve">Суд полагает, что истцом правильно применены нормы права при учете льготы, а ответчик необоснованно полагает, что полагающаяся ему льгота должна применяться к общей площади квартиры, по следующим основаниям.   </w:t>
      </w:r>
    </w:p>
    <w:p w:rsidR="00254D8C" w:rsidP="00F668E0">
      <w:pPr>
        <w:ind w:firstLine="709"/>
        <w:jc w:val="both"/>
        <w:rPr>
          <w:sz w:val="28"/>
          <w:szCs w:val="28"/>
        </w:rPr>
      </w:pPr>
      <w:r>
        <w:rPr>
          <w:sz w:val="28"/>
          <w:szCs w:val="28"/>
        </w:rPr>
        <w:t>Ответчик – Громова Валентина Николаевна</w:t>
      </w:r>
      <w:r w:rsidR="0025239C">
        <w:rPr>
          <w:sz w:val="28"/>
          <w:szCs w:val="28"/>
        </w:rPr>
        <w:t xml:space="preserve">, согласно ст.7 Закона Украины «О статусе ветеранов военной службы и их социальной защите» от 28.03.1998 г. и «О внесении изменений в Закон Украины «О статусе ветеранов военной службы и их социальной защите» от 05.04.2001г., </w:t>
      </w:r>
      <w:r>
        <w:rPr>
          <w:sz w:val="28"/>
          <w:szCs w:val="28"/>
        </w:rPr>
        <w:t xml:space="preserve"> относится к льготной категории граждан</w:t>
      </w:r>
      <w:r w:rsidR="0025239C">
        <w:rPr>
          <w:sz w:val="28"/>
          <w:szCs w:val="28"/>
        </w:rPr>
        <w:t xml:space="preserve"> и имеет право на 50 % скидку по оплате жилой площади и коммунальных услуг, что подтверждается справкой, и не оспаривается истцом</w:t>
      </w:r>
      <w:r w:rsidR="00B419F4">
        <w:rPr>
          <w:sz w:val="28"/>
          <w:szCs w:val="28"/>
        </w:rPr>
        <w:t xml:space="preserve"> </w:t>
      </w:r>
      <w:r w:rsidR="0025239C">
        <w:rPr>
          <w:sz w:val="28"/>
          <w:szCs w:val="28"/>
        </w:rPr>
        <w:t xml:space="preserve">(л.д.39). </w:t>
      </w:r>
    </w:p>
    <w:p w:rsidR="0025239C" w:rsidP="0025239C">
      <w:pPr>
        <w:ind w:firstLine="709"/>
        <w:jc w:val="both"/>
        <w:rPr>
          <w:sz w:val="28"/>
          <w:szCs w:val="28"/>
        </w:rPr>
      </w:pPr>
      <w:r>
        <w:rPr>
          <w:sz w:val="28"/>
          <w:szCs w:val="28"/>
        </w:rPr>
        <w:t xml:space="preserve">В соответствии с </w:t>
      </w:r>
      <w:r>
        <w:rPr>
          <w:sz w:val="28"/>
          <w:szCs w:val="28"/>
        </w:rPr>
        <w:t xml:space="preserve">Преамбулой </w:t>
      </w:r>
      <w:r>
        <w:rPr>
          <w:sz w:val="28"/>
          <w:szCs w:val="28"/>
        </w:rPr>
        <w:t>Закон</w:t>
      </w:r>
      <w:r>
        <w:rPr>
          <w:sz w:val="28"/>
          <w:szCs w:val="28"/>
        </w:rPr>
        <w:t>а</w:t>
      </w:r>
      <w:r>
        <w:rPr>
          <w:sz w:val="28"/>
          <w:szCs w:val="28"/>
        </w:rPr>
        <w:t xml:space="preserve"> Республики Крым «О мерах социальной поддержки отдельных категорий граждан и лиц, проживающих на территории Республики Крым» от 17.12.2014г. №35-ЗРК/2014</w:t>
      </w:r>
      <w:r w:rsidR="005E725B">
        <w:rPr>
          <w:sz w:val="28"/>
          <w:szCs w:val="28"/>
        </w:rPr>
        <w:t xml:space="preserve"> (далее Закон №35-ЗРК)</w:t>
      </w:r>
      <w:r>
        <w:rPr>
          <w:sz w:val="28"/>
          <w:szCs w:val="28"/>
        </w:rPr>
        <w:t xml:space="preserve"> </w:t>
      </w:r>
      <w:r>
        <w:rPr>
          <w:sz w:val="28"/>
          <w:szCs w:val="28"/>
        </w:rPr>
        <w:t>настоящий Закон устанавливает правовые гарантии социальной защиты отдельных категорий граждан Российской Федерации, иностранных граждан, лиц без гражданства, постоянно проживающих в Республике Крым, в целях создания условий, обеспечивающих им достойную жизнь и активную деятельность.</w:t>
      </w:r>
    </w:p>
    <w:p w:rsidR="00BE24D0" w:rsidP="0025239C">
      <w:pPr>
        <w:jc w:val="both"/>
        <w:rPr>
          <w:sz w:val="28"/>
          <w:szCs w:val="28"/>
        </w:rPr>
      </w:pPr>
      <w:r>
        <w:rPr>
          <w:sz w:val="28"/>
          <w:szCs w:val="28"/>
        </w:rPr>
        <w:tab/>
        <w:t>Пунктом 21 ч.1 ст.</w:t>
      </w:r>
      <w:r w:rsidR="005E725B">
        <w:rPr>
          <w:sz w:val="28"/>
          <w:szCs w:val="28"/>
        </w:rPr>
        <w:t xml:space="preserve"> </w:t>
      </w:r>
      <w:r>
        <w:rPr>
          <w:sz w:val="28"/>
          <w:szCs w:val="28"/>
        </w:rPr>
        <w:t>2 Закона</w:t>
      </w:r>
      <w:r w:rsidR="005E725B">
        <w:rPr>
          <w:sz w:val="28"/>
          <w:szCs w:val="28"/>
        </w:rPr>
        <w:t xml:space="preserve"> №35-ЗРК </w:t>
      </w:r>
      <w:r>
        <w:rPr>
          <w:sz w:val="28"/>
          <w:szCs w:val="28"/>
        </w:rPr>
        <w:t>установлено, что м</w:t>
      </w:r>
      <w:r>
        <w:rPr>
          <w:sz w:val="28"/>
          <w:szCs w:val="28"/>
        </w:rPr>
        <w:t>еры социальной поддержки предоставляются следующим категориям граждан</w:t>
      </w:r>
      <w:r w:rsidR="005E725B">
        <w:rPr>
          <w:sz w:val="28"/>
          <w:szCs w:val="28"/>
        </w:rPr>
        <w:t>, в частности</w:t>
      </w:r>
      <w:r>
        <w:rPr>
          <w:sz w:val="28"/>
          <w:szCs w:val="28"/>
        </w:rPr>
        <w:t>: ветеран</w:t>
      </w:r>
      <w:r>
        <w:rPr>
          <w:sz w:val="28"/>
          <w:szCs w:val="28"/>
        </w:rPr>
        <w:t>ам</w:t>
      </w:r>
      <w:r>
        <w:rPr>
          <w:sz w:val="28"/>
          <w:szCs w:val="28"/>
        </w:rPr>
        <w:t xml:space="preserve"> военной службы, ветеран</w:t>
      </w:r>
      <w:r>
        <w:rPr>
          <w:sz w:val="28"/>
          <w:szCs w:val="28"/>
        </w:rPr>
        <w:t>ам</w:t>
      </w:r>
      <w:r>
        <w:rPr>
          <w:sz w:val="28"/>
          <w:szCs w:val="28"/>
        </w:rPr>
        <w:t xml:space="preserve"> органов внутренних дел, ветеран</w:t>
      </w:r>
      <w:r>
        <w:rPr>
          <w:sz w:val="28"/>
          <w:szCs w:val="28"/>
        </w:rPr>
        <w:t>ам</w:t>
      </w:r>
      <w:r>
        <w:rPr>
          <w:sz w:val="28"/>
          <w:szCs w:val="28"/>
        </w:rPr>
        <w:t xml:space="preserve"> налоговой милиции, ветеран</w:t>
      </w:r>
      <w:r>
        <w:rPr>
          <w:sz w:val="28"/>
          <w:szCs w:val="28"/>
        </w:rPr>
        <w:t>ам</w:t>
      </w:r>
      <w:r>
        <w:rPr>
          <w:sz w:val="28"/>
          <w:szCs w:val="28"/>
        </w:rPr>
        <w:t xml:space="preserve"> государственной пожарной охраны, ветеран</w:t>
      </w:r>
      <w:r>
        <w:rPr>
          <w:sz w:val="28"/>
          <w:szCs w:val="28"/>
        </w:rPr>
        <w:t>ам</w:t>
      </w:r>
      <w:r>
        <w:rPr>
          <w:sz w:val="28"/>
          <w:szCs w:val="28"/>
        </w:rPr>
        <w:t xml:space="preserve"> Государственной уголовно-исполнительной службы Украины, ветеран</w:t>
      </w:r>
      <w:r>
        <w:rPr>
          <w:sz w:val="28"/>
          <w:szCs w:val="28"/>
        </w:rPr>
        <w:t>ам</w:t>
      </w:r>
      <w:r>
        <w:rPr>
          <w:sz w:val="28"/>
          <w:szCs w:val="28"/>
        </w:rPr>
        <w:t xml:space="preserve"> службы гражданской защиты, ветеран</w:t>
      </w:r>
      <w:r>
        <w:rPr>
          <w:sz w:val="28"/>
          <w:szCs w:val="28"/>
        </w:rPr>
        <w:t>ам</w:t>
      </w:r>
      <w:r>
        <w:rPr>
          <w:sz w:val="28"/>
          <w:szCs w:val="28"/>
        </w:rPr>
        <w:t xml:space="preserve"> Государственной службы специальной связи и защиты информации Украины, а также их вдов</w:t>
      </w:r>
      <w:r>
        <w:rPr>
          <w:sz w:val="28"/>
          <w:szCs w:val="28"/>
        </w:rPr>
        <w:t>ам</w:t>
      </w:r>
      <w:r>
        <w:rPr>
          <w:sz w:val="28"/>
          <w:szCs w:val="28"/>
        </w:rPr>
        <w:t xml:space="preserve"> (вдовц</w:t>
      </w:r>
      <w:r>
        <w:rPr>
          <w:sz w:val="28"/>
          <w:szCs w:val="28"/>
        </w:rPr>
        <w:t>ам</w:t>
      </w:r>
      <w:r w:rsidR="005E725B">
        <w:rPr>
          <w:sz w:val="28"/>
          <w:szCs w:val="28"/>
        </w:rPr>
        <w:t xml:space="preserve">). </w:t>
      </w:r>
    </w:p>
    <w:p w:rsidR="004E2476" w:rsidP="004E2476">
      <w:pPr>
        <w:autoSpaceDE w:val="0"/>
        <w:autoSpaceDN w:val="0"/>
        <w:adjustRightInd w:val="0"/>
        <w:ind w:firstLine="540"/>
        <w:jc w:val="both"/>
        <w:rPr>
          <w:sz w:val="28"/>
          <w:szCs w:val="28"/>
        </w:rPr>
      </w:pPr>
      <w:r>
        <w:rPr>
          <w:sz w:val="28"/>
          <w:szCs w:val="28"/>
        </w:rPr>
        <w:t>Согласно пп. г) п.1) ч</w:t>
      </w:r>
      <w:r w:rsidR="0025239C">
        <w:rPr>
          <w:sz w:val="28"/>
          <w:szCs w:val="28"/>
        </w:rPr>
        <w:t>аст</w:t>
      </w:r>
      <w:r>
        <w:rPr>
          <w:sz w:val="28"/>
          <w:szCs w:val="28"/>
        </w:rPr>
        <w:t>и</w:t>
      </w:r>
      <w:r w:rsidR="0025239C">
        <w:rPr>
          <w:sz w:val="28"/>
          <w:szCs w:val="28"/>
        </w:rPr>
        <w:t xml:space="preserve"> 8 с</w:t>
      </w:r>
      <w:r>
        <w:rPr>
          <w:sz w:val="28"/>
          <w:szCs w:val="28"/>
        </w:rPr>
        <w:t xml:space="preserve">т.8 </w:t>
      </w:r>
      <w:r w:rsidR="0025239C">
        <w:rPr>
          <w:sz w:val="28"/>
          <w:szCs w:val="28"/>
        </w:rPr>
        <w:t>указанного Закона предусмотрено, что г</w:t>
      </w:r>
      <w:r>
        <w:rPr>
          <w:sz w:val="28"/>
          <w:szCs w:val="28"/>
        </w:rPr>
        <w:t xml:space="preserve">ражданам, указанным в </w:t>
      </w:r>
      <w:r>
        <w:fldChar w:fldCharType="begin"/>
      </w:r>
      <w:r>
        <w:instrText xml:space="preserve"> HYPERLINK "consultantplus://offline/ref=4AB47A43B20EB7165C747F13E2FBF28B9A22DDD5376362C76EEE27CDD96D2C4D9E513A220AE699D87B17A0hEb3I" </w:instrText>
      </w:r>
      <w:r>
        <w:fldChar w:fldCharType="separate"/>
      </w:r>
      <w:r>
        <w:rPr>
          <w:color w:val="0000FF"/>
          <w:sz w:val="28"/>
          <w:szCs w:val="28"/>
        </w:rPr>
        <w:t>пункте 21 части 1 статьи 2</w:t>
      </w:r>
      <w:r>
        <w:fldChar w:fldCharType="end"/>
      </w:r>
      <w:r>
        <w:rPr>
          <w:sz w:val="28"/>
          <w:szCs w:val="28"/>
        </w:rPr>
        <w:t xml:space="preserve"> настоящего Закона и имевшим на 31 декабря 2014 года право на льготы, предоставляются следующие меры социальной поддержки:</w:t>
      </w:r>
      <w:r w:rsidR="0025239C">
        <w:rPr>
          <w:sz w:val="28"/>
          <w:szCs w:val="28"/>
        </w:rPr>
        <w:t xml:space="preserve"> </w:t>
      </w:r>
    </w:p>
    <w:p w:rsidR="005E725B" w:rsidP="005E725B">
      <w:pPr>
        <w:autoSpaceDE w:val="0"/>
        <w:autoSpaceDN w:val="0"/>
        <w:adjustRightInd w:val="0"/>
        <w:ind w:firstLine="540"/>
        <w:jc w:val="both"/>
        <w:rPr>
          <w:sz w:val="28"/>
          <w:szCs w:val="28"/>
        </w:rPr>
      </w:pPr>
      <w:r>
        <w:rPr>
          <w:sz w:val="28"/>
          <w:szCs w:val="28"/>
        </w:rPr>
        <w:t xml:space="preserve">1) компенсация расходов на оплату жилых помещений и коммунальных услуг в размере 50 процентов: </w:t>
      </w:r>
    </w:p>
    <w:p w:rsidR="004E2476" w:rsidP="004E2476">
      <w:pPr>
        <w:autoSpaceDE w:val="0"/>
        <w:autoSpaceDN w:val="0"/>
        <w:adjustRightInd w:val="0"/>
        <w:ind w:firstLine="540"/>
        <w:jc w:val="both"/>
        <w:rPr>
          <w:sz w:val="28"/>
          <w:szCs w:val="28"/>
        </w:rPr>
      </w:pPr>
      <w:r>
        <w:rPr>
          <w:sz w:val="28"/>
          <w:szCs w:val="28"/>
        </w:rPr>
        <w:t>г)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w:t>
      </w:r>
      <w:r w:rsidR="005E725B">
        <w:rPr>
          <w:sz w:val="28"/>
          <w:szCs w:val="28"/>
        </w:rPr>
        <w:t xml:space="preserve">ом Российской Федерации порядке. </w:t>
      </w:r>
    </w:p>
    <w:p w:rsidR="00BE24D0" w:rsidP="00F668E0">
      <w:pPr>
        <w:ind w:firstLine="709"/>
        <w:jc w:val="both"/>
        <w:rPr>
          <w:sz w:val="28"/>
          <w:szCs w:val="28"/>
        </w:rPr>
      </w:pPr>
      <w:r>
        <w:rPr>
          <w:sz w:val="28"/>
          <w:szCs w:val="28"/>
        </w:rPr>
        <w:t xml:space="preserve">Из указанной нормы следует, что при отсутствии приборов учета коммунальных услуг у граждан, к категории которых отнесен ответчик             Громова В.Н. и имеющих право на соответствующие меры социальной поддержки,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 </w:t>
      </w:r>
    </w:p>
    <w:p w:rsidR="004E2476" w:rsidP="002A1624">
      <w:pPr>
        <w:ind w:firstLine="709"/>
        <w:jc w:val="both"/>
        <w:rPr>
          <w:sz w:val="28"/>
          <w:szCs w:val="28"/>
        </w:rPr>
      </w:pPr>
      <w:r>
        <w:rPr>
          <w:sz w:val="28"/>
          <w:szCs w:val="28"/>
        </w:rPr>
        <w:t>Таким образом, право на льготы, на которые имеет право Громова В.Н., ограничено нормативами потребления соответствующих коммунальных услуг. В случае, если Громова В.Н. получает коммунальные услуги сверх установленных нормативов, их сто</w:t>
      </w:r>
      <w:r w:rsidR="002A1624">
        <w:rPr>
          <w:sz w:val="28"/>
          <w:szCs w:val="28"/>
        </w:rPr>
        <w:t>им</w:t>
      </w:r>
      <w:r>
        <w:rPr>
          <w:sz w:val="28"/>
          <w:szCs w:val="28"/>
        </w:rPr>
        <w:t>ость определяется исходя из утвержденных тарифов, без применения льготы.</w:t>
      </w:r>
      <w:r w:rsidR="005B7273">
        <w:rPr>
          <w:sz w:val="28"/>
          <w:szCs w:val="28"/>
        </w:rPr>
        <w:t xml:space="preserve"> </w:t>
      </w:r>
    </w:p>
    <w:p w:rsidR="002A1624" w:rsidP="002A1624">
      <w:pPr>
        <w:autoSpaceDE w:val="0"/>
        <w:autoSpaceDN w:val="0"/>
        <w:adjustRightInd w:val="0"/>
        <w:ind w:firstLine="709"/>
        <w:jc w:val="both"/>
        <w:outlineLvl w:val="0"/>
        <w:rPr>
          <w:sz w:val="28"/>
          <w:szCs w:val="28"/>
        </w:rPr>
      </w:pPr>
      <w:r>
        <w:rPr>
          <w:sz w:val="28"/>
          <w:szCs w:val="28"/>
        </w:rPr>
        <w:t xml:space="preserve">В соответствии со ст.10 Закона №35-ЗРК порядок и условия предоставления гражданам мер социальной поддержки, установленных настоящим Законом, определяются Советом министров Республики Крым. </w:t>
      </w:r>
    </w:p>
    <w:p w:rsidR="002A1624" w:rsidP="007C4252">
      <w:pPr>
        <w:ind w:firstLine="709"/>
        <w:jc w:val="both"/>
        <w:rPr>
          <w:sz w:val="28"/>
          <w:szCs w:val="28"/>
        </w:rPr>
      </w:pPr>
      <w:r>
        <w:rPr>
          <w:sz w:val="28"/>
          <w:szCs w:val="28"/>
        </w:rPr>
        <w:t>П</w:t>
      </w:r>
      <w:r w:rsidR="008E1B51">
        <w:rPr>
          <w:sz w:val="28"/>
          <w:szCs w:val="28"/>
        </w:rPr>
        <w:t xml:space="preserve">остановлением Совета министров Республики Крым от </w:t>
      </w:r>
      <w:r w:rsidR="005E725B">
        <w:rPr>
          <w:sz w:val="28"/>
          <w:szCs w:val="28"/>
        </w:rPr>
        <w:t xml:space="preserve">25.09.2014 г. №354  «О региональных стандартах, применяемых при определении прав граждан на получение субсидий на оплату жилого помещения и коммунальных услуг в Республике Крым, на 2015-2017 годы», с изменениями внесенными постановлением Совета министров Республики Крым от 01.12.2014г. №486 и от 13.05.2015г. №260,  </w:t>
      </w:r>
      <w:r w:rsidR="00F76CB6">
        <w:rPr>
          <w:sz w:val="28"/>
          <w:szCs w:val="28"/>
        </w:rPr>
        <w:t xml:space="preserve">установлены </w:t>
      </w:r>
      <w:r>
        <w:rPr>
          <w:sz w:val="28"/>
          <w:szCs w:val="28"/>
        </w:rPr>
        <w:t>стандарты нормативной площади жилого помещения, используемые для расчета субсидий и определения мер социальной поддержки при оплате жилого помещения и коммунальных услуг, в следующих размерах</w:t>
      </w:r>
      <w:r w:rsidR="007C4252">
        <w:rPr>
          <w:sz w:val="28"/>
          <w:szCs w:val="28"/>
        </w:rPr>
        <w:t xml:space="preserve">, в частности, </w:t>
      </w:r>
      <w:r>
        <w:rPr>
          <w:sz w:val="28"/>
          <w:szCs w:val="28"/>
        </w:rPr>
        <w:t>для одного члена семьи, состоящей из двух человек, - 21 кв. м</w:t>
      </w:r>
      <w:r w:rsidR="007C4252">
        <w:rPr>
          <w:sz w:val="28"/>
          <w:szCs w:val="28"/>
        </w:rPr>
        <w:t xml:space="preserve"> общей площади жилого помещения. </w:t>
      </w:r>
    </w:p>
    <w:p w:rsidR="008E1B51" w:rsidP="00F668E0">
      <w:pPr>
        <w:ind w:firstLine="709"/>
        <w:jc w:val="both"/>
        <w:rPr>
          <w:sz w:val="28"/>
          <w:szCs w:val="28"/>
        </w:rPr>
      </w:pPr>
      <w:r>
        <w:rPr>
          <w:sz w:val="28"/>
          <w:szCs w:val="28"/>
        </w:rPr>
        <w:t xml:space="preserve">Таким образом, истец при расчете ответчикам платы за отопление обоснованно учитывал льготу в размере 50% стоимости из расчета 21 кв.м. </w:t>
      </w:r>
      <w:r>
        <w:rPr>
          <w:sz w:val="28"/>
          <w:szCs w:val="28"/>
        </w:rPr>
        <w:t xml:space="preserve">площади квартиры, а остальные 43,3 кв.м. начислял плату по утвержденному тарифу.   </w:t>
      </w:r>
    </w:p>
    <w:p w:rsidR="007C4252" w:rsidP="007C4252">
      <w:pPr>
        <w:ind w:firstLine="709"/>
        <w:jc w:val="both"/>
        <w:rPr>
          <w:color w:val="000000"/>
          <w:sz w:val="28"/>
          <w:szCs w:val="28"/>
          <w:shd w:val="clear" w:color="auto" w:fill="FFFFFF"/>
        </w:rPr>
      </w:pPr>
      <w:r>
        <w:rPr>
          <w:sz w:val="28"/>
          <w:szCs w:val="28"/>
        </w:rPr>
        <w:t>П</w:t>
      </w:r>
      <w:r>
        <w:rPr>
          <w:sz w:val="28"/>
          <w:szCs w:val="28"/>
        </w:rPr>
        <w:t>редоставляемая ответчику - Громовой В.Н. скидка при оплате коммунальных услуг является мерой социальной поддержки, а соответственно, доводы ответчика о том, что к спорным правоотношениям не применимо постановление Совета министров Республики Крым 25.09.2014 г. №354 «О региональных стандартах, применяемых при определении прав граждан на получение субсидий на оплату жилого помещения и коммунальных услуг в Республике Крым, на 2015-2017 годы»</w:t>
      </w:r>
      <w:r>
        <w:rPr>
          <w:sz w:val="28"/>
          <w:szCs w:val="28"/>
        </w:rPr>
        <w:t xml:space="preserve"> (</w:t>
      </w:r>
      <w:r>
        <w:rPr>
          <w:sz w:val="28"/>
          <w:szCs w:val="28"/>
        </w:rPr>
        <w:t>с изменениями и дополнениями</w:t>
      </w:r>
      <w:r>
        <w:rPr>
          <w:sz w:val="28"/>
          <w:szCs w:val="28"/>
        </w:rPr>
        <w:t>)</w:t>
      </w:r>
      <w:r>
        <w:rPr>
          <w:sz w:val="28"/>
          <w:szCs w:val="28"/>
        </w:rPr>
        <w:t xml:space="preserve">, </w:t>
      </w:r>
      <w:r>
        <w:rPr>
          <w:color w:val="000000"/>
          <w:sz w:val="28"/>
          <w:szCs w:val="28"/>
          <w:shd w:val="clear" w:color="auto" w:fill="FFFFFF"/>
        </w:rPr>
        <w:t xml:space="preserve">является необоснованным. </w:t>
      </w:r>
    </w:p>
    <w:p w:rsidR="008E187C" w:rsidP="00144875">
      <w:pPr>
        <w:ind w:firstLine="709"/>
        <w:jc w:val="both"/>
        <w:rPr>
          <w:color w:val="000000"/>
          <w:sz w:val="28"/>
          <w:szCs w:val="28"/>
          <w:shd w:val="clear" w:color="auto" w:fill="FFFFFF"/>
        </w:rPr>
      </w:pPr>
      <w:r>
        <w:rPr>
          <w:color w:val="000000"/>
          <w:sz w:val="28"/>
          <w:szCs w:val="28"/>
          <w:shd w:val="clear" w:color="auto" w:fill="FFFFFF"/>
        </w:rPr>
        <w:t xml:space="preserve">По этим же основаниям </w:t>
      </w:r>
      <w:r w:rsidR="00E81327">
        <w:rPr>
          <w:color w:val="000000"/>
          <w:sz w:val="28"/>
          <w:szCs w:val="28"/>
          <w:shd w:val="clear" w:color="auto" w:fill="FFFFFF"/>
        </w:rPr>
        <w:t>не обоснован</w:t>
      </w:r>
      <w:r>
        <w:rPr>
          <w:color w:val="000000"/>
          <w:sz w:val="28"/>
          <w:szCs w:val="28"/>
          <w:shd w:val="clear" w:color="auto" w:fill="FFFFFF"/>
        </w:rPr>
        <w:t xml:space="preserve">ы доводы ответчика Громовой В.Н. о том, что на спорные правоотношения не распространяются положения постановления Совета министров Республики Крым №223 от 25.05.2016г. «Об утверждении нормативов потребления коммунальных услуг» при определении размера платы за пользование горячим водоснабжением.  </w:t>
      </w:r>
    </w:p>
    <w:p w:rsidR="00E81327" w:rsidP="00144875">
      <w:pPr>
        <w:ind w:firstLine="709"/>
        <w:jc w:val="both"/>
        <w:rPr>
          <w:color w:val="000000"/>
          <w:sz w:val="28"/>
          <w:szCs w:val="28"/>
          <w:shd w:val="clear" w:color="auto" w:fill="FFFFFF"/>
        </w:rPr>
      </w:pPr>
      <w:r>
        <w:rPr>
          <w:color w:val="000000"/>
          <w:sz w:val="28"/>
          <w:szCs w:val="28"/>
          <w:shd w:val="clear" w:color="auto" w:fill="FFFFFF"/>
        </w:rPr>
        <w:t>О</w:t>
      </w:r>
      <w:r w:rsidR="00567EB4">
        <w:rPr>
          <w:color w:val="000000"/>
          <w:sz w:val="28"/>
          <w:szCs w:val="28"/>
          <w:shd w:val="clear" w:color="auto" w:fill="FFFFFF"/>
        </w:rPr>
        <w:t xml:space="preserve">тветчиком </w:t>
      </w:r>
      <w:r>
        <w:rPr>
          <w:color w:val="000000"/>
          <w:sz w:val="28"/>
          <w:szCs w:val="28"/>
          <w:shd w:val="clear" w:color="auto" w:fill="FFFFFF"/>
        </w:rPr>
        <w:t xml:space="preserve">Громовой В.П. </w:t>
      </w:r>
      <w:r w:rsidR="00567EB4">
        <w:rPr>
          <w:color w:val="000000"/>
          <w:sz w:val="28"/>
          <w:szCs w:val="28"/>
          <w:shd w:val="clear" w:color="auto" w:fill="FFFFFF"/>
        </w:rPr>
        <w:t>расчет платы за горячее водоснабжение</w:t>
      </w:r>
      <w:r>
        <w:rPr>
          <w:color w:val="000000"/>
          <w:sz w:val="28"/>
          <w:szCs w:val="28"/>
          <w:shd w:val="clear" w:color="auto" w:fill="FFFFFF"/>
        </w:rPr>
        <w:t xml:space="preserve"> произведен из расчета 50% стоимости всего объема поставленной горячей воды, без учета вышеуказанного постановления Совета министров Республики Крым,  а также без учета того, что в квартире проживает также ее дочь Громова </w:t>
      </w:r>
      <w:r>
        <w:rPr>
          <w:color w:val="000000"/>
          <w:sz w:val="28"/>
          <w:szCs w:val="28"/>
          <w:shd w:val="clear" w:color="auto" w:fill="FFFFFF"/>
        </w:rPr>
        <w:t xml:space="preserve">Л.Н., которая к льготной категории граждан не отнесена, меры социальной поддержки на нее не оформлены. </w:t>
      </w:r>
    </w:p>
    <w:p w:rsidR="00144875" w:rsidP="00144875">
      <w:pPr>
        <w:ind w:firstLine="709"/>
        <w:jc w:val="both"/>
        <w:rPr>
          <w:sz w:val="28"/>
          <w:szCs w:val="28"/>
        </w:rPr>
      </w:pPr>
      <w:r w:rsidRPr="00E04E34">
        <w:rPr>
          <w:color w:val="000000"/>
          <w:sz w:val="28"/>
          <w:szCs w:val="28"/>
          <w:shd w:val="clear" w:color="auto" w:fill="FFFFFF"/>
        </w:rPr>
        <w:t xml:space="preserve">Ссылка </w:t>
      </w:r>
      <w:r w:rsidR="00E81327">
        <w:rPr>
          <w:color w:val="000000"/>
          <w:sz w:val="28"/>
          <w:szCs w:val="28"/>
          <w:shd w:val="clear" w:color="auto" w:fill="FFFFFF"/>
        </w:rPr>
        <w:t xml:space="preserve">Громовой В.Н. </w:t>
      </w:r>
      <w:r w:rsidRPr="00E04E34">
        <w:rPr>
          <w:color w:val="000000"/>
          <w:sz w:val="28"/>
          <w:szCs w:val="28"/>
          <w:shd w:val="clear" w:color="auto" w:fill="FFFFFF"/>
        </w:rPr>
        <w:t>на то, что</w:t>
      </w:r>
      <w:r w:rsidRPr="00E04E34">
        <w:rPr>
          <w:sz w:val="28"/>
          <w:szCs w:val="28"/>
        </w:rPr>
        <w:t xml:space="preserve"> истец обязан был произв</w:t>
      </w:r>
      <w:r>
        <w:rPr>
          <w:sz w:val="28"/>
          <w:szCs w:val="28"/>
        </w:rPr>
        <w:t>одить начисления с учетом льгот ответчика</w:t>
      </w:r>
      <w:r w:rsidR="003216C9">
        <w:rPr>
          <w:sz w:val="28"/>
          <w:szCs w:val="28"/>
        </w:rPr>
        <w:t xml:space="preserve"> - </w:t>
      </w:r>
      <w:r w:rsidR="00F668E0">
        <w:rPr>
          <w:color w:val="000000"/>
          <w:sz w:val="28"/>
          <w:szCs w:val="28"/>
          <w:shd w:val="clear" w:color="auto" w:fill="FFFFFF"/>
        </w:rPr>
        <w:t>Громов</w:t>
      </w:r>
      <w:r w:rsidR="003216C9">
        <w:rPr>
          <w:color w:val="000000"/>
          <w:sz w:val="28"/>
          <w:szCs w:val="28"/>
          <w:shd w:val="clear" w:color="auto" w:fill="FFFFFF"/>
        </w:rPr>
        <w:t>ой</w:t>
      </w:r>
      <w:r w:rsidR="00F668E0">
        <w:rPr>
          <w:color w:val="000000"/>
          <w:sz w:val="28"/>
          <w:szCs w:val="28"/>
          <w:shd w:val="clear" w:color="auto" w:fill="FFFFFF"/>
        </w:rPr>
        <w:t xml:space="preserve"> Л.Н.</w:t>
      </w:r>
      <w:r w:rsidR="003216C9">
        <w:rPr>
          <w:color w:val="000000"/>
          <w:sz w:val="28"/>
          <w:szCs w:val="28"/>
          <w:shd w:val="clear" w:color="auto" w:fill="FFFFFF"/>
        </w:rPr>
        <w:t xml:space="preserve">, поскольку она </w:t>
      </w:r>
      <w:r>
        <w:rPr>
          <w:sz w:val="28"/>
          <w:szCs w:val="28"/>
        </w:rPr>
        <w:t>относится к категории лиц, которым предоставляются меры социальной поддержки по оплате жилого помещения и коммунальных услуг</w:t>
      </w:r>
      <w:r w:rsidRPr="00E04E34">
        <w:rPr>
          <w:sz w:val="28"/>
          <w:szCs w:val="28"/>
        </w:rPr>
        <w:t xml:space="preserve">, </w:t>
      </w:r>
      <w:r>
        <w:rPr>
          <w:sz w:val="28"/>
          <w:szCs w:val="28"/>
        </w:rPr>
        <w:t>как</w:t>
      </w:r>
      <w:r w:rsidRPr="00E04E34">
        <w:rPr>
          <w:sz w:val="28"/>
          <w:szCs w:val="28"/>
        </w:rPr>
        <w:t xml:space="preserve"> </w:t>
      </w:r>
      <w:r w:rsidR="002F277D">
        <w:rPr>
          <w:sz w:val="28"/>
          <w:szCs w:val="28"/>
        </w:rPr>
        <w:t xml:space="preserve">члену семьи вдовы ветерана органа внутренних дел </w:t>
      </w:r>
      <w:r w:rsidRPr="00E534B1">
        <w:rPr>
          <w:color w:val="000000"/>
          <w:sz w:val="28"/>
          <w:szCs w:val="28"/>
          <w:shd w:val="clear" w:color="auto" w:fill="FFFFFF"/>
        </w:rPr>
        <w:t>не мо</w:t>
      </w:r>
      <w:r>
        <w:rPr>
          <w:color w:val="000000"/>
          <w:sz w:val="28"/>
          <w:szCs w:val="28"/>
          <w:shd w:val="clear" w:color="auto" w:fill="FFFFFF"/>
        </w:rPr>
        <w:t>жет</w:t>
      </w:r>
      <w:r w:rsidRPr="00E534B1">
        <w:rPr>
          <w:color w:val="000000"/>
          <w:sz w:val="28"/>
          <w:szCs w:val="28"/>
          <w:shd w:val="clear" w:color="auto" w:fill="FFFFFF"/>
        </w:rPr>
        <w:t xml:space="preserve"> быть принят</w:t>
      </w:r>
      <w:r>
        <w:rPr>
          <w:color w:val="000000"/>
          <w:sz w:val="28"/>
          <w:szCs w:val="28"/>
          <w:shd w:val="clear" w:color="auto" w:fill="FFFFFF"/>
        </w:rPr>
        <w:t>а</w:t>
      </w:r>
      <w:r w:rsidRPr="00E534B1">
        <w:rPr>
          <w:color w:val="000000"/>
          <w:sz w:val="28"/>
          <w:szCs w:val="28"/>
          <w:shd w:val="clear" w:color="auto" w:fill="FFFFFF"/>
        </w:rPr>
        <w:t xml:space="preserve"> во внимание</w:t>
      </w:r>
      <w:r>
        <w:rPr>
          <w:color w:val="000000"/>
          <w:sz w:val="28"/>
          <w:szCs w:val="28"/>
          <w:shd w:val="clear" w:color="auto" w:fill="FFFFFF"/>
        </w:rPr>
        <w:t xml:space="preserve">, поскольку истец не является уполномоченным органом, предоставляющим гражданам меры социальной поддержки по оплате жилого помещения и коммунальных расходов, </w:t>
      </w:r>
      <w:r>
        <w:rPr>
          <w:sz w:val="28"/>
          <w:szCs w:val="28"/>
        </w:rPr>
        <w:t xml:space="preserve">факт обращения ответчика по вопросу надлежащего оформления по получению этих мер </w:t>
      </w:r>
      <w:r w:rsidRPr="00E04E34">
        <w:rPr>
          <w:color w:val="000000"/>
          <w:sz w:val="28"/>
          <w:szCs w:val="28"/>
          <w:shd w:val="clear" w:color="auto" w:fill="FFFFFF"/>
        </w:rPr>
        <w:t>не подтвержден</w:t>
      </w:r>
      <w:r>
        <w:rPr>
          <w:color w:val="000000"/>
          <w:sz w:val="28"/>
          <w:szCs w:val="28"/>
          <w:shd w:val="clear" w:color="auto" w:fill="FFFFFF"/>
        </w:rPr>
        <w:t xml:space="preserve">, </w:t>
      </w:r>
      <w:r w:rsidRPr="0037322B">
        <w:rPr>
          <w:color w:val="000000"/>
          <w:sz w:val="28"/>
          <w:szCs w:val="28"/>
          <w:shd w:val="clear" w:color="auto" w:fill="FFFFFF"/>
        </w:rPr>
        <w:t xml:space="preserve">каких-либо доказательств обращения </w:t>
      </w:r>
      <w:r>
        <w:rPr>
          <w:color w:val="000000"/>
          <w:sz w:val="28"/>
          <w:szCs w:val="28"/>
          <w:shd w:val="clear" w:color="auto" w:fill="FFFFFF"/>
        </w:rPr>
        <w:t xml:space="preserve">ответчика </w:t>
      </w:r>
      <w:r w:rsidRPr="0037322B">
        <w:rPr>
          <w:sz w:val="28"/>
          <w:szCs w:val="28"/>
        </w:rPr>
        <w:t xml:space="preserve">в </w:t>
      </w:r>
      <w:r>
        <w:rPr>
          <w:sz w:val="28"/>
          <w:szCs w:val="28"/>
        </w:rPr>
        <w:t xml:space="preserve">уполномоченные органы, в т.ч. </w:t>
      </w:r>
      <w:r w:rsidRPr="0037322B">
        <w:rPr>
          <w:sz w:val="28"/>
          <w:szCs w:val="28"/>
        </w:rPr>
        <w:t xml:space="preserve">органы труда и социальной защиты населения </w:t>
      </w:r>
      <w:r>
        <w:rPr>
          <w:sz w:val="28"/>
          <w:szCs w:val="28"/>
        </w:rPr>
        <w:t xml:space="preserve">за спорный период </w:t>
      </w:r>
      <w:r w:rsidRPr="0037322B">
        <w:rPr>
          <w:sz w:val="28"/>
          <w:szCs w:val="28"/>
        </w:rPr>
        <w:t>суду не представлено</w:t>
      </w:r>
      <w:r w:rsidR="00C7093D">
        <w:rPr>
          <w:sz w:val="28"/>
          <w:szCs w:val="28"/>
        </w:rPr>
        <w:t xml:space="preserve">. </w:t>
      </w:r>
    </w:p>
    <w:p w:rsidR="00144875" w:rsidP="00144875">
      <w:pPr>
        <w:ind w:firstLine="709"/>
        <w:jc w:val="both"/>
        <w:rPr>
          <w:color w:val="000000"/>
          <w:sz w:val="28"/>
          <w:szCs w:val="28"/>
          <w:shd w:val="clear" w:color="auto" w:fill="FFFFFF"/>
        </w:rPr>
      </w:pPr>
      <w:r>
        <w:rPr>
          <w:color w:val="000000"/>
          <w:sz w:val="28"/>
          <w:szCs w:val="28"/>
          <w:shd w:val="clear" w:color="auto" w:fill="FFFFFF"/>
        </w:rPr>
        <w:t>В частности, постановлением Совета Министров Республики Крым от 23.12.2014 № 578 «</w:t>
      </w:r>
      <w:r w:rsidRPr="00175C02">
        <w:rPr>
          <w:sz w:val="28"/>
          <w:szCs w:val="28"/>
        </w:rPr>
        <w:t>О Порядке предоставления отдельным категориям граждан Республики Крым мер социальной поддержки по оплате жилого помещения и коммунальных услуг, на приобретение твердого топлива и сжиженного газа и Порядке возмещения расходов, связанных с предоставлением мер социальной поддержки по оплате жилого помещения и коммунальных услуг жителям Республики Крым</w:t>
      </w:r>
      <w:r>
        <w:rPr>
          <w:color w:val="000000"/>
          <w:sz w:val="28"/>
          <w:szCs w:val="28"/>
          <w:shd w:val="clear" w:color="auto" w:fill="FFFFFF"/>
        </w:rPr>
        <w:t>» урегулирован механизм предоставления гражданам льготных категорий мер социальной поддержки по оплате жилого помещения, коммунальных услуг и взноса на капитальный ремонт общего имущества многоквартирных домов.</w:t>
      </w:r>
    </w:p>
    <w:p w:rsidR="00144875" w:rsidP="00144875">
      <w:pPr>
        <w:autoSpaceDE w:val="0"/>
        <w:autoSpaceDN w:val="0"/>
        <w:adjustRightInd w:val="0"/>
        <w:ind w:firstLine="540"/>
        <w:jc w:val="both"/>
        <w:rPr>
          <w:sz w:val="28"/>
          <w:szCs w:val="28"/>
        </w:rPr>
      </w:pPr>
      <w:r>
        <w:rPr>
          <w:sz w:val="28"/>
          <w:szCs w:val="28"/>
        </w:rPr>
        <w:t>Меры социальной поддержки предоставляются на основании заявления гражданина в органы труда и социальной защиты населения по месту жительства.</w:t>
      </w:r>
    </w:p>
    <w:p w:rsidR="00144875" w:rsidP="00144875">
      <w:pPr>
        <w:autoSpaceDE w:val="0"/>
        <w:autoSpaceDN w:val="0"/>
        <w:adjustRightInd w:val="0"/>
        <w:ind w:firstLine="540"/>
        <w:jc w:val="both"/>
        <w:rPr>
          <w:sz w:val="28"/>
          <w:szCs w:val="28"/>
        </w:rPr>
      </w:pPr>
      <w:r>
        <w:rPr>
          <w:sz w:val="28"/>
          <w:szCs w:val="28"/>
        </w:rPr>
        <w:t>К заявлению прилагаются:</w:t>
      </w:r>
    </w:p>
    <w:p w:rsidR="00144875" w:rsidP="00144875">
      <w:pPr>
        <w:autoSpaceDE w:val="0"/>
        <w:autoSpaceDN w:val="0"/>
        <w:adjustRightInd w:val="0"/>
        <w:ind w:firstLine="540"/>
        <w:jc w:val="both"/>
        <w:rPr>
          <w:sz w:val="28"/>
          <w:szCs w:val="28"/>
        </w:rPr>
      </w:pPr>
      <w:r>
        <w:rPr>
          <w:sz w:val="28"/>
          <w:szCs w:val="28"/>
        </w:rPr>
        <w:t>1) паспорт или иной документ, удостоверяющий личность заявителя и место его жительства;</w:t>
      </w:r>
    </w:p>
    <w:p w:rsidR="00144875" w:rsidP="00144875">
      <w:pPr>
        <w:autoSpaceDE w:val="0"/>
        <w:autoSpaceDN w:val="0"/>
        <w:adjustRightInd w:val="0"/>
        <w:ind w:firstLine="540"/>
        <w:jc w:val="both"/>
        <w:rPr>
          <w:sz w:val="28"/>
          <w:szCs w:val="28"/>
        </w:rPr>
      </w:pPr>
      <w:r>
        <w:rPr>
          <w:sz w:val="28"/>
          <w:szCs w:val="28"/>
        </w:rPr>
        <w:t>2) документ, подтверждающий право гражданина на получение мер социальной поддержки;</w:t>
      </w:r>
    </w:p>
    <w:p w:rsidR="00144875" w:rsidP="00144875">
      <w:pPr>
        <w:autoSpaceDE w:val="0"/>
        <w:autoSpaceDN w:val="0"/>
        <w:adjustRightInd w:val="0"/>
        <w:ind w:firstLine="540"/>
        <w:jc w:val="both"/>
        <w:rPr>
          <w:sz w:val="28"/>
          <w:szCs w:val="28"/>
        </w:rPr>
      </w:pPr>
      <w:r>
        <w:rPr>
          <w:sz w:val="28"/>
          <w:szCs w:val="28"/>
        </w:rPr>
        <w:t>3) страховой номер индивидуального лицевого счета (СНИЛС);</w:t>
      </w:r>
    </w:p>
    <w:p w:rsidR="00144875" w:rsidP="00144875">
      <w:pPr>
        <w:autoSpaceDE w:val="0"/>
        <w:autoSpaceDN w:val="0"/>
        <w:adjustRightInd w:val="0"/>
        <w:ind w:firstLine="540"/>
        <w:jc w:val="both"/>
        <w:rPr>
          <w:sz w:val="28"/>
          <w:szCs w:val="28"/>
        </w:rPr>
      </w:pPr>
      <w:r>
        <w:rPr>
          <w:sz w:val="28"/>
          <w:szCs w:val="28"/>
        </w:rPr>
        <w:t>4) лицевые счета на оплату жилого помещения и коммунальных услуг;</w:t>
      </w:r>
    </w:p>
    <w:p w:rsidR="00144875" w:rsidP="00144875">
      <w:pPr>
        <w:autoSpaceDE w:val="0"/>
        <w:autoSpaceDN w:val="0"/>
        <w:adjustRightInd w:val="0"/>
        <w:ind w:firstLine="540"/>
        <w:jc w:val="both"/>
        <w:rPr>
          <w:sz w:val="28"/>
          <w:szCs w:val="28"/>
        </w:rPr>
      </w:pPr>
      <w:r>
        <w:rPr>
          <w:sz w:val="28"/>
          <w:szCs w:val="28"/>
        </w:rPr>
        <w:t>5) справка о составе семьи.</w:t>
      </w:r>
    </w:p>
    <w:p w:rsidR="00144875" w:rsidP="00C7093D">
      <w:pPr>
        <w:autoSpaceDE w:val="0"/>
        <w:autoSpaceDN w:val="0"/>
        <w:adjustRightInd w:val="0"/>
        <w:ind w:firstLine="540"/>
        <w:jc w:val="both"/>
        <w:rPr>
          <w:sz w:val="28"/>
          <w:szCs w:val="28"/>
        </w:rPr>
      </w:pPr>
      <w:r>
        <w:rPr>
          <w:sz w:val="28"/>
          <w:szCs w:val="28"/>
        </w:rPr>
        <w:t xml:space="preserve">Документы, указанные в </w:t>
      </w:r>
      <w:r>
        <w:fldChar w:fldCharType="begin"/>
      </w:r>
      <w:r>
        <w:instrText xml:space="preserve"> HYPERLINK \l "Par2" </w:instrText>
      </w:r>
      <w:r>
        <w:fldChar w:fldCharType="separate"/>
      </w:r>
      <w:r w:rsidRPr="00943749">
        <w:rPr>
          <w:sz w:val="28"/>
          <w:szCs w:val="28"/>
        </w:rPr>
        <w:t>подпунктах 1</w:t>
      </w:r>
      <w:r>
        <w:fldChar w:fldCharType="end"/>
      </w:r>
      <w:r w:rsidRPr="00943749">
        <w:rPr>
          <w:sz w:val="28"/>
          <w:szCs w:val="28"/>
        </w:rPr>
        <w:t xml:space="preserve"> - </w:t>
      </w:r>
      <w:r>
        <w:fldChar w:fldCharType="begin"/>
      </w:r>
      <w:r>
        <w:instrText xml:space="preserve"> HYPERLINK \l "Par4" </w:instrText>
      </w:r>
      <w:r>
        <w:fldChar w:fldCharType="separate"/>
      </w:r>
      <w:r w:rsidRPr="00943749">
        <w:rPr>
          <w:sz w:val="28"/>
          <w:szCs w:val="28"/>
        </w:rPr>
        <w:t>3</w:t>
      </w:r>
      <w:r>
        <w:fldChar w:fldCharType="end"/>
      </w:r>
      <w:r>
        <w:rPr>
          <w:sz w:val="28"/>
          <w:szCs w:val="28"/>
        </w:rPr>
        <w:t xml:space="preserve"> данного пункта, предоставляются в копиях с предъявлением оригиналов для обозрения.</w:t>
      </w:r>
    </w:p>
    <w:p w:rsidR="002F277D" w:rsidP="002F277D">
      <w:pPr>
        <w:autoSpaceDE w:val="0"/>
        <w:autoSpaceDN w:val="0"/>
        <w:adjustRightInd w:val="0"/>
        <w:ind w:firstLine="540"/>
        <w:jc w:val="both"/>
        <w:rPr>
          <w:sz w:val="28"/>
          <w:szCs w:val="28"/>
        </w:rPr>
      </w:pPr>
      <w:r>
        <w:rPr>
          <w:sz w:val="28"/>
          <w:szCs w:val="28"/>
        </w:rPr>
        <w:t>Согласно п. 4 Порядка в случае если в соответствии с законодательством Российской Федерации и Республики Крым меры социальной поддержки распространяются на членов семьи гражданина, совместно с ним проживающих, предоставляется документ, подтверждающий родственные отношения.</w:t>
      </w:r>
    </w:p>
    <w:p w:rsidR="006834E3" w:rsidP="006834E3">
      <w:pPr>
        <w:autoSpaceDE w:val="0"/>
        <w:autoSpaceDN w:val="0"/>
        <w:adjustRightInd w:val="0"/>
        <w:ind w:firstLine="540"/>
        <w:jc w:val="both"/>
        <w:rPr>
          <w:sz w:val="28"/>
          <w:szCs w:val="28"/>
        </w:rPr>
      </w:pPr>
      <w:r>
        <w:rPr>
          <w:sz w:val="28"/>
          <w:szCs w:val="28"/>
        </w:rPr>
        <w:t>Пунктом 6 указанного Порядка предусмотрено, что меры социальной поддержки предоставляются с месяца, в котором гражданин обратился за их получением со всеми необходимыми документами.</w:t>
      </w:r>
    </w:p>
    <w:p w:rsidR="00144875" w:rsidP="00AA5E56">
      <w:pPr>
        <w:autoSpaceDE w:val="0"/>
        <w:autoSpaceDN w:val="0"/>
        <w:adjustRightInd w:val="0"/>
        <w:ind w:firstLine="540"/>
        <w:jc w:val="both"/>
        <w:rPr>
          <w:sz w:val="28"/>
          <w:szCs w:val="28"/>
        </w:rPr>
      </w:pPr>
      <w:r>
        <w:rPr>
          <w:sz w:val="28"/>
          <w:szCs w:val="28"/>
        </w:rPr>
        <w:t>Исходя из отсутствия доказательств, подтверждающих факты обращения ответчицы</w:t>
      </w:r>
      <w:r w:rsidR="002F277D">
        <w:rPr>
          <w:sz w:val="28"/>
          <w:szCs w:val="28"/>
        </w:rPr>
        <w:t xml:space="preserve"> Громовой В.Н. в уполномоченный орган </w:t>
      </w:r>
      <w:r>
        <w:rPr>
          <w:sz w:val="28"/>
          <w:szCs w:val="28"/>
        </w:rPr>
        <w:t xml:space="preserve">по вопросу надлежащего оформления мер социальной поддержки </w:t>
      </w:r>
      <w:r w:rsidR="00AA5E56">
        <w:rPr>
          <w:sz w:val="28"/>
          <w:szCs w:val="28"/>
        </w:rPr>
        <w:t xml:space="preserve">на Громову Л.Н., как члена семьи имеющего право на соответствующие меры социальной поддержки, мировой </w:t>
      </w:r>
      <w:r>
        <w:rPr>
          <w:sz w:val="28"/>
          <w:szCs w:val="28"/>
        </w:rPr>
        <w:t>суд</w:t>
      </w:r>
      <w:r w:rsidR="00AA5E56">
        <w:rPr>
          <w:sz w:val="28"/>
          <w:szCs w:val="28"/>
        </w:rPr>
        <w:t>ья</w:t>
      </w:r>
      <w:r>
        <w:rPr>
          <w:sz w:val="28"/>
          <w:szCs w:val="28"/>
        </w:rPr>
        <w:t xml:space="preserve"> приходит к выводу о законном характере действий </w:t>
      </w:r>
      <w:r w:rsidR="00C7093D">
        <w:rPr>
          <w:sz w:val="28"/>
          <w:szCs w:val="28"/>
        </w:rPr>
        <w:t>Г</w:t>
      </w:r>
      <w:r w:rsidRPr="00C029A0">
        <w:rPr>
          <w:color w:val="000000"/>
          <w:sz w:val="28"/>
          <w:szCs w:val="28"/>
          <w:shd w:val="clear" w:color="auto" w:fill="FFFFFF"/>
        </w:rPr>
        <w:t xml:space="preserve">УП </w:t>
      </w:r>
      <w:r w:rsidR="00C7093D">
        <w:rPr>
          <w:color w:val="000000"/>
          <w:sz w:val="28"/>
          <w:szCs w:val="28"/>
          <w:shd w:val="clear" w:color="auto" w:fill="FFFFFF"/>
        </w:rPr>
        <w:t>РК «Крымтеплокоммунэнерго»</w:t>
      </w:r>
      <w:r>
        <w:rPr>
          <w:color w:val="000000"/>
          <w:sz w:val="28"/>
          <w:szCs w:val="28"/>
          <w:shd w:val="clear" w:color="auto" w:fill="FFFFFF"/>
        </w:rPr>
        <w:t xml:space="preserve"> по начислению </w:t>
      </w:r>
      <w:r w:rsidR="00C7093D">
        <w:rPr>
          <w:color w:val="000000"/>
          <w:sz w:val="28"/>
          <w:szCs w:val="28"/>
          <w:shd w:val="clear" w:color="auto" w:fill="FFFFFF"/>
        </w:rPr>
        <w:t>Громовой В.Н.</w:t>
      </w:r>
      <w:r>
        <w:rPr>
          <w:sz w:val="28"/>
          <w:szCs w:val="28"/>
        </w:rPr>
        <w:t xml:space="preserve"> платы за оказанные услуги </w:t>
      </w:r>
      <w:r w:rsidR="002F277D">
        <w:rPr>
          <w:sz w:val="28"/>
          <w:szCs w:val="28"/>
        </w:rPr>
        <w:t xml:space="preserve">исходя из того, что </w:t>
      </w:r>
      <w:r w:rsidR="00AA5E56">
        <w:rPr>
          <w:sz w:val="28"/>
          <w:szCs w:val="28"/>
        </w:rPr>
        <w:t xml:space="preserve">только она имеет право на </w:t>
      </w:r>
      <w:r w:rsidR="002F277D">
        <w:rPr>
          <w:sz w:val="28"/>
          <w:szCs w:val="28"/>
        </w:rPr>
        <w:t>мер</w:t>
      </w:r>
      <w:r w:rsidR="00AA5E56">
        <w:rPr>
          <w:sz w:val="28"/>
          <w:szCs w:val="28"/>
        </w:rPr>
        <w:t>ы</w:t>
      </w:r>
      <w:r w:rsidR="002F277D">
        <w:rPr>
          <w:sz w:val="28"/>
          <w:szCs w:val="28"/>
        </w:rPr>
        <w:t xml:space="preserve"> социальной поддержки в виде 50% по оплате услуг теплоснабжения и горячей воды </w:t>
      </w:r>
      <w:r>
        <w:rPr>
          <w:sz w:val="28"/>
          <w:szCs w:val="28"/>
        </w:rPr>
        <w:t xml:space="preserve">в </w:t>
      </w:r>
      <w:r w:rsidR="00C7093D">
        <w:rPr>
          <w:sz w:val="28"/>
          <w:szCs w:val="28"/>
        </w:rPr>
        <w:t xml:space="preserve">спорный </w:t>
      </w:r>
      <w:r>
        <w:rPr>
          <w:sz w:val="28"/>
          <w:szCs w:val="28"/>
        </w:rPr>
        <w:t>период</w:t>
      </w:r>
      <w:r w:rsidR="00E81327">
        <w:rPr>
          <w:sz w:val="28"/>
          <w:szCs w:val="28"/>
        </w:rPr>
        <w:t xml:space="preserve"> только в части себя</w:t>
      </w:r>
      <w:r>
        <w:rPr>
          <w:sz w:val="28"/>
          <w:szCs w:val="28"/>
        </w:rPr>
        <w:t>.</w:t>
      </w:r>
      <w:r w:rsidR="00E81327">
        <w:rPr>
          <w:sz w:val="28"/>
          <w:szCs w:val="28"/>
        </w:rPr>
        <w:t xml:space="preserve"> </w:t>
      </w:r>
    </w:p>
    <w:p w:rsidR="006834E3" w:rsidP="00E81327">
      <w:pPr>
        <w:autoSpaceDE w:val="0"/>
        <w:autoSpaceDN w:val="0"/>
        <w:adjustRightInd w:val="0"/>
        <w:ind w:firstLine="540"/>
        <w:jc w:val="both"/>
        <w:rPr>
          <w:sz w:val="28"/>
          <w:szCs w:val="28"/>
        </w:rPr>
      </w:pPr>
      <w:r>
        <w:rPr>
          <w:sz w:val="28"/>
          <w:szCs w:val="28"/>
        </w:rPr>
        <w:t>Мировой судья считает необоснованными доводы ответчика Громовой Л.Н. о том, что поскольку она является действующим сотрудником полиции она имеет право на 50% скидку по оплате за жилье и коммунальные услуги</w:t>
      </w:r>
      <w:r w:rsidR="00443CF6">
        <w:rPr>
          <w:sz w:val="28"/>
          <w:szCs w:val="28"/>
        </w:rPr>
        <w:t xml:space="preserve">, поскольку такое право не предусмотрено </w:t>
      </w:r>
      <w:r w:rsidRPr="006834E3" w:rsidR="003216C9">
        <w:rPr>
          <w:sz w:val="28"/>
          <w:szCs w:val="28"/>
        </w:rPr>
        <w:t>Федеральны</w:t>
      </w:r>
      <w:r w:rsidR="00443CF6">
        <w:rPr>
          <w:sz w:val="28"/>
          <w:szCs w:val="28"/>
        </w:rPr>
        <w:t>м</w:t>
      </w:r>
      <w:r w:rsidRPr="006834E3" w:rsidR="003216C9">
        <w:rPr>
          <w:sz w:val="28"/>
          <w:szCs w:val="28"/>
        </w:rPr>
        <w:t xml:space="preserve"> закон</w:t>
      </w:r>
      <w:r w:rsidR="00443CF6">
        <w:rPr>
          <w:sz w:val="28"/>
          <w:szCs w:val="28"/>
        </w:rPr>
        <w:t>ом</w:t>
      </w:r>
      <w:r w:rsidRPr="006834E3" w:rsidR="003216C9">
        <w:rPr>
          <w:sz w:val="28"/>
          <w:szCs w:val="28"/>
        </w:rPr>
        <w:t xml:space="preserve"> «О социальных гарантиях сотрудникам </w:t>
      </w:r>
      <w:r w:rsidRPr="006834E3">
        <w:rPr>
          <w:sz w:val="28"/>
          <w:szCs w:val="28"/>
        </w:rPr>
        <w:t xml:space="preserve">органов </w:t>
      </w:r>
      <w:r w:rsidRPr="006834E3" w:rsidR="003216C9">
        <w:rPr>
          <w:sz w:val="28"/>
          <w:szCs w:val="28"/>
        </w:rPr>
        <w:t xml:space="preserve">внутренних дел </w:t>
      </w:r>
      <w:r w:rsidRPr="006834E3">
        <w:rPr>
          <w:sz w:val="28"/>
          <w:szCs w:val="28"/>
        </w:rPr>
        <w:t xml:space="preserve">Российской Федерации и внесении изменений в отдельные законодательные акты Российской Федерации»  </w:t>
      </w:r>
      <w:r>
        <w:rPr>
          <w:sz w:val="28"/>
          <w:szCs w:val="28"/>
        </w:rPr>
        <w:t>от 19 июля 2011 года №247-ФЗ</w:t>
      </w:r>
      <w:r w:rsidR="00443CF6">
        <w:rPr>
          <w:sz w:val="28"/>
          <w:szCs w:val="28"/>
        </w:rPr>
        <w:t xml:space="preserve">, который является специальным законом и </w:t>
      </w:r>
      <w:r>
        <w:rPr>
          <w:sz w:val="28"/>
          <w:szCs w:val="28"/>
        </w:rPr>
        <w:t>регулиру</w:t>
      </w:r>
      <w:r w:rsidR="00443CF6">
        <w:rPr>
          <w:sz w:val="28"/>
          <w:szCs w:val="28"/>
        </w:rPr>
        <w:t>ет</w:t>
      </w:r>
      <w:r>
        <w:rPr>
          <w:sz w:val="28"/>
          <w:szCs w:val="28"/>
        </w:rPr>
        <w:t xml:space="preserve"> отношения, связанные с денежным довольствием и пенсионным обеспечением сотрудников органов внутренних дел Российской Федерации, обеспечением жилыми помещениями, медицинским обеспечением сотрудников, граждан Российской Федерации, уволенных со службы в органах внутренних дел, членов их семей и лиц, находящихся (находившихся) на их иждивении, а также с предоставлением им иных социальных гарантий</w:t>
      </w:r>
      <w:r w:rsidR="002F277D">
        <w:rPr>
          <w:sz w:val="28"/>
          <w:szCs w:val="28"/>
        </w:rPr>
        <w:t xml:space="preserve">. </w:t>
      </w:r>
    </w:p>
    <w:p w:rsidR="00144875" w:rsidRPr="00E81327" w:rsidP="00E81327">
      <w:pPr>
        <w:ind w:firstLine="540"/>
        <w:jc w:val="both"/>
        <w:rPr>
          <w:color w:val="000000"/>
          <w:sz w:val="28"/>
          <w:szCs w:val="28"/>
          <w:shd w:val="clear" w:color="auto" w:fill="FFFFFF"/>
        </w:rPr>
      </w:pPr>
      <w:r w:rsidRPr="006834E3">
        <w:rPr>
          <w:color w:val="000000"/>
          <w:sz w:val="28"/>
          <w:szCs w:val="28"/>
          <w:shd w:val="clear" w:color="auto" w:fill="FFFFFF"/>
        </w:rPr>
        <w:t>Таким</w:t>
      </w:r>
      <w:r w:rsidRPr="00943749">
        <w:rPr>
          <w:color w:val="000000"/>
          <w:sz w:val="28"/>
          <w:szCs w:val="28"/>
          <w:shd w:val="clear" w:color="auto" w:fill="FFFFFF"/>
        </w:rPr>
        <w:t xml:space="preserve"> образом, суд приходит к выводу о наличии правовых оснований для  </w:t>
      </w:r>
      <w:r w:rsidRPr="00E81327">
        <w:rPr>
          <w:color w:val="000000"/>
          <w:sz w:val="28"/>
          <w:szCs w:val="28"/>
          <w:shd w:val="clear" w:color="auto" w:fill="FFFFFF"/>
        </w:rPr>
        <w:t xml:space="preserve">удовлетворения исковых требований. </w:t>
      </w:r>
    </w:p>
    <w:p w:rsidR="00E81327" w:rsidRPr="00E81327" w:rsidP="00E81327">
      <w:pPr>
        <w:ind w:firstLine="540"/>
        <w:jc w:val="both"/>
        <w:rPr>
          <w:color w:val="000000"/>
          <w:sz w:val="28"/>
          <w:szCs w:val="28"/>
          <w:shd w:val="clear" w:color="auto" w:fill="FFFFFF"/>
        </w:rPr>
      </w:pPr>
      <w:r w:rsidRPr="00E81327">
        <w:rPr>
          <w:color w:val="000000"/>
          <w:sz w:val="28"/>
          <w:szCs w:val="28"/>
          <w:shd w:val="clear" w:color="auto" w:fill="FFFFFF"/>
        </w:rPr>
        <w:t xml:space="preserve">Поскольку исковые требования подлежат удовлетворению с ответчика </w:t>
      </w:r>
      <w:r>
        <w:rPr>
          <w:color w:val="000000"/>
          <w:sz w:val="28"/>
          <w:szCs w:val="28"/>
          <w:shd w:val="clear" w:color="auto" w:fill="FFFFFF"/>
        </w:rPr>
        <w:t xml:space="preserve">подлежит взысканию в пользу истца затраты на уплату государственной пошлины в размере 400,00 руб.  </w:t>
      </w:r>
    </w:p>
    <w:p w:rsidR="009E3A65" w:rsidRPr="00AD23E5" w:rsidP="00E81327">
      <w:pPr>
        <w:shd w:val="clear" w:color="auto" w:fill="FFFFFF"/>
        <w:ind w:firstLine="540"/>
        <w:jc w:val="both"/>
        <w:textAlignment w:val="baseline"/>
        <w:rPr>
          <w:color w:val="000000"/>
          <w:sz w:val="28"/>
          <w:szCs w:val="28"/>
        </w:rPr>
      </w:pPr>
      <w:r w:rsidRPr="00E81327">
        <w:rPr>
          <w:sz w:val="28"/>
          <w:szCs w:val="28"/>
        </w:rPr>
        <w:t>Р</w:t>
      </w:r>
      <w:r w:rsidRPr="00E81327" w:rsidR="00DB5600">
        <w:rPr>
          <w:sz w:val="28"/>
          <w:szCs w:val="28"/>
        </w:rPr>
        <w:t>уководствуясь ст</w:t>
      </w:r>
      <w:r w:rsidRPr="00E81327" w:rsidR="00235B91">
        <w:rPr>
          <w:sz w:val="28"/>
          <w:szCs w:val="28"/>
        </w:rPr>
        <w:t xml:space="preserve">. ст. </w:t>
      </w:r>
      <w:r w:rsidRPr="00E81327" w:rsidR="00BD29B5">
        <w:rPr>
          <w:sz w:val="28"/>
          <w:szCs w:val="28"/>
        </w:rPr>
        <w:t>194-199, 233</w:t>
      </w:r>
      <w:r w:rsidRPr="00E81327" w:rsidR="00EA0EE6">
        <w:rPr>
          <w:sz w:val="28"/>
          <w:szCs w:val="28"/>
        </w:rPr>
        <w:t xml:space="preserve"> Г</w:t>
      </w:r>
      <w:r w:rsidRPr="00E81327" w:rsidR="00235B91">
        <w:rPr>
          <w:sz w:val="28"/>
          <w:szCs w:val="28"/>
        </w:rPr>
        <w:t xml:space="preserve">ражданского процессуального кодекса </w:t>
      </w:r>
      <w:r w:rsidRPr="00E81327" w:rsidR="00EA0EE6">
        <w:rPr>
          <w:sz w:val="28"/>
          <w:szCs w:val="28"/>
        </w:rPr>
        <w:t>Р</w:t>
      </w:r>
      <w:r w:rsidRPr="00E81327" w:rsidR="00235B91">
        <w:rPr>
          <w:sz w:val="28"/>
          <w:szCs w:val="28"/>
        </w:rPr>
        <w:t>осс</w:t>
      </w:r>
      <w:r w:rsidR="00235B91">
        <w:rPr>
          <w:sz w:val="28"/>
          <w:szCs w:val="28"/>
        </w:rPr>
        <w:t>ийской Федерации</w:t>
      </w:r>
      <w:r w:rsidRPr="00AD23E5" w:rsidR="00EA0EE6">
        <w:rPr>
          <w:sz w:val="28"/>
          <w:szCs w:val="28"/>
        </w:rPr>
        <w:t>,</w:t>
      </w:r>
      <w:r w:rsidRPr="00AD23E5" w:rsidR="00DB5600">
        <w:rPr>
          <w:sz w:val="28"/>
          <w:szCs w:val="28"/>
        </w:rPr>
        <w:t xml:space="preserve"> суд -</w:t>
      </w:r>
      <w:r w:rsidR="009B6F7A">
        <w:rPr>
          <w:sz w:val="28"/>
          <w:szCs w:val="28"/>
        </w:rPr>
        <w:t xml:space="preserve"> </w:t>
      </w:r>
    </w:p>
    <w:p w:rsidR="00C5736B" w:rsidP="003C4B02">
      <w:pPr>
        <w:ind w:firstLine="851"/>
        <w:jc w:val="center"/>
        <w:rPr>
          <w:b/>
          <w:bCs/>
          <w:iCs/>
          <w:sz w:val="28"/>
          <w:szCs w:val="28"/>
        </w:rPr>
      </w:pPr>
    </w:p>
    <w:p w:rsidR="00873FB6" w:rsidRPr="00CB5FE2" w:rsidP="003C4B02">
      <w:pPr>
        <w:ind w:firstLine="851"/>
        <w:jc w:val="center"/>
        <w:rPr>
          <w:b/>
          <w:bCs/>
          <w:iCs/>
          <w:sz w:val="28"/>
          <w:szCs w:val="28"/>
        </w:rPr>
      </w:pPr>
      <w:r w:rsidRPr="00CB5FE2">
        <w:rPr>
          <w:b/>
          <w:bCs/>
          <w:iCs/>
          <w:sz w:val="28"/>
          <w:szCs w:val="28"/>
        </w:rPr>
        <w:t>р е ш и л</w:t>
      </w:r>
      <w:r w:rsidRPr="00CB5FE2">
        <w:rPr>
          <w:b/>
          <w:bCs/>
          <w:iCs/>
          <w:sz w:val="28"/>
          <w:szCs w:val="28"/>
        </w:rPr>
        <w:t xml:space="preserve"> :</w:t>
      </w:r>
    </w:p>
    <w:p w:rsidR="009B6F7A" w:rsidP="003C4B02">
      <w:pPr>
        <w:pStyle w:val="NormalWeb"/>
        <w:spacing w:before="0" w:beforeAutospacing="0" w:after="0" w:afterAutospacing="0"/>
        <w:ind w:firstLine="851"/>
        <w:jc w:val="both"/>
        <w:rPr>
          <w:sz w:val="28"/>
          <w:szCs w:val="28"/>
        </w:rPr>
      </w:pPr>
    </w:p>
    <w:p w:rsidR="001335AD" w:rsidP="003C4B02">
      <w:pPr>
        <w:pStyle w:val="NormalWeb"/>
        <w:spacing w:before="0" w:beforeAutospacing="0" w:after="0" w:afterAutospacing="0"/>
        <w:ind w:firstLine="851"/>
        <w:jc w:val="both"/>
        <w:rPr>
          <w:sz w:val="28"/>
          <w:szCs w:val="28"/>
        </w:rPr>
      </w:pPr>
      <w:r>
        <w:rPr>
          <w:sz w:val="28"/>
          <w:szCs w:val="28"/>
        </w:rPr>
        <w:t xml:space="preserve">Иск </w:t>
      </w:r>
      <w:r w:rsidR="00842C57">
        <w:rPr>
          <w:sz w:val="28"/>
          <w:szCs w:val="28"/>
        </w:rPr>
        <w:t>Государственно</w:t>
      </w:r>
      <w:r>
        <w:rPr>
          <w:sz w:val="28"/>
          <w:szCs w:val="28"/>
        </w:rPr>
        <w:t>го</w:t>
      </w:r>
      <w:r w:rsidR="00842C57">
        <w:rPr>
          <w:sz w:val="28"/>
          <w:szCs w:val="28"/>
        </w:rPr>
        <w:t xml:space="preserve"> унитарно</w:t>
      </w:r>
      <w:r>
        <w:rPr>
          <w:sz w:val="28"/>
          <w:szCs w:val="28"/>
        </w:rPr>
        <w:t>го</w:t>
      </w:r>
      <w:r w:rsidR="00842C57">
        <w:rPr>
          <w:sz w:val="28"/>
          <w:szCs w:val="28"/>
        </w:rPr>
        <w:t xml:space="preserve"> предприяти</w:t>
      </w:r>
      <w:r>
        <w:rPr>
          <w:sz w:val="28"/>
          <w:szCs w:val="28"/>
        </w:rPr>
        <w:t>я</w:t>
      </w:r>
      <w:r w:rsidR="00842C57">
        <w:rPr>
          <w:sz w:val="28"/>
          <w:szCs w:val="28"/>
        </w:rPr>
        <w:t xml:space="preserve"> Республики Крым «Крымтеплокоммунэнерго»</w:t>
      </w:r>
      <w:r w:rsidRPr="005346FF" w:rsidR="00842C57">
        <w:rPr>
          <w:sz w:val="28"/>
          <w:szCs w:val="28"/>
        </w:rPr>
        <w:t xml:space="preserve"> </w:t>
      </w:r>
      <w:r w:rsidRPr="005008D3">
        <w:rPr>
          <w:color w:val="000000"/>
          <w:sz w:val="28"/>
          <w:szCs w:val="28"/>
        </w:rPr>
        <w:t xml:space="preserve">к </w:t>
      </w:r>
      <w:r>
        <w:rPr>
          <w:color w:val="000000"/>
          <w:sz w:val="28"/>
          <w:szCs w:val="28"/>
        </w:rPr>
        <w:t>Громовой Валентине Николаевне, Громовой Людмиле Николаевне</w:t>
      </w:r>
      <w:r>
        <w:rPr>
          <w:sz w:val="28"/>
          <w:szCs w:val="28"/>
        </w:rPr>
        <w:t xml:space="preserve"> </w:t>
      </w:r>
      <w:r w:rsidR="00842C57">
        <w:rPr>
          <w:sz w:val="28"/>
          <w:szCs w:val="28"/>
        </w:rPr>
        <w:t xml:space="preserve">о взыскании задолженности за потребленную тепловую энергию </w:t>
      </w:r>
      <w:r w:rsidR="005C7189">
        <w:rPr>
          <w:sz w:val="28"/>
          <w:szCs w:val="28"/>
        </w:rPr>
        <w:t>в сумме 74</w:t>
      </w:r>
      <w:r>
        <w:rPr>
          <w:sz w:val="28"/>
          <w:szCs w:val="28"/>
        </w:rPr>
        <w:t>46,67 руб</w:t>
      </w:r>
      <w:r w:rsidR="00C25EC4">
        <w:rPr>
          <w:sz w:val="28"/>
          <w:szCs w:val="28"/>
        </w:rPr>
        <w:t>.</w:t>
      </w:r>
      <w:r>
        <w:rPr>
          <w:sz w:val="28"/>
          <w:szCs w:val="28"/>
        </w:rPr>
        <w:t xml:space="preserve"> удовлетворить. </w:t>
      </w:r>
    </w:p>
    <w:p w:rsidR="00C25EC4" w:rsidP="003C4B02">
      <w:pPr>
        <w:pStyle w:val="NormalWeb"/>
        <w:spacing w:before="0" w:beforeAutospacing="0" w:after="0" w:afterAutospacing="0"/>
        <w:ind w:firstLine="851"/>
        <w:jc w:val="both"/>
        <w:rPr>
          <w:sz w:val="28"/>
          <w:szCs w:val="28"/>
        </w:rPr>
      </w:pPr>
      <w:r>
        <w:rPr>
          <w:sz w:val="28"/>
          <w:szCs w:val="28"/>
        </w:rPr>
        <w:t>Взыскать солидарно с</w:t>
      </w:r>
      <w:r w:rsidRPr="005008D3">
        <w:rPr>
          <w:color w:val="000000"/>
          <w:sz w:val="28"/>
          <w:szCs w:val="28"/>
        </w:rPr>
        <w:t xml:space="preserve"> </w:t>
      </w:r>
      <w:r>
        <w:rPr>
          <w:color w:val="000000"/>
          <w:sz w:val="28"/>
          <w:szCs w:val="28"/>
        </w:rPr>
        <w:t>Громовой Валентины Николаевны</w:t>
      </w:r>
      <w:r w:rsidR="00AE5F14">
        <w:rPr>
          <w:color w:val="000000"/>
          <w:sz w:val="28"/>
          <w:szCs w:val="28"/>
        </w:rPr>
        <w:t>,</w:t>
      </w:r>
      <w:r>
        <w:rPr>
          <w:color w:val="000000"/>
          <w:sz w:val="28"/>
          <w:szCs w:val="28"/>
        </w:rPr>
        <w:t xml:space="preserve"> Громовой Людмилы Николаевны в пользу </w:t>
      </w:r>
      <w:r>
        <w:rPr>
          <w:sz w:val="28"/>
          <w:szCs w:val="28"/>
        </w:rPr>
        <w:t xml:space="preserve">Государственного унитарного предприятия Республики Крым «Крымтеплокоммунэнерго» задолженность за потребленную тепловую энергию за период с </w:t>
      </w:r>
      <w:r w:rsidR="001335AD">
        <w:rPr>
          <w:sz w:val="28"/>
          <w:szCs w:val="28"/>
        </w:rPr>
        <w:t>01.07.2015 г. по</w:t>
      </w:r>
      <w:r>
        <w:rPr>
          <w:sz w:val="28"/>
          <w:szCs w:val="28"/>
        </w:rPr>
        <w:t xml:space="preserve"> 30.11.2016 г. в сумме 7446 (семь тысяч четыреста сорок шесть) руб. 67 руб.</w:t>
      </w:r>
      <w:r w:rsidR="001335AD">
        <w:rPr>
          <w:sz w:val="28"/>
          <w:szCs w:val="28"/>
        </w:rPr>
        <w:t xml:space="preserve"> </w:t>
      </w:r>
      <w:r>
        <w:rPr>
          <w:sz w:val="28"/>
          <w:szCs w:val="28"/>
        </w:rPr>
        <w:t xml:space="preserve">  </w:t>
      </w:r>
      <w:r w:rsidR="000A2315">
        <w:rPr>
          <w:sz w:val="28"/>
          <w:szCs w:val="28"/>
        </w:rPr>
        <w:t xml:space="preserve"> </w:t>
      </w:r>
    </w:p>
    <w:p w:rsidR="009F05E2" w:rsidP="003C4B02">
      <w:pPr>
        <w:pStyle w:val="BodyText"/>
        <w:ind w:right="-5" w:firstLine="851"/>
      </w:pPr>
      <w:r>
        <w:t>Взыскать с</w:t>
      </w:r>
      <w:r w:rsidRPr="005008D3">
        <w:t xml:space="preserve"> </w:t>
      </w:r>
      <w:r>
        <w:t xml:space="preserve">Громовой Валентины Николаевны, Громовой Людмилы Николаевны в пользу Государственного унитарного предприятия Республики Крым «Крымтеплокоммунэнерго» расходы по уплате государственной пошлины в размере 400 руб., по 200 рублей с каждого. </w:t>
      </w:r>
    </w:p>
    <w:p w:rsidR="005A2CA7" w:rsidRPr="00A139BC" w:rsidP="003C4B02">
      <w:pPr>
        <w:pStyle w:val="BodyText"/>
        <w:ind w:right="-5" w:firstLine="851"/>
      </w:pPr>
      <w:r w:rsidRPr="00073396">
        <w:t>Решение может быть обжаловано в апелляционном порядке в Киевский районный суд г. Симферополя в течение месяца со дня его принятия в окончательной форме через мирового судью судебного участка № 10 Киевского судебного района города Симферополя.</w:t>
      </w:r>
      <w:r>
        <w:t xml:space="preserve"> </w:t>
      </w:r>
    </w:p>
    <w:p w:rsidR="003A0C4D" w:rsidP="003C4B02">
      <w:pPr>
        <w:pStyle w:val="BodyText"/>
        <w:ind w:right="-5" w:firstLine="851"/>
        <w:rPr>
          <w:bCs/>
          <w:iCs/>
        </w:rPr>
      </w:pPr>
      <w:r>
        <w:rPr>
          <w:bCs/>
          <w:iCs/>
        </w:rPr>
        <w:t>Заявление о составлении мотивированного решения суда по делу может быть подано:</w:t>
      </w:r>
    </w:p>
    <w:p w:rsidR="003A0C4D" w:rsidRPr="00742771" w:rsidP="003C4B02">
      <w:pPr>
        <w:ind w:firstLine="851"/>
        <w:jc w:val="both"/>
        <w:rPr>
          <w:color w:val="000000"/>
          <w:sz w:val="28"/>
          <w:szCs w:val="28"/>
        </w:rPr>
      </w:pPr>
      <w:r w:rsidRPr="00742771">
        <w:rPr>
          <w:color w:val="000000"/>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3A0C4D" w:rsidP="003C4B02">
      <w:pPr>
        <w:ind w:firstLine="851"/>
        <w:jc w:val="both"/>
        <w:rPr>
          <w:color w:val="000000"/>
          <w:sz w:val="28"/>
          <w:szCs w:val="28"/>
        </w:rPr>
      </w:pPr>
      <w:r w:rsidRPr="00742771">
        <w:rPr>
          <w:color w:val="000000"/>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42C57" w:rsidP="003C4B02">
      <w:pPr>
        <w:autoSpaceDE w:val="0"/>
        <w:autoSpaceDN w:val="0"/>
        <w:ind w:firstLine="851"/>
        <w:jc w:val="both"/>
        <w:rPr>
          <w:sz w:val="28"/>
          <w:szCs w:val="28"/>
        </w:rPr>
      </w:pPr>
    </w:p>
    <w:p w:rsidR="00C430F1" w:rsidP="003C4B02">
      <w:pPr>
        <w:autoSpaceDE w:val="0"/>
        <w:autoSpaceDN w:val="0"/>
        <w:ind w:firstLine="851"/>
        <w:jc w:val="both"/>
        <w:rPr>
          <w:sz w:val="28"/>
          <w:szCs w:val="28"/>
        </w:rPr>
      </w:pPr>
      <w:r>
        <w:rPr>
          <w:sz w:val="28"/>
          <w:szCs w:val="28"/>
        </w:rPr>
        <w:t xml:space="preserve">Мотивированное решение изготовлено 09 января 2018 года. </w:t>
      </w:r>
    </w:p>
    <w:p w:rsidR="00C430F1" w:rsidP="003C4B02">
      <w:pPr>
        <w:autoSpaceDE w:val="0"/>
        <w:autoSpaceDN w:val="0"/>
        <w:ind w:firstLine="851"/>
        <w:jc w:val="both"/>
        <w:rPr>
          <w:sz w:val="28"/>
          <w:szCs w:val="28"/>
        </w:rPr>
      </w:pPr>
    </w:p>
    <w:p w:rsidR="00C430F1" w:rsidRPr="00AD23E5" w:rsidP="003C4B02">
      <w:pPr>
        <w:autoSpaceDE w:val="0"/>
        <w:autoSpaceDN w:val="0"/>
        <w:ind w:firstLine="851"/>
        <w:jc w:val="both"/>
        <w:rPr>
          <w:sz w:val="28"/>
          <w:szCs w:val="28"/>
        </w:rPr>
      </w:pPr>
    </w:p>
    <w:p w:rsidR="00DB5600" w:rsidP="00E81327">
      <w:pPr>
        <w:ind w:firstLine="708"/>
        <w:jc w:val="both"/>
        <w:rPr>
          <w:sz w:val="28"/>
          <w:szCs w:val="28"/>
        </w:rPr>
      </w:pPr>
      <w:r>
        <w:rPr>
          <w:sz w:val="28"/>
          <w:szCs w:val="28"/>
        </w:rPr>
        <w:t>Мировой с</w:t>
      </w:r>
      <w:r w:rsidRPr="00AD23E5" w:rsidR="009F2E21">
        <w:rPr>
          <w:sz w:val="28"/>
          <w:szCs w:val="28"/>
        </w:rPr>
        <w:t>удь</w:t>
      </w:r>
      <w:r w:rsidRPr="00AD23E5" w:rsidR="00B5484A">
        <w:rPr>
          <w:sz w:val="28"/>
          <w:szCs w:val="28"/>
        </w:rPr>
        <w:t>я</w:t>
      </w:r>
      <w:r w:rsidRPr="00AD23E5" w:rsidR="002E4558">
        <w:rPr>
          <w:sz w:val="28"/>
          <w:szCs w:val="28"/>
        </w:rPr>
        <w:t xml:space="preserve"> </w:t>
      </w:r>
      <w:r w:rsidRPr="00AD23E5" w:rsidR="00171CC0">
        <w:rPr>
          <w:sz w:val="28"/>
          <w:szCs w:val="28"/>
        </w:rPr>
        <w:t xml:space="preserve">      </w:t>
      </w:r>
      <w:r w:rsidR="00E81327">
        <w:rPr>
          <w:sz w:val="28"/>
          <w:szCs w:val="28"/>
        </w:rPr>
        <w:t xml:space="preserve"> </w:t>
      </w:r>
      <w:r w:rsidRPr="00AD23E5" w:rsidR="00171CC0">
        <w:rPr>
          <w:sz w:val="28"/>
          <w:szCs w:val="28"/>
        </w:rPr>
        <w:t xml:space="preserve">                  </w:t>
      </w:r>
      <w:r w:rsidR="00C430F1">
        <w:rPr>
          <w:sz w:val="28"/>
          <w:szCs w:val="28"/>
        </w:rPr>
        <w:t xml:space="preserve"> </w:t>
      </w:r>
      <w:r w:rsidR="00C430F1">
        <w:rPr>
          <w:sz w:val="28"/>
          <w:szCs w:val="28"/>
        </w:rPr>
        <w:tab/>
      </w:r>
      <w:r w:rsidR="00AD1C71">
        <w:rPr>
          <w:sz w:val="28"/>
          <w:szCs w:val="28"/>
        </w:rPr>
        <w:tab/>
      </w:r>
      <w:r w:rsidR="00AD1C71">
        <w:rPr>
          <w:sz w:val="28"/>
          <w:szCs w:val="28"/>
        </w:rPr>
        <w:tab/>
      </w:r>
      <w:r w:rsidRPr="00AD23E5" w:rsidR="00471D6F">
        <w:rPr>
          <w:sz w:val="28"/>
          <w:szCs w:val="28"/>
        </w:rPr>
        <w:t xml:space="preserve">   </w:t>
      </w:r>
      <w:r w:rsidRPr="00AD23E5" w:rsidR="002660EE">
        <w:rPr>
          <w:sz w:val="28"/>
          <w:szCs w:val="28"/>
        </w:rPr>
        <w:t xml:space="preserve">    </w:t>
      </w:r>
      <w:r w:rsidRPr="00AD23E5" w:rsidR="004630DE">
        <w:rPr>
          <w:sz w:val="28"/>
          <w:szCs w:val="28"/>
        </w:rPr>
        <w:t xml:space="preserve"> </w:t>
      </w:r>
      <w:r w:rsidRPr="00AD23E5">
        <w:rPr>
          <w:sz w:val="28"/>
          <w:szCs w:val="28"/>
        </w:rPr>
        <w:t>С.</w:t>
      </w:r>
      <w:r>
        <w:rPr>
          <w:sz w:val="28"/>
          <w:szCs w:val="28"/>
        </w:rPr>
        <w:t>А.</w:t>
      </w:r>
      <w:r w:rsidRPr="00AD23E5">
        <w:rPr>
          <w:sz w:val="28"/>
          <w:szCs w:val="28"/>
        </w:rPr>
        <w:t xml:space="preserve"> </w:t>
      </w:r>
      <w:r>
        <w:rPr>
          <w:sz w:val="28"/>
          <w:szCs w:val="28"/>
        </w:rPr>
        <w:t>Москаленко</w:t>
      </w:r>
      <w:r w:rsidRPr="00AD23E5" w:rsidR="00171CC0">
        <w:rPr>
          <w:sz w:val="28"/>
          <w:szCs w:val="28"/>
        </w:rPr>
        <w:t xml:space="preserve"> </w:t>
      </w:r>
    </w:p>
    <w:p w:rsidR="00C5322A" w:rsidP="00C430F1">
      <w:pPr>
        <w:jc w:val="both"/>
        <w:rPr>
          <w:sz w:val="28"/>
          <w:szCs w:val="28"/>
        </w:rPr>
      </w:pPr>
    </w:p>
    <w:p w:rsidR="00C430F1" w:rsidP="00C430F1">
      <w:pPr>
        <w:jc w:val="both"/>
        <w:rPr>
          <w:sz w:val="28"/>
          <w:szCs w:val="28"/>
        </w:rPr>
      </w:pPr>
    </w:p>
    <w:p w:rsidR="00C5322A"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5D38B6" w:rsidP="003C4B02">
      <w:pPr>
        <w:ind w:left="708" w:firstLine="708"/>
        <w:jc w:val="both"/>
        <w:rPr>
          <w:sz w:val="28"/>
          <w:szCs w:val="28"/>
        </w:rPr>
      </w:pPr>
    </w:p>
    <w:p w:rsidR="00C5322A" w:rsidP="003C4B02">
      <w:pPr>
        <w:ind w:left="708" w:firstLine="708"/>
        <w:jc w:val="both"/>
        <w:rPr>
          <w:sz w:val="28"/>
          <w:szCs w:val="28"/>
        </w:rPr>
      </w:pPr>
    </w:p>
    <w:sectPr w:rsidSect="008D2BDB">
      <w:headerReference w:type="even" r:id="rId8"/>
      <w:headerReference w:type="default" r:id="rId9"/>
      <w:pgSz w:w="11907" w:h="16840" w:code="9"/>
      <w:pgMar w:top="567" w:right="567" w:bottom="567" w:left="1418"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27" w:rsidP="00A534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13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27">
    <w:pPr>
      <w:pStyle w:val="Header"/>
      <w:jc w:val="right"/>
    </w:pPr>
    <w:r>
      <w:fldChar w:fldCharType="begin"/>
    </w:r>
    <w:r>
      <w:instrText xml:space="preserve"> PAGE   \* MERGEFORMAT </w:instrText>
    </w:r>
    <w:r>
      <w:fldChar w:fldCharType="separate"/>
    </w:r>
    <w:r w:rsidR="00C5736B">
      <w:rPr>
        <w:noProof/>
      </w:rPr>
      <w:t>10</w:t>
    </w:r>
    <w:r w:rsidR="00C5736B">
      <w:rPr>
        <w:noProof/>
      </w:rPr>
      <w:fldChar w:fldCharType="end"/>
    </w:r>
  </w:p>
  <w:p w:rsidR="00E813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rawingGridVerticalSpacing w:val="381"/>
  <w:displayHorizontalDrawingGridEvery w:val="0"/>
  <w:characterSpacingControl w:val="doNotCompress"/>
  <w:compat/>
  <w:rsids>
    <w:rsidRoot w:val="00873FB6"/>
    <w:rsid w:val="00010338"/>
    <w:rsid w:val="00010789"/>
    <w:rsid w:val="000134F9"/>
    <w:rsid w:val="00020BA2"/>
    <w:rsid w:val="00022634"/>
    <w:rsid w:val="00031811"/>
    <w:rsid w:val="0003653D"/>
    <w:rsid w:val="00040C7A"/>
    <w:rsid w:val="00041469"/>
    <w:rsid w:val="00044257"/>
    <w:rsid w:val="000533B4"/>
    <w:rsid w:val="00062EC6"/>
    <w:rsid w:val="000630F3"/>
    <w:rsid w:val="0006581D"/>
    <w:rsid w:val="0006605E"/>
    <w:rsid w:val="00066B66"/>
    <w:rsid w:val="000708C6"/>
    <w:rsid w:val="00073396"/>
    <w:rsid w:val="00073CEA"/>
    <w:rsid w:val="00097542"/>
    <w:rsid w:val="000A2315"/>
    <w:rsid w:val="000A2E49"/>
    <w:rsid w:val="000A5944"/>
    <w:rsid w:val="000B24FD"/>
    <w:rsid w:val="000B3190"/>
    <w:rsid w:val="000C0D67"/>
    <w:rsid w:val="000C0FB4"/>
    <w:rsid w:val="000C3EA7"/>
    <w:rsid w:val="000C5848"/>
    <w:rsid w:val="000D7F85"/>
    <w:rsid w:val="000E44C2"/>
    <w:rsid w:val="000E55F3"/>
    <w:rsid w:val="00100E8D"/>
    <w:rsid w:val="00101CB8"/>
    <w:rsid w:val="00103908"/>
    <w:rsid w:val="0010394E"/>
    <w:rsid w:val="001150A9"/>
    <w:rsid w:val="001255DD"/>
    <w:rsid w:val="001335AD"/>
    <w:rsid w:val="00137DCC"/>
    <w:rsid w:val="00137F76"/>
    <w:rsid w:val="00140010"/>
    <w:rsid w:val="00144875"/>
    <w:rsid w:val="0014650A"/>
    <w:rsid w:val="00151013"/>
    <w:rsid w:val="00153953"/>
    <w:rsid w:val="001612FC"/>
    <w:rsid w:val="00162BB8"/>
    <w:rsid w:val="00170F18"/>
    <w:rsid w:val="00171CC0"/>
    <w:rsid w:val="0017424F"/>
    <w:rsid w:val="00175C02"/>
    <w:rsid w:val="00176EC8"/>
    <w:rsid w:val="001809EE"/>
    <w:rsid w:val="0018222B"/>
    <w:rsid w:val="00187C69"/>
    <w:rsid w:val="00192F42"/>
    <w:rsid w:val="001936FD"/>
    <w:rsid w:val="001939DE"/>
    <w:rsid w:val="001A10B7"/>
    <w:rsid w:val="001A7F7B"/>
    <w:rsid w:val="001D38FD"/>
    <w:rsid w:val="001E0FD6"/>
    <w:rsid w:val="001E3127"/>
    <w:rsid w:val="001F1E78"/>
    <w:rsid w:val="001F28F7"/>
    <w:rsid w:val="001F4570"/>
    <w:rsid w:val="001F5466"/>
    <w:rsid w:val="001F5500"/>
    <w:rsid w:val="001F6BCE"/>
    <w:rsid w:val="00204458"/>
    <w:rsid w:val="00205C8C"/>
    <w:rsid w:val="00205D2F"/>
    <w:rsid w:val="00207376"/>
    <w:rsid w:val="0021249C"/>
    <w:rsid w:val="00222CC9"/>
    <w:rsid w:val="002314A8"/>
    <w:rsid w:val="0023261A"/>
    <w:rsid w:val="00235B91"/>
    <w:rsid w:val="00240C98"/>
    <w:rsid w:val="00247836"/>
    <w:rsid w:val="0025239C"/>
    <w:rsid w:val="00253F46"/>
    <w:rsid w:val="00254D8C"/>
    <w:rsid w:val="002555B3"/>
    <w:rsid w:val="00255DB9"/>
    <w:rsid w:val="00256A2B"/>
    <w:rsid w:val="00260733"/>
    <w:rsid w:val="00260FAC"/>
    <w:rsid w:val="00263458"/>
    <w:rsid w:val="00264307"/>
    <w:rsid w:val="002660EE"/>
    <w:rsid w:val="002729B2"/>
    <w:rsid w:val="00274086"/>
    <w:rsid w:val="00280BCB"/>
    <w:rsid w:val="00281018"/>
    <w:rsid w:val="00283345"/>
    <w:rsid w:val="002835EB"/>
    <w:rsid w:val="002918B4"/>
    <w:rsid w:val="00294CC5"/>
    <w:rsid w:val="002950C0"/>
    <w:rsid w:val="00297241"/>
    <w:rsid w:val="002A1624"/>
    <w:rsid w:val="002A448C"/>
    <w:rsid w:val="002A7C16"/>
    <w:rsid w:val="002B1154"/>
    <w:rsid w:val="002B208A"/>
    <w:rsid w:val="002B55E5"/>
    <w:rsid w:val="002C5454"/>
    <w:rsid w:val="002C574D"/>
    <w:rsid w:val="002D48C3"/>
    <w:rsid w:val="002D4C19"/>
    <w:rsid w:val="002D581F"/>
    <w:rsid w:val="002E4558"/>
    <w:rsid w:val="002E6931"/>
    <w:rsid w:val="002F277D"/>
    <w:rsid w:val="00300313"/>
    <w:rsid w:val="003029A2"/>
    <w:rsid w:val="0031065B"/>
    <w:rsid w:val="00315A66"/>
    <w:rsid w:val="0031649F"/>
    <w:rsid w:val="00320C3E"/>
    <w:rsid w:val="003216C9"/>
    <w:rsid w:val="0032212C"/>
    <w:rsid w:val="00324231"/>
    <w:rsid w:val="0032523F"/>
    <w:rsid w:val="00333A1C"/>
    <w:rsid w:val="00335788"/>
    <w:rsid w:val="00337E6A"/>
    <w:rsid w:val="00342AF5"/>
    <w:rsid w:val="00351740"/>
    <w:rsid w:val="00351864"/>
    <w:rsid w:val="003603E7"/>
    <w:rsid w:val="003609C9"/>
    <w:rsid w:val="00364568"/>
    <w:rsid w:val="00370DF3"/>
    <w:rsid w:val="003728EE"/>
    <w:rsid w:val="0037322B"/>
    <w:rsid w:val="0037489F"/>
    <w:rsid w:val="00383826"/>
    <w:rsid w:val="003A01F3"/>
    <w:rsid w:val="003A0C4D"/>
    <w:rsid w:val="003A2641"/>
    <w:rsid w:val="003C1137"/>
    <w:rsid w:val="003C4B02"/>
    <w:rsid w:val="003C5935"/>
    <w:rsid w:val="003C664D"/>
    <w:rsid w:val="003C7F2E"/>
    <w:rsid w:val="003D0C31"/>
    <w:rsid w:val="003D5B71"/>
    <w:rsid w:val="003E2F9D"/>
    <w:rsid w:val="003E328F"/>
    <w:rsid w:val="003E3610"/>
    <w:rsid w:val="003E3A81"/>
    <w:rsid w:val="003E590A"/>
    <w:rsid w:val="003E6CB1"/>
    <w:rsid w:val="003F0B3E"/>
    <w:rsid w:val="0041134D"/>
    <w:rsid w:val="00411D00"/>
    <w:rsid w:val="004138FC"/>
    <w:rsid w:val="00413F5E"/>
    <w:rsid w:val="00417894"/>
    <w:rsid w:val="004261BA"/>
    <w:rsid w:val="004307FB"/>
    <w:rsid w:val="00431184"/>
    <w:rsid w:val="00435967"/>
    <w:rsid w:val="00435EB7"/>
    <w:rsid w:val="00442C60"/>
    <w:rsid w:val="00443CF6"/>
    <w:rsid w:val="004446A4"/>
    <w:rsid w:val="004520E2"/>
    <w:rsid w:val="00453A7A"/>
    <w:rsid w:val="00460745"/>
    <w:rsid w:val="00462A62"/>
    <w:rsid w:val="004630DE"/>
    <w:rsid w:val="00471D6F"/>
    <w:rsid w:val="004727BC"/>
    <w:rsid w:val="004768C1"/>
    <w:rsid w:val="00481DFD"/>
    <w:rsid w:val="00491195"/>
    <w:rsid w:val="00491B08"/>
    <w:rsid w:val="0049298E"/>
    <w:rsid w:val="004938A2"/>
    <w:rsid w:val="004978F9"/>
    <w:rsid w:val="004B40BF"/>
    <w:rsid w:val="004B64E9"/>
    <w:rsid w:val="004C0C71"/>
    <w:rsid w:val="004C7B12"/>
    <w:rsid w:val="004D0B6F"/>
    <w:rsid w:val="004D62AF"/>
    <w:rsid w:val="004E2476"/>
    <w:rsid w:val="004E3132"/>
    <w:rsid w:val="004E5DF8"/>
    <w:rsid w:val="004F295F"/>
    <w:rsid w:val="004F6BAF"/>
    <w:rsid w:val="005008D3"/>
    <w:rsid w:val="00502477"/>
    <w:rsid w:val="00503E30"/>
    <w:rsid w:val="00505D57"/>
    <w:rsid w:val="00515FEB"/>
    <w:rsid w:val="00516669"/>
    <w:rsid w:val="00523FDD"/>
    <w:rsid w:val="00525566"/>
    <w:rsid w:val="005346FF"/>
    <w:rsid w:val="0054019E"/>
    <w:rsid w:val="005405B9"/>
    <w:rsid w:val="00555ACD"/>
    <w:rsid w:val="00567EB4"/>
    <w:rsid w:val="00574457"/>
    <w:rsid w:val="00590CDF"/>
    <w:rsid w:val="005914F7"/>
    <w:rsid w:val="00593946"/>
    <w:rsid w:val="005A131E"/>
    <w:rsid w:val="005A1E95"/>
    <w:rsid w:val="005A2CA7"/>
    <w:rsid w:val="005A454F"/>
    <w:rsid w:val="005A499D"/>
    <w:rsid w:val="005B1DB6"/>
    <w:rsid w:val="005B2644"/>
    <w:rsid w:val="005B4F0B"/>
    <w:rsid w:val="005B537E"/>
    <w:rsid w:val="005B7273"/>
    <w:rsid w:val="005C25E6"/>
    <w:rsid w:val="005C4A9A"/>
    <w:rsid w:val="005C547C"/>
    <w:rsid w:val="005C6014"/>
    <w:rsid w:val="005C669B"/>
    <w:rsid w:val="005C7189"/>
    <w:rsid w:val="005C7CEC"/>
    <w:rsid w:val="005C7D8F"/>
    <w:rsid w:val="005D011F"/>
    <w:rsid w:val="005D0F33"/>
    <w:rsid w:val="005D38B6"/>
    <w:rsid w:val="005D4566"/>
    <w:rsid w:val="005E0C38"/>
    <w:rsid w:val="005E3DFE"/>
    <w:rsid w:val="005E725B"/>
    <w:rsid w:val="005F4F96"/>
    <w:rsid w:val="005F5E36"/>
    <w:rsid w:val="005F6CBC"/>
    <w:rsid w:val="005F77F6"/>
    <w:rsid w:val="00601FE5"/>
    <w:rsid w:val="006130A5"/>
    <w:rsid w:val="006210D4"/>
    <w:rsid w:val="0062742F"/>
    <w:rsid w:val="00631CBB"/>
    <w:rsid w:val="00635E96"/>
    <w:rsid w:val="00640A0D"/>
    <w:rsid w:val="00641C56"/>
    <w:rsid w:val="00647E73"/>
    <w:rsid w:val="0065106F"/>
    <w:rsid w:val="0065287C"/>
    <w:rsid w:val="0065459F"/>
    <w:rsid w:val="00660ED0"/>
    <w:rsid w:val="00661D5A"/>
    <w:rsid w:val="00663A54"/>
    <w:rsid w:val="006670AE"/>
    <w:rsid w:val="00672581"/>
    <w:rsid w:val="006757FC"/>
    <w:rsid w:val="006834E3"/>
    <w:rsid w:val="0068469F"/>
    <w:rsid w:val="00694C9D"/>
    <w:rsid w:val="0069614A"/>
    <w:rsid w:val="006A1E17"/>
    <w:rsid w:val="006A6E24"/>
    <w:rsid w:val="006B5A38"/>
    <w:rsid w:val="006B7048"/>
    <w:rsid w:val="006B7A1A"/>
    <w:rsid w:val="006C38C6"/>
    <w:rsid w:val="006D163A"/>
    <w:rsid w:val="006D265A"/>
    <w:rsid w:val="006D4A0D"/>
    <w:rsid w:val="006D52ED"/>
    <w:rsid w:val="006D7D61"/>
    <w:rsid w:val="006E14BF"/>
    <w:rsid w:val="006E29B6"/>
    <w:rsid w:val="006E5467"/>
    <w:rsid w:val="006E7E14"/>
    <w:rsid w:val="006F0CB0"/>
    <w:rsid w:val="006F0FD6"/>
    <w:rsid w:val="00702C3A"/>
    <w:rsid w:val="007058BB"/>
    <w:rsid w:val="0070620B"/>
    <w:rsid w:val="00710B48"/>
    <w:rsid w:val="00713B53"/>
    <w:rsid w:val="00715353"/>
    <w:rsid w:val="00717089"/>
    <w:rsid w:val="00720ADD"/>
    <w:rsid w:val="00722DE7"/>
    <w:rsid w:val="00730DF6"/>
    <w:rsid w:val="00734F0B"/>
    <w:rsid w:val="0073794F"/>
    <w:rsid w:val="00742771"/>
    <w:rsid w:val="0074538B"/>
    <w:rsid w:val="007477DF"/>
    <w:rsid w:val="00752C9A"/>
    <w:rsid w:val="00755E73"/>
    <w:rsid w:val="00756368"/>
    <w:rsid w:val="007571DD"/>
    <w:rsid w:val="007653D4"/>
    <w:rsid w:val="007708C6"/>
    <w:rsid w:val="00770D8E"/>
    <w:rsid w:val="0077136B"/>
    <w:rsid w:val="00777717"/>
    <w:rsid w:val="007876DC"/>
    <w:rsid w:val="007957B2"/>
    <w:rsid w:val="007A336F"/>
    <w:rsid w:val="007A4313"/>
    <w:rsid w:val="007A4DF9"/>
    <w:rsid w:val="007B0A91"/>
    <w:rsid w:val="007B17E0"/>
    <w:rsid w:val="007B63B4"/>
    <w:rsid w:val="007B69DC"/>
    <w:rsid w:val="007C3CD0"/>
    <w:rsid w:val="007C4252"/>
    <w:rsid w:val="007C6875"/>
    <w:rsid w:val="007D3B7F"/>
    <w:rsid w:val="007D3DFC"/>
    <w:rsid w:val="007D6F69"/>
    <w:rsid w:val="007E6915"/>
    <w:rsid w:val="0080565D"/>
    <w:rsid w:val="00810052"/>
    <w:rsid w:val="008116B9"/>
    <w:rsid w:val="0081427D"/>
    <w:rsid w:val="00815884"/>
    <w:rsid w:val="00815D19"/>
    <w:rsid w:val="008203AC"/>
    <w:rsid w:val="00824C2F"/>
    <w:rsid w:val="008303B7"/>
    <w:rsid w:val="008355BA"/>
    <w:rsid w:val="008360A8"/>
    <w:rsid w:val="00836522"/>
    <w:rsid w:val="0084101D"/>
    <w:rsid w:val="00842C57"/>
    <w:rsid w:val="00843A87"/>
    <w:rsid w:val="00844CD0"/>
    <w:rsid w:val="00846182"/>
    <w:rsid w:val="00851EF5"/>
    <w:rsid w:val="008551CA"/>
    <w:rsid w:val="008640D1"/>
    <w:rsid w:val="00870A76"/>
    <w:rsid w:val="00871F6C"/>
    <w:rsid w:val="00873FB6"/>
    <w:rsid w:val="0088033A"/>
    <w:rsid w:val="008804A8"/>
    <w:rsid w:val="00881AFA"/>
    <w:rsid w:val="008820AC"/>
    <w:rsid w:val="008829F0"/>
    <w:rsid w:val="00884DF2"/>
    <w:rsid w:val="00896F8D"/>
    <w:rsid w:val="008A45AE"/>
    <w:rsid w:val="008C223B"/>
    <w:rsid w:val="008C5151"/>
    <w:rsid w:val="008C7B67"/>
    <w:rsid w:val="008D2BDB"/>
    <w:rsid w:val="008D2D60"/>
    <w:rsid w:val="008D7FD5"/>
    <w:rsid w:val="008E187C"/>
    <w:rsid w:val="008E1B51"/>
    <w:rsid w:val="008E2CD1"/>
    <w:rsid w:val="008E3762"/>
    <w:rsid w:val="008E6269"/>
    <w:rsid w:val="008E6D3D"/>
    <w:rsid w:val="008F77C0"/>
    <w:rsid w:val="00900BB9"/>
    <w:rsid w:val="009165F1"/>
    <w:rsid w:val="0092083A"/>
    <w:rsid w:val="00921C8E"/>
    <w:rsid w:val="0092563C"/>
    <w:rsid w:val="00926D08"/>
    <w:rsid w:val="00927553"/>
    <w:rsid w:val="009303A7"/>
    <w:rsid w:val="00931F3E"/>
    <w:rsid w:val="009366C8"/>
    <w:rsid w:val="009372BC"/>
    <w:rsid w:val="00943749"/>
    <w:rsid w:val="00946774"/>
    <w:rsid w:val="00954C99"/>
    <w:rsid w:val="00954D1C"/>
    <w:rsid w:val="00955B86"/>
    <w:rsid w:val="00965418"/>
    <w:rsid w:val="009675E2"/>
    <w:rsid w:val="00967A84"/>
    <w:rsid w:val="00977957"/>
    <w:rsid w:val="0098159B"/>
    <w:rsid w:val="0098550D"/>
    <w:rsid w:val="00985FE1"/>
    <w:rsid w:val="00997BDB"/>
    <w:rsid w:val="009B2EE1"/>
    <w:rsid w:val="009B3044"/>
    <w:rsid w:val="009B6DE2"/>
    <w:rsid w:val="009B6F7A"/>
    <w:rsid w:val="009C6ADE"/>
    <w:rsid w:val="009D354F"/>
    <w:rsid w:val="009D6707"/>
    <w:rsid w:val="009E0989"/>
    <w:rsid w:val="009E3A65"/>
    <w:rsid w:val="009F01C3"/>
    <w:rsid w:val="009F05E2"/>
    <w:rsid w:val="009F1EC4"/>
    <w:rsid w:val="009F2E21"/>
    <w:rsid w:val="00A028BE"/>
    <w:rsid w:val="00A04C95"/>
    <w:rsid w:val="00A139BC"/>
    <w:rsid w:val="00A14B80"/>
    <w:rsid w:val="00A16F2C"/>
    <w:rsid w:val="00A1735D"/>
    <w:rsid w:val="00A2195A"/>
    <w:rsid w:val="00A2409F"/>
    <w:rsid w:val="00A32076"/>
    <w:rsid w:val="00A41587"/>
    <w:rsid w:val="00A466F5"/>
    <w:rsid w:val="00A46E25"/>
    <w:rsid w:val="00A511B1"/>
    <w:rsid w:val="00A53436"/>
    <w:rsid w:val="00A54090"/>
    <w:rsid w:val="00A54B1B"/>
    <w:rsid w:val="00A601ED"/>
    <w:rsid w:val="00A62D31"/>
    <w:rsid w:val="00A63907"/>
    <w:rsid w:val="00A67B33"/>
    <w:rsid w:val="00A72343"/>
    <w:rsid w:val="00A7472B"/>
    <w:rsid w:val="00A75722"/>
    <w:rsid w:val="00A81179"/>
    <w:rsid w:val="00A811C1"/>
    <w:rsid w:val="00A848D5"/>
    <w:rsid w:val="00A84EDD"/>
    <w:rsid w:val="00A855C7"/>
    <w:rsid w:val="00A90EFC"/>
    <w:rsid w:val="00A9111D"/>
    <w:rsid w:val="00A93861"/>
    <w:rsid w:val="00AA2100"/>
    <w:rsid w:val="00AA5E56"/>
    <w:rsid w:val="00AC251A"/>
    <w:rsid w:val="00AC3178"/>
    <w:rsid w:val="00AC6E70"/>
    <w:rsid w:val="00AD1C71"/>
    <w:rsid w:val="00AD23E5"/>
    <w:rsid w:val="00AD2B6D"/>
    <w:rsid w:val="00AD5373"/>
    <w:rsid w:val="00AE1A73"/>
    <w:rsid w:val="00AE26E9"/>
    <w:rsid w:val="00AE5F14"/>
    <w:rsid w:val="00AF067D"/>
    <w:rsid w:val="00AF735B"/>
    <w:rsid w:val="00B06D38"/>
    <w:rsid w:val="00B07E3F"/>
    <w:rsid w:val="00B1071A"/>
    <w:rsid w:val="00B12DD3"/>
    <w:rsid w:val="00B31B23"/>
    <w:rsid w:val="00B33E79"/>
    <w:rsid w:val="00B419F4"/>
    <w:rsid w:val="00B44222"/>
    <w:rsid w:val="00B47D59"/>
    <w:rsid w:val="00B51577"/>
    <w:rsid w:val="00B543BF"/>
    <w:rsid w:val="00B5484A"/>
    <w:rsid w:val="00B63146"/>
    <w:rsid w:val="00B64744"/>
    <w:rsid w:val="00B64EB7"/>
    <w:rsid w:val="00B764C2"/>
    <w:rsid w:val="00B852D2"/>
    <w:rsid w:val="00B87F79"/>
    <w:rsid w:val="00B9779E"/>
    <w:rsid w:val="00B97AF0"/>
    <w:rsid w:val="00BA0B55"/>
    <w:rsid w:val="00BA297E"/>
    <w:rsid w:val="00BC146A"/>
    <w:rsid w:val="00BC2356"/>
    <w:rsid w:val="00BC5D39"/>
    <w:rsid w:val="00BC6960"/>
    <w:rsid w:val="00BD29B5"/>
    <w:rsid w:val="00BE24D0"/>
    <w:rsid w:val="00BE2D32"/>
    <w:rsid w:val="00BE3221"/>
    <w:rsid w:val="00BE6223"/>
    <w:rsid w:val="00BF0582"/>
    <w:rsid w:val="00C0135B"/>
    <w:rsid w:val="00C0204C"/>
    <w:rsid w:val="00C029A0"/>
    <w:rsid w:val="00C03AAB"/>
    <w:rsid w:val="00C0524B"/>
    <w:rsid w:val="00C05DE5"/>
    <w:rsid w:val="00C07508"/>
    <w:rsid w:val="00C11B4E"/>
    <w:rsid w:val="00C123DD"/>
    <w:rsid w:val="00C21554"/>
    <w:rsid w:val="00C21A50"/>
    <w:rsid w:val="00C25EC4"/>
    <w:rsid w:val="00C31009"/>
    <w:rsid w:val="00C327B8"/>
    <w:rsid w:val="00C36163"/>
    <w:rsid w:val="00C430F1"/>
    <w:rsid w:val="00C51E40"/>
    <w:rsid w:val="00C5322A"/>
    <w:rsid w:val="00C56CE0"/>
    <w:rsid w:val="00C5736B"/>
    <w:rsid w:val="00C60089"/>
    <w:rsid w:val="00C60B95"/>
    <w:rsid w:val="00C7093D"/>
    <w:rsid w:val="00C71A25"/>
    <w:rsid w:val="00C73BBE"/>
    <w:rsid w:val="00C748EA"/>
    <w:rsid w:val="00C754AF"/>
    <w:rsid w:val="00C76955"/>
    <w:rsid w:val="00C85D8F"/>
    <w:rsid w:val="00C902B0"/>
    <w:rsid w:val="00C91B09"/>
    <w:rsid w:val="00C9248F"/>
    <w:rsid w:val="00C92B6F"/>
    <w:rsid w:val="00C94A04"/>
    <w:rsid w:val="00C96289"/>
    <w:rsid w:val="00CA1D7E"/>
    <w:rsid w:val="00CB486D"/>
    <w:rsid w:val="00CB5FE2"/>
    <w:rsid w:val="00CC18F8"/>
    <w:rsid w:val="00CD4698"/>
    <w:rsid w:val="00CD58D0"/>
    <w:rsid w:val="00CD7986"/>
    <w:rsid w:val="00CE322E"/>
    <w:rsid w:val="00CE403E"/>
    <w:rsid w:val="00CE6939"/>
    <w:rsid w:val="00CF393C"/>
    <w:rsid w:val="00CF4B19"/>
    <w:rsid w:val="00CF77E2"/>
    <w:rsid w:val="00D0019A"/>
    <w:rsid w:val="00D00D97"/>
    <w:rsid w:val="00D07C0C"/>
    <w:rsid w:val="00D107D0"/>
    <w:rsid w:val="00D2203D"/>
    <w:rsid w:val="00D24281"/>
    <w:rsid w:val="00D26994"/>
    <w:rsid w:val="00D26A1F"/>
    <w:rsid w:val="00D2728C"/>
    <w:rsid w:val="00D34A3D"/>
    <w:rsid w:val="00D3532D"/>
    <w:rsid w:val="00D36033"/>
    <w:rsid w:val="00D621CD"/>
    <w:rsid w:val="00D65202"/>
    <w:rsid w:val="00D73950"/>
    <w:rsid w:val="00D824D3"/>
    <w:rsid w:val="00D831BC"/>
    <w:rsid w:val="00D84E70"/>
    <w:rsid w:val="00D94CD8"/>
    <w:rsid w:val="00DA1AD8"/>
    <w:rsid w:val="00DA5BF0"/>
    <w:rsid w:val="00DB37F4"/>
    <w:rsid w:val="00DB5600"/>
    <w:rsid w:val="00DC04B6"/>
    <w:rsid w:val="00DC4299"/>
    <w:rsid w:val="00DC4F90"/>
    <w:rsid w:val="00DE1DEA"/>
    <w:rsid w:val="00DE76C3"/>
    <w:rsid w:val="00DF3546"/>
    <w:rsid w:val="00DF689D"/>
    <w:rsid w:val="00E03969"/>
    <w:rsid w:val="00E04E34"/>
    <w:rsid w:val="00E07237"/>
    <w:rsid w:val="00E0752B"/>
    <w:rsid w:val="00E119FE"/>
    <w:rsid w:val="00E128EA"/>
    <w:rsid w:val="00E14F4E"/>
    <w:rsid w:val="00E16E87"/>
    <w:rsid w:val="00E16EF4"/>
    <w:rsid w:val="00E214B4"/>
    <w:rsid w:val="00E35C77"/>
    <w:rsid w:val="00E414FD"/>
    <w:rsid w:val="00E416AA"/>
    <w:rsid w:val="00E43E88"/>
    <w:rsid w:val="00E44EC8"/>
    <w:rsid w:val="00E457BE"/>
    <w:rsid w:val="00E46682"/>
    <w:rsid w:val="00E534B1"/>
    <w:rsid w:val="00E5771B"/>
    <w:rsid w:val="00E64F23"/>
    <w:rsid w:val="00E81327"/>
    <w:rsid w:val="00E81598"/>
    <w:rsid w:val="00E83EE0"/>
    <w:rsid w:val="00E857BA"/>
    <w:rsid w:val="00E90E0F"/>
    <w:rsid w:val="00EA0EE6"/>
    <w:rsid w:val="00EA1757"/>
    <w:rsid w:val="00EC04C1"/>
    <w:rsid w:val="00EC47A8"/>
    <w:rsid w:val="00EC4E02"/>
    <w:rsid w:val="00EC4F5F"/>
    <w:rsid w:val="00ED14A4"/>
    <w:rsid w:val="00ED3377"/>
    <w:rsid w:val="00ED5DAE"/>
    <w:rsid w:val="00EE258C"/>
    <w:rsid w:val="00EE4D0B"/>
    <w:rsid w:val="00EE4FA3"/>
    <w:rsid w:val="00EF3C09"/>
    <w:rsid w:val="00EF4C64"/>
    <w:rsid w:val="00F00FE2"/>
    <w:rsid w:val="00F02875"/>
    <w:rsid w:val="00F028B4"/>
    <w:rsid w:val="00F04FB4"/>
    <w:rsid w:val="00F05689"/>
    <w:rsid w:val="00F10329"/>
    <w:rsid w:val="00F17341"/>
    <w:rsid w:val="00F17DC9"/>
    <w:rsid w:val="00F27222"/>
    <w:rsid w:val="00F309EE"/>
    <w:rsid w:val="00F30FF3"/>
    <w:rsid w:val="00F31BE9"/>
    <w:rsid w:val="00F41BDA"/>
    <w:rsid w:val="00F44B54"/>
    <w:rsid w:val="00F516F7"/>
    <w:rsid w:val="00F52E31"/>
    <w:rsid w:val="00F55EFD"/>
    <w:rsid w:val="00F57E9A"/>
    <w:rsid w:val="00F6619B"/>
    <w:rsid w:val="00F668E0"/>
    <w:rsid w:val="00F672C0"/>
    <w:rsid w:val="00F71B6C"/>
    <w:rsid w:val="00F72315"/>
    <w:rsid w:val="00F74CE4"/>
    <w:rsid w:val="00F76CB6"/>
    <w:rsid w:val="00F807B8"/>
    <w:rsid w:val="00F81C1E"/>
    <w:rsid w:val="00F85248"/>
    <w:rsid w:val="00FA031B"/>
    <w:rsid w:val="00FA4E09"/>
    <w:rsid w:val="00FA5A46"/>
    <w:rsid w:val="00FA7414"/>
    <w:rsid w:val="00FC275B"/>
    <w:rsid w:val="00FC62E1"/>
    <w:rsid w:val="00FC7C57"/>
    <w:rsid w:val="00FD4EDC"/>
    <w:rsid w:val="00FD67DB"/>
    <w:rsid w:val="00FE0412"/>
    <w:rsid w:val="00FE2C00"/>
    <w:rsid w:val="00FE7A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73FB6"/>
    <w:pPr>
      <w:keepNext/>
      <w:jc w:val="center"/>
      <w:outlineLvl w:val="0"/>
    </w:pPr>
    <w:rPr>
      <w:b/>
      <w:bCs/>
      <w:i/>
      <w:iCs/>
      <w:color w:val="000000"/>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37DCC"/>
    <w:rPr>
      <w:rFonts w:ascii="Tahoma" w:hAnsi="Tahoma" w:cs="Tahoma"/>
      <w:sz w:val="16"/>
      <w:szCs w:val="16"/>
    </w:rPr>
  </w:style>
  <w:style w:type="character" w:customStyle="1" w:styleId="a">
    <w:name w:val="Гипертекстовая ссылка"/>
    <w:rsid w:val="008E2CD1"/>
    <w:rPr>
      <w:color w:val="106BBE"/>
    </w:rPr>
  </w:style>
  <w:style w:type="paragraph" w:styleId="Header">
    <w:name w:val="header"/>
    <w:basedOn w:val="Normal"/>
    <w:link w:val="a2"/>
    <w:uiPriority w:val="99"/>
    <w:rsid w:val="001939DE"/>
    <w:pPr>
      <w:tabs>
        <w:tab w:val="center" w:pos="4677"/>
        <w:tab w:val="right" w:pos="9355"/>
      </w:tabs>
    </w:pPr>
  </w:style>
  <w:style w:type="character" w:styleId="PageNumber">
    <w:name w:val="page number"/>
    <w:basedOn w:val="DefaultParagraphFont"/>
    <w:rsid w:val="001939DE"/>
  </w:style>
  <w:style w:type="paragraph" w:customStyle="1" w:styleId="CharChar">
    <w:name w:val="Char Char"/>
    <w:basedOn w:val="Normal"/>
    <w:rsid w:val="00954C99"/>
    <w:rPr>
      <w:rFonts w:ascii="Verdana" w:hAnsi="Verdana" w:cs="Verdana"/>
      <w:sz w:val="20"/>
      <w:szCs w:val="20"/>
      <w:lang w:val="en-US" w:eastAsia="en-US"/>
    </w:rPr>
  </w:style>
  <w:style w:type="paragraph" w:customStyle="1" w:styleId="msoclassa4">
    <w:name w:val="msoclassa4"/>
    <w:basedOn w:val="Normal"/>
    <w:rsid w:val="00DB5600"/>
    <w:pPr>
      <w:spacing w:before="100" w:beforeAutospacing="1" w:after="100" w:afterAutospacing="1"/>
    </w:pPr>
  </w:style>
  <w:style w:type="character" w:customStyle="1" w:styleId="fio1">
    <w:name w:val="fio1"/>
    <w:basedOn w:val="DefaultParagraphFont"/>
    <w:rsid w:val="00DB5600"/>
  </w:style>
  <w:style w:type="character" w:customStyle="1" w:styleId="data2">
    <w:name w:val="data2"/>
    <w:basedOn w:val="DefaultParagraphFont"/>
    <w:rsid w:val="00DB5600"/>
  </w:style>
  <w:style w:type="character" w:customStyle="1" w:styleId="others1">
    <w:name w:val="others1"/>
    <w:basedOn w:val="DefaultParagraphFont"/>
    <w:rsid w:val="00DB5600"/>
  </w:style>
  <w:style w:type="character" w:customStyle="1" w:styleId="address2">
    <w:name w:val="address2"/>
    <w:basedOn w:val="DefaultParagraphFont"/>
    <w:rsid w:val="00DB5600"/>
  </w:style>
  <w:style w:type="character" w:customStyle="1" w:styleId="fio2">
    <w:name w:val="fio2"/>
    <w:basedOn w:val="DefaultParagraphFont"/>
    <w:rsid w:val="00DB5600"/>
  </w:style>
  <w:style w:type="character" w:customStyle="1" w:styleId="nomer2">
    <w:name w:val="nomer2"/>
    <w:basedOn w:val="DefaultParagraphFont"/>
    <w:rsid w:val="00DB5600"/>
  </w:style>
  <w:style w:type="paragraph" w:styleId="NormalWeb">
    <w:name w:val="Normal (Web)"/>
    <w:basedOn w:val="Normal"/>
    <w:rsid w:val="00DB5600"/>
    <w:pPr>
      <w:spacing w:before="100" w:beforeAutospacing="1" w:after="100" w:afterAutospacing="1"/>
    </w:pPr>
  </w:style>
  <w:style w:type="character" w:customStyle="1" w:styleId="others2">
    <w:name w:val="others2"/>
    <w:basedOn w:val="DefaultParagraphFont"/>
    <w:rsid w:val="00DB5600"/>
  </w:style>
  <w:style w:type="character" w:customStyle="1" w:styleId="fio4">
    <w:name w:val="fio4"/>
    <w:basedOn w:val="DefaultParagraphFont"/>
    <w:rsid w:val="00DB5600"/>
  </w:style>
  <w:style w:type="character" w:customStyle="1" w:styleId="fio5">
    <w:name w:val="fio5"/>
    <w:basedOn w:val="DefaultParagraphFont"/>
    <w:rsid w:val="00DB5600"/>
  </w:style>
  <w:style w:type="character" w:customStyle="1" w:styleId="fio6">
    <w:name w:val="fio6"/>
    <w:basedOn w:val="DefaultParagraphFont"/>
    <w:rsid w:val="00DB5600"/>
  </w:style>
  <w:style w:type="paragraph" w:customStyle="1" w:styleId="ConsPlusNormal">
    <w:name w:val="ConsPlusNormal"/>
    <w:rsid w:val="00FC62E1"/>
    <w:pPr>
      <w:autoSpaceDE w:val="0"/>
      <w:autoSpaceDN w:val="0"/>
      <w:adjustRightInd w:val="0"/>
    </w:pPr>
    <w:rPr>
      <w:rFonts w:ascii="Arial" w:eastAsia="Calibri" w:hAnsi="Arial" w:cs="Arial"/>
      <w:lang w:eastAsia="en-US"/>
    </w:rPr>
  </w:style>
  <w:style w:type="character" w:customStyle="1" w:styleId="1">
    <w:name w:val="Основной текст1"/>
    <w:link w:val="2"/>
    <w:rsid w:val="00D84E70"/>
    <w:rPr>
      <w:sz w:val="24"/>
      <w:szCs w:val="24"/>
      <w:shd w:val="clear" w:color="auto" w:fill="FFFFFF"/>
    </w:rPr>
  </w:style>
  <w:style w:type="character" w:customStyle="1" w:styleId="a0">
    <w:name w:val="Основной текст + Полужирный"/>
    <w:rsid w:val="00D84E70"/>
    <w:rPr>
      <w:rFonts w:ascii="Times New Roman" w:eastAsia="Times New Roman" w:hAnsi="Times New Roman" w:cs="Times New Roman"/>
      <w:b/>
      <w:bCs/>
      <w:i w:val="0"/>
      <w:iCs w:val="0"/>
      <w:smallCaps w:val="0"/>
      <w:strike w:val="0"/>
      <w:sz w:val="24"/>
      <w:szCs w:val="24"/>
    </w:rPr>
  </w:style>
  <w:style w:type="paragraph" w:customStyle="1" w:styleId="2">
    <w:name w:val="Основной текст2"/>
    <w:basedOn w:val="Normal"/>
    <w:link w:val="1"/>
    <w:rsid w:val="00D84E70"/>
    <w:pPr>
      <w:shd w:val="clear" w:color="auto" w:fill="FFFFFF"/>
      <w:spacing w:line="274" w:lineRule="exact"/>
      <w:ind w:firstLine="660"/>
      <w:jc w:val="both"/>
    </w:pPr>
    <w:rPr>
      <w:lang w:val="x-none"/>
    </w:rPr>
  </w:style>
  <w:style w:type="paragraph" w:styleId="Footer">
    <w:name w:val="footer"/>
    <w:basedOn w:val="Normal"/>
    <w:link w:val="a1"/>
    <w:rsid w:val="00777717"/>
    <w:pPr>
      <w:tabs>
        <w:tab w:val="center" w:pos="4677"/>
        <w:tab w:val="right" w:pos="9355"/>
      </w:tabs>
    </w:pPr>
  </w:style>
  <w:style w:type="character" w:customStyle="1" w:styleId="a1">
    <w:name w:val="Нижний колонтитул Знак"/>
    <w:basedOn w:val="DefaultParagraphFont"/>
    <w:link w:val="Footer"/>
    <w:rsid w:val="00777717"/>
    <w:rPr>
      <w:sz w:val="24"/>
      <w:szCs w:val="24"/>
    </w:rPr>
  </w:style>
  <w:style w:type="character" w:customStyle="1" w:styleId="a2">
    <w:name w:val="Верхний колонтитул Знак"/>
    <w:basedOn w:val="DefaultParagraphFont"/>
    <w:link w:val="Header"/>
    <w:uiPriority w:val="99"/>
    <w:rsid w:val="006F0FD6"/>
    <w:rPr>
      <w:sz w:val="24"/>
      <w:szCs w:val="24"/>
    </w:rPr>
  </w:style>
  <w:style w:type="character" w:styleId="Hyperlink">
    <w:name w:val="Hyperlink"/>
    <w:basedOn w:val="DefaultParagraphFont"/>
    <w:uiPriority w:val="99"/>
    <w:unhideWhenUsed/>
    <w:rsid w:val="00E03969"/>
    <w:rPr>
      <w:color w:val="0000FF"/>
      <w:u w:val="single"/>
    </w:rPr>
  </w:style>
  <w:style w:type="paragraph" w:styleId="BodyText">
    <w:name w:val="Body Text"/>
    <w:basedOn w:val="Normal"/>
    <w:link w:val="a3"/>
    <w:unhideWhenUsed/>
    <w:rsid w:val="003A0C4D"/>
    <w:pPr>
      <w:jc w:val="both"/>
    </w:pPr>
    <w:rPr>
      <w:color w:val="000000"/>
      <w:sz w:val="28"/>
      <w:szCs w:val="28"/>
    </w:rPr>
  </w:style>
  <w:style w:type="character" w:customStyle="1" w:styleId="a3">
    <w:name w:val="Основной текст Знак"/>
    <w:basedOn w:val="DefaultParagraphFont"/>
    <w:link w:val="BodyText"/>
    <w:rsid w:val="003A0C4D"/>
    <w:rPr>
      <w:color w:val="000000"/>
      <w:sz w:val="28"/>
      <w:szCs w:val="28"/>
    </w:rPr>
  </w:style>
  <w:style w:type="character" w:customStyle="1" w:styleId="snippetequal">
    <w:name w:val="snippet_equal"/>
    <w:rsid w:val="00144875"/>
  </w:style>
  <w:style w:type="character" w:customStyle="1" w:styleId="apple-converted-space">
    <w:name w:val="apple-converted-space"/>
    <w:basedOn w:val="DefaultParagraphFont"/>
    <w:rsid w:val="005B53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