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D0A0F" w:rsidRPr="00FB3DDE" w:rsidP="00E53F2D">
      <w:pPr>
        <w:spacing w:after="0"/>
        <w:jc w:val="right"/>
        <w:rPr>
          <w:rFonts w:ascii="Times New Roman" w:hAnsi="Times New Roman" w:cs="Times New Roman"/>
          <w:sz w:val="18"/>
          <w:szCs w:val="18"/>
        </w:rPr>
      </w:pPr>
      <w:r w:rsidRPr="00FB3DDE">
        <w:rPr>
          <w:rFonts w:ascii="Times New Roman" w:hAnsi="Times New Roman" w:cs="Times New Roman"/>
          <w:sz w:val="18"/>
          <w:szCs w:val="18"/>
        </w:rPr>
        <w:t>УИД 91</w:t>
      </w:r>
      <w:r w:rsidRPr="00FB3DDE" w:rsidR="000C7402">
        <w:rPr>
          <w:rFonts w:ascii="Times New Roman" w:hAnsi="Times New Roman" w:cs="Times New Roman"/>
          <w:sz w:val="18"/>
          <w:szCs w:val="18"/>
          <w:lang w:val="en-US"/>
        </w:rPr>
        <w:t>R</w:t>
      </w:r>
      <w:r w:rsidRPr="00FB3DDE">
        <w:rPr>
          <w:rFonts w:ascii="Times New Roman" w:hAnsi="Times New Roman" w:cs="Times New Roman"/>
          <w:sz w:val="18"/>
          <w:szCs w:val="18"/>
          <w:lang w:val="en-US"/>
        </w:rPr>
        <w:t>S</w:t>
      </w:r>
      <w:r w:rsidRPr="00FB3DDE">
        <w:rPr>
          <w:rFonts w:ascii="Times New Roman" w:hAnsi="Times New Roman" w:cs="Times New Roman"/>
          <w:sz w:val="18"/>
          <w:szCs w:val="18"/>
        </w:rPr>
        <w:t>00</w:t>
      </w:r>
      <w:r w:rsidRPr="00FB3DDE" w:rsidR="000C7402">
        <w:rPr>
          <w:rFonts w:ascii="Times New Roman" w:hAnsi="Times New Roman" w:cs="Times New Roman"/>
          <w:sz w:val="18"/>
          <w:szCs w:val="18"/>
        </w:rPr>
        <w:t>02</w:t>
      </w:r>
      <w:r w:rsidRPr="00FB3DDE">
        <w:rPr>
          <w:rFonts w:ascii="Times New Roman" w:hAnsi="Times New Roman" w:cs="Times New Roman"/>
          <w:sz w:val="18"/>
          <w:szCs w:val="18"/>
        </w:rPr>
        <w:t>-01-202</w:t>
      </w:r>
      <w:r w:rsidRPr="00FB3DDE" w:rsidR="00D97296">
        <w:rPr>
          <w:rFonts w:ascii="Times New Roman" w:hAnsi="Times New Roman" w:cs="Times New Roman"/>
          <w:sz w:val="18"/>
          <w:szCs w:val="18"/>
        </w:rPr>
        <w:t>6</w:t>
      </w:r>
      <w:r w:rsidRPr="00FB3DDE">
        <w:rPr>
          <w:rFonts w:ascii="Times New Roman" w:hAnsi="Times New Roman" w:cs="Times New Roman"/>
          <w:sz w:val="18"/>
          <w:szCs w:val="18"/>
        </w:rPr>
        <w:t>-00</w:t>
      </w:r>
      <w:r w:rsidRPr="00FB3DDE" w:rsidR="006C6FA6">
        <w:rPr>
          <w:rFonts w:ascii="Times New Roman" w:hAnsi="Times New Roman" w:cs="Times New Roman"/>
          <w:sz w:val="18"/>
          <w:szCs w:val="18"/>
        </w:rPr>
        <w:t>0887</w:t>
      </w:r>
      <w:r w:rsidRPr="00FB3DDE">
        <w:rPr>
          <w:rFonts w:ascii="Times New Roman" w:hAnsi="Times New Roman" w:cs="Times New Roman"/>
          <w:sz w:val="18"/>
          <w:szCs w:val="18"/>
        </w:rPr>
        <w:t>-</w:t>
      </w:r>
      <w:r w:rsidRPr="00FB3DDE" w:rsidR="006C6FA6">
        <w:rPr>
          <w:rFonts w:ascii="Times New Roman" w:hAnsi="Times New Roman" w:cs="Times New Roman"/>
          <w:sz w:val="18"/>
          <w:szCs w:val="18"/>
        </w:rPr>
        <w:t>08</w:t>
      </w:r>
    </w:p>
    <w:p w:rsidR="00430813" w:rsidRPr="00FB3DDE" w:rsidP="00E53F2D">
      <w:pPr>
        <w:spacing w:after="0"/>
        <w:jc w:val="right"/>
        <w:rPr>
          <w:rFonts w:ascii="Times New Roman" w:hAnsi="Times New Roman" w:cs="Times New Roman"/>
          <w:b/>
          <w:sz w:val="18"/>
          <w:szCs w:val="18"/>
        </w:rPr>
      </w:pPr>
      <w:r w:rsidRPr="00FB3DDE">
        <w:rPr>
          <w:rFonts w:ascii="Times New Roman" w:hAnsi="Times New Roman" w:cs="Times New Roman"/>
          <w:b/>
          <w:sz w:val="18"/>
          <w:szCs w:val="18"/>
        </w:rPr>
        <w:t>Дело № 2-10-</w:t>
      </w:r>
      <w:r w:rsidRPr="00FB3DDE" w:rsidR="006C6FA6">
        <w:rPr>
          <w:rFonts w:ascii="Times New Roman" w:hAnsi="Times New Roman" w:cs="Times New Roman"/>
          <w:b/>
          <w:sz w:val="18"/>
          <w:szCs w:val="18"/>
        </w:rPr>
        <w:t>444</w:t>
      </w:r>
      <w:r w:rsidRPr="00FB3DDE">
        <w:rPr>
          <w:rFonts w:ascii="Times New Roman" w:hAnsi="Times New Roman" w:cs="Times New Roman"/>
          <w:b/>
          <w:sz w:val="18"/>
          <w:szCs w:val="18"/>
        </w:rPr>
        <w:t>/20</w:t>
      </w:r>
      <w:r w:rsidRPr="00FB3DDE" w:rsidR="00EF1897">
        <w:rPr>
          <w:rFonts w:ascii="Times New Roman" w:hAnsi="Times New Roman" w:cs="Times New Roman"/>
          <w:b/>
          <w:sz w:val="18"/>
          <w:szCs w:val="18"/>
        </w:rPr>
        <w:t>2</w:t>
      </w:r>
      <w:r w:rsidRPr="00FB3DDE" w:rsidR="00D97296">
        <w:rPr>
          <w:rFonts w:ascii="Times New Roman" w:hAnsi="Times New Roman" w:cs="Times New Roman"/>
          <w:b/>
          <w:sz w:val="18"/>
          <w:szCs w:val="18"/>
        </w:rPr>
        <w:t>6</w:t>
      </w:r>
    </w:p>
    <w:p w:rsidR="00DD0A0F" w:rsidRPr="00FB3DDE" w:rsidP="00E53F2D">
      <w:pPr>
        <w:spacing w:after="0"/>
        <w:jc w:val="center"/>
        <w:rPr>
          <w:rFonts w:ascii="Times New Roman" w:hAnsi="Times New Roman" w:cs="Times New Roman"/>
          <w:b/>
          <w:sz w:val="18"/>
          <w:szCs w:val="18"/>
        </w:rPr>
      </w:pPr>
    </w:p>
    <w:p w:rsidR="00430813" w:rsidRPr="00FB3DDE" w:rsidP="00E53F2D">
      <w:pPr>
        <w:spacing w:after="0"/>
        <w:jc w:val="center"/>
        <w:rPr>
          <w:rFonts w:ascii="Times New Roman" w:hAnsi="Times New Roman" w:cs="Times New Roman"/>
          <w:b/>
          <w:sz w:val="18"/>
          <w:szCs w:val="18"/>
        </w:rPr>
      </w:pPr>
      <w:r w:rsidRPr="00FB3DDE">
        <w:rPr>
          <w:rFonts w:ascii="Times New Roman" w:hAnsi="Times New Roman" w:cs="Times New Roman"/>
          <w:b/>
          <w:sz w:val="18"/>
          <w:szCs w:val="18"/>
        </w:rPr>
        <w:t>Р</w:t>
      </w:r>
      <w:r w:rsidRPr="00FB3DDE">
        <w:rPr>
          <w:rFonts w:ascii="Times New Roman" w:hAnsi="Times New Roman" w:cs="Times New Roman"/>
          <w:b/>
          <w:sz w:val="18"/>
          <w:szCs w:val="18"/>
        </w:rPr>
        <w:t xml:space="preserve"> Е Ш Е Н И Е</w:t>
      </w:r>
    </w:p>
    <w:p w:rsidR="00430813" w:rsidRPr="00FB3DDE" w:rsidP="00430813">
      <w:pPr>
        <w:spacing w:after="0"/>
        <w:jc w:val="center"/>
        <w:rPr>
          <w:rFonts w:ascii="Times New Roman" w:hAnsi="Times New Roman" w:cs="Times New Roman"/>
          <w:b/>
          <w:sz w:val="18"/>
          <w:szCs w:val="18"/>
        </w:rPr>
      </w:pPr>
      <w:r w:rsidRPr="00FB3DDE">
        <w:rPr>
          <w:rFonts w:ascii="Times New Roman" w:hAnsi="Times New Roman" w:cs="Times New Roman"/>
          <w:b/>
          <w:sz w:val="18"/>
          <w:szCs w:val="18"/>
        </w:rPr>
        <w:t>Именем Российской Федерации</w:t>
      </w:r>
    </w:p>
    <w:p w:rsidR="00430813" w:rsidRPr="00FB3DDE" w:rsidP="00430813">
      <w:pPr>
        <w:tabs>
          <w:tab w:val="left" w:pos="7938"/>
        </w:tabs>
        <w:spacing w:after="0"/>
        <w:ind w:firstLine="426"/>
        <w:jc w:val="both"/>
        <w:rPr>
          <w:rFonts w:ascii="Times New Roman" w:hAnsi="Times New Roman" w:cs="Times New Roman"/>
          <w:b/>
          <w:sz w:val="18"/>
          <w:szCs w:val="18"/>
        </w:rPr>
      </w:pPr>
      <w:r w:rsidRPr="00FB3DDE">
        <w:rPr>
          <w:rFonts w:ascii="Times New Roman" w:hAnsi="Times New Roman" w:cs="Times New Roman"/>
          <w:sz w:val="18"/>
          <w:szCs w:val="18"/>
        </w:rPr>
        <w:t xml:space="preserve">                                           </w:t>
      </w:r>
      <w:r w:rsidRPr="00FB3DDE">
        <w:rPr>
          <w:rFonts w:ascii="Times New Roman" w:hAnsi="Times New Roman" w:cs="Times New Roman"/>
          <w:b/>
          <w:sz w:val="18"/>
          <w:szCs w:val="18"/>
        </w:rPr>
        <w:t>(резолютивная часть)</w:t>
      </w:r>
    </w:p>
    <w:p w:rsidR="0064303A" w:rsidRPr="00FB3DDE" w:rsidP="0064303A">
      <w:pPr>
        <w:spacing w:after="0" w:line="240" w:lineRule="auto"/>
        <w:jc w:val="both"/>
        <w:rPr>
          <w:rFonts w:ascii="Times New Roman" w:eastAsia="Times New Roman" w:hAnsi="Times New Roman" w:cs="Times New Roman"/>
          <w:sz w:val="18"/>
          <w:szCs w:val="18"/>
        </w:rPr>
      </w:pPr>
      <w:r w:rsidRPr="00FB3DDE">
        <w:rPr>
          <w:rFonts w:ascii="Times New Roman" w:eastAsia="Times New Roman" w:hAnsi="Times New Roman" w:cs="Times New Roman"/>
          <w:sz w:val="18"/>
          <w:szCs w:val="18"/>
        </w:rPr>
        <w:t>18</w:t>
      </w:r>
      <w:r w:rsidRPr="00FB3DDE" w:rsidR="00F07CB3">
        <w:rPr>
          <w:rFonts w:ascii="Times New Roman" w:eastAsia="Times New Roman" w:hAnsi="Times New Roman" w:cs="Times New Roman"/>
          <w:sz w:val="18"/>
          <w:szCs w:val="18"/>
        </w:rPr>
        <w:t xml:space="preserve"> </w:t>
      </w:r>
      <w:r w:rsidRPr="00FB3DDE">
        <w:rPr>
          <w:rFonts w:ascii="Times New Roman" w:eastAsia="Times New Roman" w:hAnsi="Times New Roman" w:cs="Times New Roman"/>
          <w:sz w:val="18"/>
          <w:szCs w:val="18"/>
        </w:rPr>
        <w:t xml:space="preserve">августа </w:t>
      </w:r>
      <w:r w:rsidRPr="00FB3DDE">
        <w:rPr>
          <w:rFonts w:ascii="Times New Roman" w:eastAsia="Times New Roman" w:hAnsi="Times New Roman" w:cs="Times New Roman"/>
          <w:sz w:val="18"/>
          <w:szCs w:val="18"/>
        </w:rPr>
        <w:t>20</w:t>
      </w:r>
      <w:r w:rsidRPr="00FB3DDE" w:rsidR="00EF1897">
        <w:rPr>
          <w:rFonts w:ascii="Times New Roman" w:eastAsia="Times New Roman" w:hAnsi="Times New Roman" w:cs="Times New Roman"/>
          <w:sz w:val="18"/>
          <w:szCs w:val="18"/>
        </w:rPr>
        <w:t>2</w:t>
      </w:r>
      <w:r w:rsidRPr="00FB3DDE" w:rsidR="00D97296">
        <w:rPr>
          <w:rFonts w:ascii="Times New Roman" w:eastAsia="Times New Roman" w:hAnsi="Times New Roman" w:cs="Times New Roman"/>
          <w:sz w:val="18"/>
          <w:szCs w:val="18"/>
        </w:rPr>
        <w:t>6</w:t>
      </w:r>
      <w:r w:rsidRPr="00FB3DDE">
        <w:rPr>
          <w:rFonts w:ascii="Times New Roman" w:eastAsia="Times New Roman" w:hAnsi="Times New Roman" w:cs="Times New Roman"/>
          <w:sz w:val="18"/>
          <w:szCs w:val="18"/>
        </w:rPr>
        <w:t xml:space="preserve"> года </w:t>
      </w:r>
      <w:r w:rsidRPr="00FB3DDE">
        <w:rPr>
          <w:rFonts w:ascii="Times New Roman" w:eastAsia="Times New Roman" w:hAnsi="Times New Roman" w:cs="Times New Roman"/>
          <w:sz w:val="18"/>
          <w:szCs w:val="18"/>
        </w:rPr>
        <w:tab/>
      </w:r>
      <w:r w:rsidRPr="00FB3DDE">
        <w:rPr>
          <w:rFonts w:ascii="Times New Roman" w:eastAsia="Times New Roman" w:hAnsi="Times New Roman" w:cs="Times New Roman"/>
          <w:sz w:val="18"/>
          <w:szCs w:val="18"/>
        </w:rPr>
        <w:tab/>
      </w:r>
      <w:r w:rsidRPr="00FB3DDE">
        <w:rPr>
          <w:rFonts w:ascii="Times New Roman" w:eastAsia="Times New Roman" w:hAnsi="Times New Roman" w:cs="Times New Roman"/>
          <w:sz w:val="18"/>
          <w:szCs w:val="18"/>
        </w:rPr>
        <w:tab/>
      </w:r>
      <w:r w:rsidRPr="00FB3DDE">
        <w:rPr>
          <w:rFonts w:ascii="Times New Roman" w:eastAsia="Times New Roman" w:hAnsi="Times New Roman" w:cs="Times New Roman"/>
          <w:sz w:val="18"/>
          <w:szCs w:val="18"/>
        </w:rPr>
        <w:tab/>
      </w:r>
      <w:r w:rsidRPr="00FB3DDE">
        <w:rPr>
          <w:rFonts w:ascii="Times New Roman" w:eastAsia="Times New Roman" w:hAnsi="Times New Roman" w:cs="Times New Roman"/>
          <w:sz w:val="18"/>
          <w:szCs w:val="18"/>
        </w:rPr>
        <w:tab/>
      </w:r>
      <w:r w:rsidRPr="00FB3DDE">
        <w:rPr>
          <w:rFonts w:ascii="Times New Roman" w:eastAsia="Times New Roman" w:hAnsi="Times New Roman" w:cs="Times New Roman"/>
          <w:sz w:val="18"/>
          <w:szCs w:val="18"/>
        </w:rPr>
        <w:tab/>
      </w:r>
      <w:r w:rsidRPr="00FB3DDE">
        <w:rPr>
          <w:rFonts w:ascii="Times New Roman" w:eastAsia="Times New Roman" w:hAnsi="Times New Roman" w:cs="Times New Roman"/>
          <w:sz w:val="18"/>
          <w:szCs w:val="18"/>
        </w:rPr>
        <w:tab/>
        <w:t xml:space="preserve">   г. Симферополь</w:t>
      </w:r>
    </w:p>
    <w:p w:rsidR="0064303A" w:rsidRPr="00FB3DDE" w:rsidP="0064303A">
      <w:pPr>
        <w:spacing w:after="0" w:line="240" w:lineRule="auto"/>
        <w:jc w:val="both"/>
        <w:rPr>
          <w:rFonts w:ascii="Times New Roman" w:eastAsia="Times New Roman" w:hAnsi="Times New Roman" w:cs="Times New Roman"/>
          <w:sz w:val="18"/>
          <w:szCs w:val="18"/>
        </w:rPr>
      </w:pPr>
    </w:p>
    <w:p w:rsidR="00651292" w:rsidRPr="00FB3DDE" w:rsidP="0048764E">
      <w:pPr>
        <w:spacing w:after="0" w:line="240" w:lineRule="auto"/>
        <w:ind w:firstLine="709"/>
        <w:jc w:val="both"/>
        <w:rPr>
          <w:rFonts w:ascii="Times New Roman" w:eastAsia="Times New Roman" w:hAnsi="Times New Roman" w:cs="Times New Roman"/>
          <w:sz w:val="18"/>
          <w:szCs w:val="18"/>
        </w:rPr>
      </w:pPr>
      <w:r w:rsidRPr="00FB3DDE">
        <w:rPr>
          <w:rFonts w:ascii="Times New Roman" w:eastAsia="Times New Roman" w:hAnsi="Times New Roman" w:cs="Times New Roman"/>
          <w:sz w:val="18"/>
          <w:szCs w:val="18"/>
        </w:rPr>
        <w:t>М</w:t>
      </w:r>
      <w:r w:rsidRPr="00FB3DDE" w:rsidR="0064303A">
        <w:rPr>
          <w:rFonts w:ascii="Times New Roman" w:eastAsia="Times New Roman" w:hAnsi="Times New Roman" w:cs="Times New Roman"/>
          <w:sz w:val="18"/>
          <w:szCs w:val="18"/>
        </w:rPr>
        <w:t>иро</w:t>
      </w:r>
      <w:r w:rsidRPr="00FB3DDE" w:rsidR="006805C3">
        <w:rPr>
          <w:rFonts w:ascii="Times New Roman" w:eastAsia="Times New Roman" w:hAnsi="Times New Roman" w:cs="Times New Roman"/>
          <w:sz w:val="18"/>
          <w:szCs w:val="18"/>
        </w:rPr>
        <w:t>вой судья судебного участка № 1</w:t>
      </w:r>
      <w:r w:rsidRPr="00FB3DDE">
        <w:rPr>
          <w:rFonts w:ascii="Times New Roman" w:eastAsia="Times New Roman" w:hAnsi="Times New Roman" w:cs="Times New Roman"/>
          <w:sz w:val="18"/>
          <w:szCs w:val="18"/>
        </w:rPr>
        <w:t>0</w:t>
      </w:r>
      <w:r w:rsidRPr="00FB3DDE" w:rsidR="0064303A">
        <w:rPr>
          <w:rFonts w:ascii="Times New Roman" w:eastAsia="Times New Roman" w:hAnsi="Times New Roman" w:cs="Times New Roman"/>
          <w:sz w:val="18"/>
          <w:szCs w:val="18"/>
        </w:rPr>
        <w:t xml:space="preserve"> Киевского судебного района города Симферополя</w:t>
      </w:r>
      <w:r w:rsidRPr="00FB3DDE" w:rsidR="006805C3">
        <w:rPr>
          <w:rFonts w:ascii="Times New Roman" w:eastAsia="Times New Roman" w:hAnsi="Times New Roman" w:cs="Times New Roman"/>
          <w:sz w:val="18"/>
          <w:szCs w:val="18"/>
        </w:rPr>
        <w:t xml:space="preserve"> </w:t>
      </w:r>
      <w:r w:rsidRPr="00FB3DDE" w:rsidR="0064303A">
        <w:rPr>
          <w:rFonts w:ascii="Times New Roman" w:eastAsia="Times New Roman" w:hAnsi="Times New Roman" w:cs="Times New Roman"/>
          <w:sz w:val="18"/>
          <w:szCs w:val="18"/>
        </w:rPr>
        <w:t xml:space="preserve"> </w:t>
      </w:r>
      <w:r w:rsidRPr="00FB3DDE" w:rsidR="000C7402">
        <w:rPr>
          <w:rFonts w:ascii="Times New Roman" w:eastAsia="Times New Roman" w:hAnsi="Times New Roman" w:cs="Times New Roman"/>
          <w:sz w:val="18"/>
          <w:szCs w:val="18"/>
        </w:rPr>
        <w:t xml:space="preserve">(Киевский район города республиканского значения Симферополь с подчиненной ему территорией) Республики Крым </w:t>
      </w:r>
      <w:r w:rsidRPr="00FB3DDE">
        <w:rPr>
          <w:rFonts w:ascii="Times New Roman" w:eastAsia="Times New Roman" w:hAnsi="Times New Roman" w:cs="Times New Roman"/>
          <w:sz w:val="18"/>
          <w:szCs w:val="18"/>
        </w:rPr>
        <w:t>Москаленко С.А.</w:t>
      </w:r>
      <w:r w:rsidRPr="00FB3DDE" w:rsidR="0064303A">
        <w:rPr>
          <w:rFonts w:ascii="Times New Roman" w:eastAsia="Times New Roman" w:hAnsi="Times New Roman" w:cs="Times New Roman"/>
          <w:sz w:val="18"/>
          <w:szCs w:val="18"/>
        </w:rPr>
        <w:t xml:space="preserve">, при </w:t>
      </w:r>
      <w:r w:rsidRPr="00FB3DDE">
        <w:rPr>
          <w:rFonts w:ascii="Times New Roman" w:eastAsia="Times New Roman" w:hAnsi="Times New Roman" w:cs="Times New Roman"/>
          <w:sz w:val="18"/>
          <w:szCs w:val="18"/>
        </w:rPr>
        <w:t xml:space="preserve">ведении протокола </w:t>
      </w:r>
      <w:r w:rsidRPr="00FB3DDE">
        <w:rPr>
          <w:rFonts w:ascii="Times New Roman" w:eastAsia="Times New Roman" w:hAnsi="Times New Roman" w:cs="Times New Roman"/>
          <w:sz w:val="18"/>
          <w:szCs w:val="18"/>
        </w:rPr>
        <w:t xml:space="preserve">судебного заседания </w:t>
      </w:r>
      <w:r w:rsidRPr="00FB3DDE" w:rsidR="00D97296">
        <w:rPr>
          <w:rFonts w:ascii="Times New Roman" w:eastAsia="Times New Roman" w:hAnsi="Times New Roman" w:cs="Times New Roman"/>
          <w:sz w:val="18"/>
          <w:szCs w:val="18"/>
        </w:rPr>
        <w:t>помощником судьи Яновой Л.В.</w:t>
      </w:r>
      <w:r w:rsidRPr="00FB3DDE">
        <w:rPr>
          <w:rFonts w:ascii="Times New Roman" w:eastAsia="Times New Roman" w:hAnsi="Times New Roman" w:cs="Times New Roman"/>
          <w:sz w:val="18"/>
          <w:szCs w:val="18"/>
        </w:rPr>
        <w:t>,</w:t>
      </w:r>
      <w:r w:rsidRPr="00FB3DDE" w:rsidR="00CA2362">
        <w:rPr>
          <w:rFonts w:ascii="Times New Roman" w:eastAsia="Times New Roman" w:hAnsi="Times New Roman" w:cs="Times New Roman"/>
          <w:sz w:val="18"/>
          <w:szCs w:val="18"/>
        </w:rPr>
        <w:t xml:space="preserve"> </w:t>
      </w:r>
      <w:r w:rsidRPr="00FB3DDE" w:rsidR="006C6FA6">
        <w:rPr>
          <w:rFonts w:ascii="Times New Roman" w:eastAsia="Times New Roman" w:hAnsi="Times New Roman" w:cs="Times New Roman"/>
          <w:sz w:val="18"/>
          <w:szCs w:val="18"/>
        </w:rPr>
        <w:t xml:space="preserve">с участием представителя истца адвоката Широкова В.А., </w:t>
      </w:r>
      <w:r w:rsidRPr="00FB3DDE" w:rsidR="00012D68">
        <w:rPr>
          <w:rFonts w:ascii="Times New Roman" w:eastAsia="Times New Roman" w:hAnsi="Times New Roman" w:cs="Times New Roman"/>
          <w:sz w:val="18"/>
          <w:szCs w:val="18"/>
        </w:rPr>
        <w:t>рассмотрев</w:t>
      </w:r>
      <w:r w:rsidRPr="00FB3DDE" w:rsidR="0048764E">
        <w:rPr>
          <w:rFonts w:ascii="Times New Roman" w:eastAsia="Times New Roman" w:hAnsi="Times New Roman" w:cs="Times New Roman"/>
          <w:sz w:val="18"/>
          <w:szCs w:val="18"/>
        </w:rPr>
        <w:t xml:space="preserve"> </w:t>
      </w:r>
      <w:r w:rsidRPr="00FB3DDE" w:rsidR="00012D68">
        <w:rPr>
          <w:rFonts w:ascii="Times New Roman" w:eastAsia="Times New Roman" w:hAnsi="Times New Roman" w:cs="Times New Roman"/>
          <w:sz w:val="18"/>
          <w:szCs w:val="18"/>
        </w:rPr>
        <w:t xml:space="preserve">в открытом судебном заседании </w:t>
      </w:r>
      <w:r w:rsidRPr="00FB3DDE" w:rsidR="0048764E">
        <w:rPr>
          <w:rFonts w:ascii="Times New Roman" w:eastAsia="Times New Roman" w:hAnsi="Times New Roman" w:cs="Times New Roman"/>
          <w:sz w:val="18"/>
          <w:szCs w:val="18"/>
        </w:rPr>
        <w:t xml:space="preserve"> гражданское дело </w:t>
      </w:r>
    </w:p>
    <w:p w:rsidR="0000488F" w:rsidRPr="00FB3DDE" w:rsidP="0048764E">
      <w:pPr>
        <w:spacing w:after="0" w:line="240" w:lineRule="auto"/>
        <w:ind w:firstLine="709"/>
        <w:jc w:val="both"/>
        <w:rPr>
          <w:rFonts w:ascii="Times New Roman" w:eastAsia="Times New Roman" w:hAnsi="Times New Roman" w:cs="Times New Roman"/>
          <w:sz w:val="18"/>
          <w:szCs w:val="18"/>
        </w:rPr>
      </w:pPr>
      <w:r w:rsidRPr="00FB3DDE">
        <w:rPr>
          <w:rFonts w:ascii="Times New Roman" w:eastAsia="Times New Roman" w:hAnsi="Times New Roman" w:cs="Times New Roman"/>
          <w:sz w:val="18"/>
          <w:szCs w:val="18"/>
        </w:rPr>
        <w:t xml:space="preserve">по иску </w:t>
      </w:r>
      <w:r w:rsidRPr="00FB3DDE" w:rsidR="006C6FA6">
        <w:rPr>
          <w:rFonts w:ascii="Times New Roman" w:eastAsia="Times New Roman" w:hAnsi="Times New Roman" w:cs="Times New Roman"/>
          <w:sz w:val="18"/>
          <w:szCs w:val="18"/>
        </w:rPr>
        <w:t xml:space="preserve">Гриценюк Александры Геннадьевны </w:t>
      </w:r>
      <w:r w:rsidRPr="00FB3DDE" w:rsidR="000C7402">
        <w:rPr>
          <w:rFonts w:ascii="Times New Roman" w:eastAsia="Times New Roman" w:hAnsi="Times New Roman" w:cs="Times New Roman"/>
          <w:sz w:val="18"/>
          <w:szCs w:val="18"/>
        </w:rPr>
        <w:t xml:space="preserve"> </w:t>
      </w:r>
      <w:r w:rsidRPr="00FB3DDE" w:rsidR="00D97296">
        <w:rPr>
          <w:rFonts w:ascii="Times New Roman" w:eastAsia="Times New Roman" w:hAnsi="Times New Roman" w:cs="Times New Roman"/>
          <w:sz w:val="18"/>
          <w:szCs w:val="18"/>
        </w:rPr>
        <w:t xml:space="preserve"> </w:t>
      </w:r>
      <w:r w:rsidRPr="00FB3DDE" w:rsidR="00994E55">
        <w:rPr>
          <w:rFonts w:ascii="Times New Roman" w:eastAsia="Times New Roman" w:hAnsi="Times New Roman" w:cs="Times New Roman"/>
          <w:sz w:val="18"/>
          <w:szCs w:val="18"/>
        </w:rPr>
        <w:t xml:space="preserve"> </w:t>
      </w:r>
      <w:r w:rsidRPr="00FB3DDE" w:rsidR="00547C94">
        <w:rPr>
          <w:rFonts w:ascii="Times New Roman" w:eastAsia="Times New Roman" w:hAnsi="Times New Roman" w:cs="Times New Roman"/>
          <w:sz w:val="18"/>
          <w:szCs w:val="18"/>
        </w:rPr>
        <w:t xml:space="preserve"> </w:t>
      </w:r>
      <w:r w:rsidRPr="00FB3DDE" w:rsidR="00CF3C77">
        <w:rPr>
          <w:rFonts w:ascii="Times New Roman" w:eastAsia="Times New Roman" w:hAnsi="Times New Roman" w:cs="Times New Roman"/>
          <w:sz w:val="18"/>
          <w:szCs w:val="18"/>
        </w:rPr>
        <w:t xml:space="preserve"> </w:t>
      </w:r>
      <w:r w:rsidRPr="00FB3DDE">
        <w:rPr>
          <w:rFonts w:ascii="Times New Roman" w:eastAsia="Times New Roman" w:hAnsi="Times New Roman" w:cs="Times New Roman"/>
          <w:sz w:val="18"/>
          <w:szCs w:val="18"/>
        </w:rPr>
        <w:t xml:space="preserve"> </w:t>
      </w:r>
    </w:p>
    <w:p w:rsidR="00651292" w:rsidRPr="00FB3DDE" w:rsidP="0048764E">
      <w:pPr>
        <w:spacing w:after="0" w:line="240" w:lineRule="auto"/>
        <w:ind w:firstLine="709"/>
        <w:jc w:val="both"/>
        <w:rPr>
          <w:rFonts w:ascii="Times New Roman" w:eastAsia="Times New Roman" w:hAnsi="Times New Roman" w:cs="Times New Roman"/>
          <w:sz w:val="18"/>
          <w:szCs w:val="18"/>
        </w:rPr>
      </w:pPr>
      <w:r w:rsidRPr="00FB3DDE">
        <w:rPr>
          <w:rFonts w:ascii="Times New Roman" w:eastAsia="Times New Roman" w:hAnsi="Times New Roman" w:cs="Times New Roman"/>
          <w:sz w:val="18"/>
          <w:szCs w:val="18"/>
        </w:rPr>
        <w:t xml:space="preserve">к </w:t>
      </w:r>
      <w:r w:rsidRPr="00FB3DDE" w:rsidR="00D73C74">
        <w:rPr>
          <w:rFonts w:ascii="Times New Roman" w:eastAsia="Times New Roman" w:hAnsi="Times New Roman" w:cs="Times New Roman"/>
          <w:sz w:val="18"/>
          <w:szCs w:val="18"/>
        </w:rPr>
        <w:t>Государственно</w:t>
      </w:r>
      <w:r w:rsidRPr="00FB3DDE">
        <w:rPr>
          <w:rFonts w:ascii="Times New Roman" w:eastAsia="Times New Roman" w:hAnsi="Times New Roman" w:cs="Times New Roman"/>
          <w:sz w:val="18"/>
          <w:szCs w:val="18"/>
        </w:rPr>
        <w:t>му</w:t>
      </w:r>
      <w:r w:rsidRPr="00FB3DDE" w:rsidR="00D73C74">
        <w:rPr>
          <w:rFonts w:ascii="Times New Roman" w:eastAsia="Times New Roman" w:hAnsi="Times New Roman" w:cs="Times New Roman"/>
          <w:sz w:val="18"/>
          <w:szCs w:val="18"/>
        </w:rPr>
        <w:t xml:space="preserve"> унитарно</w:t>
      </w:r>
      <w:r w:rsidRPr="00FB3DDE">
        <w:rPr>
          <w:rFonts w:ascii="Times New Roman" w:eastAsia="Times New Roman" w:hAnsi="Times New Roman" w:cs="Times New Roman"/>
          <w:sz w:val="18"/>
          <w:szCs w:val="18"/>
        </w:rPr>
        <w:t>му</w:t>
      </w:r>
      <w:r w:rsidRPr="00FB3DDE" w:rsidR="00D73C74">
        <w:rPr>
          <w:rFonts w:ascii="Times New Roman" w:eastAsia="Times New Roman" w:hAnsi="Times New Roman" w:cs="Times New Roman"/>
          <w:sz w:val="18"/>
          <w:szCs w:val="18"/>
        </w:rPr>
        <w:t xml:space="preserve"> предприяти</w:t>
      </w:r>
      <w:r w:rsidRPr="00FB3DDE">
        <w:rPr>
          <w:rFonts w:ascii="Times New Roman" w:eastAsia="Times New Roman" w:hAnsi="Times New Roman" w:cs="Times New Roman"/>
          <w:sz w:val="18"/>
          <w:szCs w:val="18"/>
        </w:rPr>
        <w:t>ю</w:t>
      </w:r>
      <w:r w:rsidRPr="00FB3DDE" w:rsidR="00D73C74">
        <w:rPr>
          <w:rFonts w:ascii="Times New Roman" w:eastAsia="Times New Roman" w:hAnsi="Times New Roman" w:cs="Times New Roman"/>
          <w:sz w:val="18"/>
          <w:szCs w:val="18"/>
        </w:rPr>
        <w:t xml:space="preserve"> Республики Крым «Крымэнерго» </w:t>
      </w:r>
    </w:p>
    <w:p w:rsidR="006C6FA6" w:rsidRPr="00FB3DDE" w:rsidP="00C62836">
      <w:pPr>
        <w:spacing w:after="0" w:line="240" w:lineRule="auto"/>
        <w:ind w:firstLine="709"/>
        <w:jc w:val="both"/>
        <w:rPr>
          <w:rFonts w:ascii="Times New Roman" w:hAnsi="Times New Roman" w:cs="Times New Roman"/>
          <w:sz w:val="18"/>
          <w:szCs w:val="18"/>
        </w:rPr>
      </w:pPr>
      <w:r w:rsidRPr="00FB3DDE">
        <w:rPr>
          <w:rFonts w:ascii="Times New Roman" w:eastAsia="Times New Roman" w:hAnsi="Times New Roman" w:cs="Times New Roman"/>
          <w:sz w:val="18"/>
          <w:szCs w:val="18"/>
        </w:rPr>
        <w:t xml:space="preserve">о </w:t>
      </w:r>
      <w:r w:rsidRPr="00FB3DDE" w:rsidR="00651292">
        <w:rPr>
          <w:rFonts w:ascii="Times New Roman" w:eastAsia="Times New Roman" w:hAnsi="Times New Roman" w:cs="Times New Roman"/>
          <w:sz w:val="18"/>
          <w:szCs w:val="18"/>
        </w:rPr>
        <w:t>защите прав потребителей</w:t>
      </w:r>
      <w:r w:rsidRPr="00FB3DDE" w:rsidR="00B51F56">
        <w:rPr>
          <w:rFonts w:ascii="Times New Roman" w:eastAsia="Times New Roman" w:hAnsi="Times New Roman" w:cs="Times New Roman"/>
          <w:sz w:val="18"/>
          <w:szCs w:val="18"/>
        </w:rPr>
        <w:t xml:space="preserve"> путем взыскания неустойки по договору об осуществлении технологического присоединения </w:t>
      </w:r>
      <w:r w:rsidRPr="00FB3DDE" w:rsidR="0032650C">
        <w:rPr>
          <w:rFonts w:ascii="Times New Roman" w:eastAsia="Times New Roman" w:hAnsi="Times New Roman" w:cs="Times New Roman"/>
          <w:sz w:val="18"/>
          <w:szCs w:val="18"/>
        </w:rPr>
        <w:t xml:space="preserve">к электрическим сетям </w:t>
      </w:r>
      <w:r w:rsidRPr="00FB3DDE" w:rsidR="00B51F56">
        <w:rPr>
          <w:rFonts w:ascii="Times New Roman" w:eastAsia="Times New Roman" w:hAnsi="Times New Roman" w:cs="Times New Roman"/>
          <w:sz w:val="18"/>
          <w:szCs w:val="18"/>
        </w:rPr>
        <w:t xml:space="preserve">№ </w:t>
      </w:r>
      <w:r w:rsidRPr="00FB3DDE" w:rsidR="000C7402">
        <w:rPr>
          <w:rFonts w:ascii="Times New Roman" w:eastAsia="Times New Roman" w:hAnsi="Times New Roman" w:cs="Times New Roman"/>
          <w:sz w:val="18"/>
          <w:szCs w:val="18"/>
        </w:rPr>
        <w:t>460</w:t>
      </w:r>
      <w:r w:rsidRPr="00FB3DDE" w:rsidR="00D97296">
        <w:rPr>
          <w:rFonts w:ascii="Times New Roman" w:eastAsia="Times New Roman" w:hAnsi="Times New Roman" w:cs="Times New Roman"/>
          <w:sz w:val="18"/>
          <w:szCs w:val="18"/>
        </w:rPr>
        <w:t>/</w:t>
      </w:r>
      <w:r w:rsidRPr="00FB3DDE">
        <w:rPr>
          <w:rFonts w:ascii="Times New Roman" w:eastAsia="Times New Roman" w:hAnsi="Times New Roman" w:cs="Times New Roman"/>
          <w:sz w:val="18"/>
          <w:szCs w:val="18"/>
        </w:rPr>
        <w:t>45/005-108-23лк от 27.01.2023 г.</w:t>
      </w:r>
      <w:r w:rsidRPr="00FB3DDE" w:rsidR="00B51F56">
        <w:rPr>
          <w:rFonts w:ascii="Times New Roman" w:eastAsia="Times New Roman" w:hAnsi="Times New Roman" w:cs="Times New Roman"/>
          <w:sz w:val="18"/>
          <w:szCs w:val="18"/>
        </w:rPr>
        <w:t xml:space="preserve"> </w:t>
      </w:r>
      <w:r w:rsidRPr="00FB3DDE" w:rsidR="00DE446E">
        <w:rPr>
          <w:rFonts w:ascii="Times New Roman" w:eastAsia="Times New Roman" w:hAnsi="Times New Roman" w:cs="Times New Roman"/>
          <w:sz w:val="18"/>
          <w:szCs w:val="18"/>
        </w:rPr>
        <w:t xml:space="preserve">в размере </w:t>
      </w:r>
      <w:r w:rsidRPr="00FB3DDE">
        <w:rPr>
          <w:rFonts w:ascii="Times New Roman" w:eastAsia="Times New Roman" w:hAnsi="Times New Roman" w:cs="Times New Roman"/>
          <w:sz w:val="18"/>
          <w:szCs w:val="18"/>
        </w:rPr>
        <w:t>5147,10</w:t>
      </w:r>
      <w:r w:rsidRPr="00FB3DDE" w:rsidR="00D97296">
        <w:rPr>
          <w:rFonts w:ascii="Times New Roman" w:eastAsia="Times New Roman" w:hAnsi="Times New Roman" w:cs="Times New Roman"/>
          <w:sz w:val="18"/>
          <w:szCs w:val="18"/>
        </w:rPr>
        <w:t xml:space="preserve"> </w:t>
      </w:r>
      <w:r w:rsidRPr="00FB3DDE" w:rsidR="00DD738A">
        <w:rPr>
          <w:rFonts w:ascii="Times New Roman" w:eastAsia="Times New Roman" w:hAnsi="Times New Roman" w:cs="Times New Roman"/>
          <w:sz w:val="18"/>
          <w:szCs w:val="18"/>
        </w:rPr>
        <w:t xml:space="preserve">руб. за период с </w:t>
      </w:r>
      <w:r w:rsidRPr="00FB3DDE">
        <w:rPr>
          <w:rFonts w:ascii="Times New Roman" w:eastAsia="Times New Roman" w:hAnsi="Times New Roman" w:cs="Times New Roman"/>
          <w:sz w:val="18"/>
          <w:szCs w:val="18"/>
        </w:rPr>
        <w:t>28.07.2023 г. по 09.09.2023 г.</w:t>
      </w:r>
      <w:r w:rsidRPr="00FB3DDE" w:rsidR="00D97296">
        <w:rPr>
          <w:rFonts w:ascii="Times New Roman" w:eastAsia="Times New Roman" w:hAnsi="Times New Roman" w:cs="Times New Roman"/>
          <w:sz w:val="18"/>
          <w:szCs w:val="18"/>
        </w:rPr>
        <w:t>,</w:t>
      </w:r>
      <w:r w:rsidRPr="00FB3DDE">
        <w:rPr>
          <w:rFonts w:ascii="Times New Roman" w:eastAsia="Times New Roman" w:hAnsi="Times New Roman" w:cs="Times New Roman"/>
          <w:sz w:val="18"/>
          <w:szCs w:val="18"/>
        </w:rPr>
        <w:t xml:space="preserve"> компенсации морального вреда в размере 25000,00 руб., </w:t>
      </w:r>
      <w:r w:rsidRPr="00FB3DDE" w:rsidR="00DE446E">
        <w:rPr>
          <w:rFonts w:ascii="Times New Roman" w:eastAsia="Times New Roman" w:hAnsi="Times New Roman" w:cs="Times New Roman"/>
          <w:sz w:val="18"/>
          <w:szCs w:val="18"/>
        </w:rPr>
        <w:t>штрафа, предусмотренного п. 6 ст. 13 Закона Российской Федерации от 07.02.1992 г. № 2300</w:t>
      </w:r>
      <w:r w:rsidRPr="00FB3DDE" w:rsidR="00DD738A">
        <w:rPr>
          <w:rFonts w:ascii="Times New Roman" w:eastAsia="Times New Roman" w:hAnsi="Times New Roman" w:cs="Times New Roman"/>
          <w:sz w:val="18"/>
          <w:szCs w:val="18"/>
        </w:rPr>
        <w:t>-1 «О защите прав потребителей»</w:t>
      </w:r>
      <w:r w:rsidRPr="00FB3DDE" w:rsidR="005C5CC4">
        <w:rPr>
          <w:rFonts w:ascii="Times New Roman" w:eastAsia="Times New Roman" w:hAnsi="Times New Roman" w:cs="Times New Roman"/>
          <w:sz w:val="18"/>
          <w:szCs w:val="18"/>
        </w:rPr>
        <w:t>,</w:t>
      </w:r>
    </w:p>
    <w:p w:rsidR="00764533" w:rsidRPr="00FB3DDE" w:rsidP="00C62836">
      <w:pPr>
        <w:spacing w:after="0" w:line="240" w:lineRule="auto"/>
        <w:ind w:firstLine="709"/>
        <w:jc w:val="both"/>
        <w:rPr>
          <w:rFonts w:ascii="Times New Roman" w:hAnsi="Times New Roman" w:cs="Times New Roman"/>
          <w:sz w:val="18"/>
          <w:szCs w:val="18"/>
        </w:rPr>
      </w:pPr>
    </w:p>
    <w:p w:rsidR="00764533" w:rsidRPr="00FB3DDE" w:rsidP="00C62836">
      <w:pPr>
        <w:spacing w:after="0" w:line="240" w:lineRule="auto"/>
        <w:ind w:firstLine="709"/>
        <w:jc w:val="both"/>
        <w:rPr>
          <w:rFonts w:ascii="Times New Roman" w:hAnsi="Times New Roman" w:cs="Times New Roman"/>
          <w:b/>
          <w:sz w:val="18"/>
          <w:szCs w:val="18"/>
        </w:rPr>
      </w:pPr>
      <w:r w:rsidRPr="00FB3DDE">
        <w:rPr>
          <w:rFonts w:ascii="Times New Roman" w:hAnsi="Times New Roman" w:cs="Times New Roman"/>
          <w:sz w:val="18"/>
          <w:szCs w:val="18"/>
        </w:rPr>
        <w:tab/>
      </w:r>
      <w:r w:rsidRPr="00FB3DDE">
        <w:rPr>
          <w:rFonts w:ascii="Times New Roman" w:hAnsi="Times New Roman" w:cs="Times New Roman"/>
          <w:sz w:val="18"/>
          <w:szCs w:val="18"/>
        </w:rPr>
        <w:tab/>
      </w:r>
      <w:r w:rsidRPr="00FB3DDE">
        <w:rPr>
          <w:rFonts w:ascii="Times New Roman" w:hAnsi="Times New Roman" w:cs="Times New Roman"/>
          <w:sz w:val="18"/>
          <w:szCs w:val="18"/>
        </w:rPr>
        <w:tab/>
      </w:r>
      <w:r w:rsidRPr="00FB3DDE">
        <w:rPr>
          <w:rFonts w:ascii="Times New Roman" w:hAnsi="Times New Roman" w:cs="Times New Roman"/>
          <w:sz w:val="18"/>
          <w:szCs w:val="18"/>
        </w:rPr>
        <w:tab/>
        <w:t xml:space="preserve">     </w:t>
      </w:r>
      <w:r w:rsidRPr="00FB3DDE">
        <w:rPr>
          <w:rFonts w:ascii="Times New Roman" w:hAnsi="Times New Roman" w:cs="Times New Roman"/>
          <w:b/>
          <w:sz w:val="18"/>
          <w:szCs w:val="18"/>
        </w:rPr>
        <w:t xml:space="preserve">установил: </w:t>
      </w:r>
    </w:p>
    <w:p w:rsidR="00764533" w:rsidRPr="00FB3DDE" w:rsidP="00C62836">
      <w:pPr>
        <w:spacing w:after="0" w:line="240" w:lineRule="auto"/>
        <w:ind w:firstLine="709"/>
        <w:jc w:val="both"/>
        <w:rPr>
          <w:rFonts w:ascii="Times New Roman" w:hAnsi="Times New Roman" w:cs="Times New Roman"/>
          <w:sz w:val="18"/>
          <w:szCs w:val="18"/>
        </w:rPr>
      </w:pP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Гриценюк А.Г. </w:t>
      </w:r>
      <w:r w:rsidRPr="00FB3DDE">
        <w:rPr>
          <w:rFonts w:ascii="Times New Roman" w:hAnsi="Times New Roman" w:cs="Times New Roman"/>
          <w:sz w:val="18"/>
          <w:szCs w:val="18"/>
        </w:rPr>
        <w:t>обратил</w:t>
      </w:r>
      <w:r w:rsidRPr="00FB3DDE">
        <w:rPr>
          <w:rFonts w:ascii="Times New Roman" w:hAnsi="Times New Roman" w:cs="Times New Roman"/>
          <w:sz w:val="18"/>
          <w:szCs w:val="18"/>
        </w:rPr>
        <w:t>ась</w:t>
      </w:r>
      <w:r w:rsidRPr="00FB3DDE">
        <w:rPr>
          <w:rFonts w:ascii="Times New Roman" w:hAnsi="Times New Roman" w:cs="Times New Roman"/>
          <w:sz w:val="18"/>
          <w:szCs w:val="18"/>
        </w:rPr>
        <w:t xml:space="preserve"> к мировому судье с иском о взыскании с Государственного унитарного предприятия Республики Крым «Крымэнерго» (далее – ГУП РК «Крымэнерго») неустойки по договору об осуществлении технологического присоединения к электрическим сетям № </w:t>
      </w:r>
      <w:r w:rsidRPr="00FB3DDE">
        <w:rPr>
          <w:rFonts w:ascii="Times New Roman" w:hAnsi="Times New Roman" w:cs="Times New Roman"/>
          <w:sz w:val="18"/>
          <w:szCs w:val="18"/>
        </w:rPr>
        <w:t xml:space="preserve">460/45/005-108-ЛК </w:t>
      </w:r>
      <w:r w:rsidRPr="00FB3DDE">
        <w:rPr>
          <w:rFonts w:ascii="Times New Roman" w:hAnsi="Times New Roman" w:cs="Times New Roman"/>
          <w:sz w:val="18"/>
          <w:szCs w:val="18"/>
        </w:rPr>
        <w:t xml:space="preserve">от </w:t>
      </w:r>
      <w:r w:rsidRPr="00FB3DDE">
        <w:rPr>
          <w:rFonts w:ascii="Times New Roman" w:hAnsi="Times New Roman" w:cs="Times New Roman"/>
          <w:sz w:val="18"/>
          <w:szCs w:val="18"/>
        </w:rPr>
        <w:t xml:space="preserve">27.01.2023 г. </w:t>
      </w:r>
      <w:r w:rsidRPr="00FB3DDE">
        <w:rPr>
          <w:rFonts w:ascii="Times New Roman" w:hAnsi="Times New Roman" w:cs="Times New Roman"/>
          <w:sz w:val="18"/>
          <w:szCs w:val="18"/>
        </w:rPr>
        <w:t xml:space="preserve">за период с </w:t>
      </w:r>
      <w:r w:rsidRPr="00FB3DDE">
        <w:rPr>
          <w:rFonts w:ascii="Times New Roman" w:hAnsi="Times New Roman" w:cs="Times New Roman"/>
          <w:sz w:val="18"/>
          <w:szCs w:val="18"/>
        </w:rPr>
        <w:t xml:space="preserve">28.07.2023 г. </w:t>
      </w:r>
      <w:r w:rsidRPr="00FB3DDE">
        <w:rPr>
          <w:rFonts w:ascii="Times New Roman" w:hAnsi="Times New Roman" w:cs="Times New Roman"/>
          <w:sz w:val="18"/>
          <w:szCs w:val="18"/>
        </w:rPr>
        <w:t xml:space="preserve">по </w:t>
      </w:r>
      <w:r w:rsidRPr="00FB3DDE">
        <w:rPr>
          <w:rFonts w:ascii="Times New Roman" w:hAnsi="Times New Roman" w:cs="Times New Roman"/>
          <w:sz w:val="18"/>
          <w:szCs w:val="18"/>
        </w:rPr>
        <w:t xml:space="preserve">09.09.2023 г. </w:t>
      </w:r>
      <w:r w:rsidRPr="00FB3DDE">
        <w:rPr>
          <w:rFonts w:ascii="Times New Roman" w:hAnsi="Times New Roman" w:cs="Times New Roman"/>
          <w:sz w:val="18"/>
          <w:szCs w:val="18"/>
        </w:rPr>
        <w:t xml:space="preserve">размере             </w:t>
      </w:r>
      <w:r w:rsidRPr="00FB3DDE">
        <w:rPr>
          <w:rFonts w:ascii="Times New Roman" w:hAnsi="Times New Roman" w:cs="Times New Roman"/>
          <w:sz w:val="18"/>
          <w:szCs w:val="18"/>
        </w:rPr>
        <w:t xml:space="preserve">5147,10 </w:t>
      </w:r>
      <w:r w:rsidRPr="00FB3DDE">
        <w:rPr>
          <w:rFonts w:ascii="Times New Roman" w:hAnsi="Times New Roman" w:cs="Times New Roman"/>
          <w:sz w:val="18"/>
          <w:szCs w:val="18"/>
        </w:rPr>
        <w:t>руб., компенсации морального вреда</w:t>
      </w:r>
      <w:r w:rsidRPr="00FB3DDE">
        <w:rPr>
          <w:rFonts w:ascii="Times New Roman" w:hAnsi="Times New Roman" w:cs="Times New Roman"/>
          <w:sz w:val="18"/>
          <w:szCs w:val="18"/>
        </w:rPr>
        <w:t xml:space="preserve"> в раз</w:t>
      </w:r>
      <w:r w:rsidRPr="00FB3DDE">
        <w:rPr>
          <w:rFonts w:ascii="Times New Roman" w:hAnsi="Times New Roman" w:cs="Times New Roman"/>
          <w:sz w:val="18"/>
          <w:szCs w:val="18"/>
        </w:rPr>
        <w:t>мере 25000,00 руб., штрафа, предусмотренного п. 6</w:t>
      </w:r>
      <w:r w:rsidRPr="00FB3DDE">
        <w:rPr>
          <w:rFonts w:ascii="Times New Roman" w:hAnsi="Times New Roman" w:cs="Times New Roman"/>
          <w:sz w:val="18"/>
          <w:szCs w:val="18"/>
        </w:rPr>
        <w:t xml:space="preserve"> ст. 13 Закона Российской Федерации от 07.02.1992 г. №2300-1 «О защите прав потребителей».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Исковые требования мотивированы тем, что </w:t>
      </w:r>
      <w:r w:rsidRPr="00FB3DDE">
        <w:rPr>
          <w:rFonts w:ascii="Times New Roman" w:hAnsi="Times New Roman" w:cs="Times New Roman"/>
          <w:sz w:val="18"/>
          <w:szCs w:val="18"/>
        </w:rPr>
        <w:t xml:space="preserve">27.01.2023 г. </w:t>
      </w:r>
      <w:r w:rsidRPr="00FB3DDE">
        <w:rPr>
          <w:rFonts w:ascii="Times New Roman" w:hAnsi="Times New Roman" w:cs="Times New Roman"/>
          <w:sz w:val="18"/>
          <w:szCs w:val="18"/>
        </w:rPr>
        <w:t xml:space="preserve">между истцом и  ГУП РК «Крымэнерго» заключен договор  об осуществлении технологического присоединения энергопринимающих устройств заявителя. Объектом присоединения является </w:t>
      </w:r>
      <w:r w:rsidRPr="00FB3DDE">
        <w:rPr>
          <w:rFonts w:ascii="Times New Roman" w:hAnsi="Times New Roman" w:cs="Times New Roman"/>
          <w:sz w:val="18"/>
          <w:szCs w:val="18"/>
        </w:rPr>
        <w:t xml:space="preserve">объект </w:t>
      </w:r>
      <w:r w:rsidRPr="00FB3DDE" w:rsidR="004D7845">
        <w:rPr>
          <w:rFonts w:ascii="Times New Roman" w:hAnsi="Times New Roman" w:cs="Times New Roman"/>
          <w:sz w:val="18"/>
          <w:szCs w:val="18"/>
        </w:rPr>
        <w:t>для индивидуального жилищного строительства по адресу:</w:t>
      </w:r>
      <w:r w:rsidRPr="00FB3DDE" w:rsidR="00FB3DDE">
        <w:rPr>
          <w:rFonts w:ascii="Times New Roman" w:hAnsi="Times New Roman" w:cs="Times New Roman"/>
          <w:sz w:val="18"/>
          <w:szCs w:val="18"/>
        </w:rPr>
        <w:t>………..</w:t>
      </w:r>
      <w:r w:rsidRPr="00FB3DDE">
        <w:rPr>
          <w:rFonts w:ascii="Times New Roman" w:hAnsi="Times New Roman" w:cs="Times New Roman"/>
          <w:sz w:val="18"/>
          <w:szCs w:val="18"/>
        </w:rPr>
        <w:t xml:space="preserve">. Истцом были получены Условия типового договора об осуществлении технологического присоединения к электрическим сетям, а также Технические условия для присоединения к электрическим сетям. </w:t>
      </w:r>
      <w:r w:rsidRPr="00FB3DDE" w:rsidR="004D7845">
        <w:rPr>
          <w:rFonts w:ascii="Times New Roman" w:hAnsi="Times New Roman" w:cs="Times New Roman"/>
          <w:sz w:val="18"/>
          <w:szCs w:val="18"/>
        </w:rPr>
        <w:t xml:space="preserve">       27.01.2023 г. </w:t>
      </w:r>
      <w:r w:rsidRPr="00FB3DDE">
        <w:rPr>
          <w:rFonts w:ascii="Times New Roman" w:hAnsi="Times New Roman" w:cs="Times New Roman"/>
          <w:sz w:val="18"/>
          <w:szCs w:val="18"/>
        </w:rPr>
        <w:t xml:space="preserve">истцом была произведена оплата за технологическое присоединение в сумме </w:t>
      </w:r>
      <w:r w:rsidRPr="00FB3DDE" w:rsidR="004D7845">
        <w:rPr>
          <w:rFonts w:ascii="Times New Roman" w:hAnsi="Times New Roman" w:cs="Times New Roman"/>
          <w:sz w:val="18"/>
          <w:szCs w:val="18"/>
        </w:rPr>
        <w:t xml:space="preserve">47880,00 </w:t>
      </w:r>
      <w:r w:rsidRPr="00FB3DDE">
        <w:rPr>
          <w:rFonts w:ascii="Times New Roman" w:hAnsi="Times New Roman" w:cs="Times New Roman"/>
          <w:sz w:val="18"/>
          <w:szCs w:val="18"/>
        </w:rPr>
        <w:t xml:space="preserve">руб., следовательно, договор об осуществлении технологического присоединения к электрическим сетям считается заключенным с указанной даты.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Пунктом 13 Технических условий для присоединения к электрическим сетям </w:t>
      </w:r>
      <w:r w:rsidRPr="00FB3DDE" w:rsidR="004D7845">
        <w:rPr>
          <w:rFonts w:ascii="Times New Roman" w:hAnsi="Times New Roman" w:cs="Times New Roman"/>
          <w:sz w:val="18"/>
          <w:szCs w:val="18"/>
        </w:rPr>
        <w:t xml:space="preserve">№ 460/45/005-108-ЛК от 24.01.2023 г. </w:t>
      </w:r>
      <w:r w:rsidRPr="00FB3DDE">
        <w:rPr>
          <w:rFonts w:ascii="Times New Roman" w:hAnsi="Times New Roman" w:cs="Times New Roman"/>
          <w:sz w:val="18"/>
          <w:szCs w:val="18"/>
        </w:rPr>
        <w:t xml:space="preserve">предусмотрено, что срок выполнения мероприятий по технологическому присоединению со стороны сетевой организации составляет не более 6 месяцев со дня заключения договора об осуществлении технологического присоединения к электрическим сетям. </w:t>
      </w:r>
      <w:r w:rsidRPr="00FB3DDE">
        <w:rPr>
          <w:rFonts w:ascii="Times New Roman" w:hAnsi="Times New Roman" w:cs="Times New Roman"/>
          <w:sz w:val="18"/>
          <w:szCs w:val="18"/>
        </w:rPr>
        <w:t>Однако обязательства ГУП РК «Крымэнерго» по указанному договору не исполнены, что свидетельствует о нарушении условий договора об осуществлении технологического присоединения к электрическим сетям, а также постановления Правительства Российской Федерации от 27.12.2004 г.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w:t>
      </w:r>
      <w:r w:rsidRPr="00FB3DDE">
        <w:rPr>
          <w:rFonts w:ascii="Times New Roman" w:hAnsi="Times New Roman" w:cs="Times New Roman"/>
          <w:sz w:val="18"/>
          <w:szCs w:val="18"/>
        </w:rPr>
        <w:t xml:space="preserve">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 861). Со стороны истца обязательства по договору технологического присоединения выполнены надлежащим образом, в установленные договором сроки, в </w:t>
      </w:r>
      <w:r w:rsidRPr="00FB3DDE">
        <w:rPr>
          <w:rFonts w:ascii="Times New Roman" w:hAnsi="Times New Roman" w:cs="Times New Roman"/>
          <w:sz w:val="18"/>
          <w:szCs w:val="18"/>
        </w:rPr>
        <w:t>связи</w:t>
      </w:r>
      <w:r w:rsidRPr="00FB3DDE">
        <w:rPr>
          <w:rFonts w:ascii="Times New Roman" w:hAnsi="Times New Roman" w:cs="Times New Roman"/>
          <w:sz w:val="18"/>
          <w:szCs w:val="18"/>
        </w:rPr>
        <w:t xml:space="preserve"> с чем ответчик обязан был выполнить принятые на себя обязательства в пределах временного периода с </w:t>
      </w:r>
      <w:r w:rsidRPr="00FB3DDE" w:rsidR="004D7845">
        <w:rPr>
          <w:rFonts w:ascii="Times New Roman" w:hAnsi="Times New Roman" w:cs="Times New Roman"/>
          <w:sz w:val="18"/>
          <w:szCs w:val="18"/>
        </w:rPr>
        <w:t xml:space="preserve">27.01.2023 г. по 27.07.2023 г., а фактически технологическое присоединение было осуществлено только 09.09.2023 г. </w:t>
      </w:r>
      <w:r w:rsidRPr="00FB3DDE">
        <w:rPr>
          <w:rFonts w:ascii="Times New Roman" w:hAnsi="Times New Roman" w:cs="Times New Roman"/>
          <w:sz w:val="18"/>
          <w:szCs w:val="18"/>
        </w:rPr>
        <w:t xml:space="preserve">Принимая во внимание существенное нарушение ответчиком сроков исполнения принятых на себя обязательств, на основании ст. 330 Гражданского кодекса Российской Федерации, п. 17 Договора об осуществлении технологического присоединения к электрическим сетям, истец вправе требовать защиты нарушенного права путем взыскания с ГУП РК «Крымэнерго» неустойки </w:t>
      </w:r>
      <w:r w:rsidRPr="00FB3DDE" w:rsidR="004D7845">
        <w:rPr>
          <w:rFonts w:ascii="Times New Roman" w:hAnsi="Times New Roman" w:cs="Times New Roman"/>
          <w:sz w:val="18"/>
          <w:szCs w:val="18"/>
        </w:rPr>
        <w:t xml:space="preserve">в размере 0,25% от общего размера платы </w:t>
      </w:r>
      <w:r w:rsidRPr="00FB3DDE">
        <w:rPr>
          <w:rFonts w:ascii="Times New Roman" w:hAnsi="Times New Roman" w:cs="Times New Roman"/>
          <w:sz w:val="18"/>
          <w:szCs w:val="18"/>
        </w:rPr>
        <w:t>за</w:t>
      </w:r>
      <w:r w:rsidRPr="00FB3DDE" w:rsidR="004D7845">
        <w:rPr>
          <w:rFonts w:ascii="Times New Roman" w:hAnsi="Times New Roman" w:cs="Times New Roman"/>
          <w:sz w:val="18"/>
          <w:szCs w:val="18"/>
        </w:rPr>
        <w:t xml:space="preserve"> каждый день просрочки исполнения обязательств. </w:t>
      </w:r>
      <w:r w:rsidRPr="00FB3DDE">
        <w:rPr>
          <w:rFonts w:ascii="Times New Roman" w:hAnsi="Times New Roman" w:cs="Times New Roman"/>
          <w:sz w:val="18"/>
          <w:szCs w:val="18"/>
        </w:rPr>
        <w:t xml:space="preserve"> </w:t>
      </w:r>
      <w:r w:rsidRPr="00FB3DDE">
        <w:rPr>
          <w:rFonts w:ascii="Times New Roman" w:hAnsi="Times New Roman" w:cs="Times New Roman"/>
          <w:sz w:val="18"/>
          <w:szCs w:val="18"/>
        </w:rPr>
        <w:t xml:space="preserve">Согласно представленному истцом расчету размер неустойки равен: </w:t>
      </w:r>
      <w:r w:rsidRPr="00FB3DDE" w:rsidR="004D7845">
        <w:rPr>
          <w:rFonts w:ascii="Times New Roman" w:hAnsi="Times New Roman" w:cs="Times New Roman"/>
          <w:sz w:val="18"/>
          <w:szCs w:val="18"/>
        </w:rPr>
        <w:t xml:space="preserve">5147,10 руб. </w:t>
      </w:r>
      <w:r w:rsidRPr="00FB3DDE">
        <w:rPr>
          <w:rFonts w:ascii="Times New Roman" w:hAnsi="Times New Roman" w:cs="Times New Roman"/>
          <w:sz w:val="18"/>
          <w:szCs w:val="18"/>
        </w:rPr>
        <w:t>((</w:t>
      </w:r>
      <w:r w:rsidRPr="00FB3DDE" w:rsidR="004D7845">
        <w:rPr>
          <w:rFonts w:ascii="Times New Roman" w:hAnsi="Times New Roman" w:cs="Times New Roman"/>
          <w:sz w:val="18"/>
          <w:szCs w:val="18"/>
        </w:rPr>
        <w:t>47880,00</w:t>
      </w:r>
      <w:r w:rsidRPr="00FB3DDE">
        <w:rPr>
          <w:rFonts w:ascii="Times New Roman" w:hAnsi="Times New Roman" w:cs="Times New Roman"/>
          <w:sz w:val="18"/>
          <w:szCs w:val="18"/>
        </w:rPr>
        <w:t xml:space="preserve"> * 0,25%)* </w:t>
      </w:r>
      <w:r w:rsidRPr="00FB3DDE" w:rsidR="004D7845">
        <w:rPr>
          <w:rFonts w:ascii="Times New Roman" w:hAnsi="Times New Roman" w:cs="Times New Roman"/>
          <w:sz w:val="18"/>
          <w:szCs w:val="18"/>
        </w:rPr>
        <w:t>43</w:t>
      </w:r>
      <w:r w:rsidRPr="00FB3DDE">
        <w:rPr>
          <w:rFonts w:ascii="Times New Roman" w:hAnsi="Times New Roman" w:cs="Times New Roman"/>
          <w:sz w:val="18"/>
          <w:szCs w:val="18"/>
        </w:rPr>
        <w:t xml:space="preserve"> (количество дней просрочки).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Кроме того, истец просит взыскать моральный вред, обусловленный длительным бездействием ответчика, нарушающим права истца на пользование благами, расположенными на его участке, который также подлежит взысканию с ответчика в силу положений ст. 15 Закона Российской Федерации от 07.02.1992 г. № 2300-1 «О защите прав потребителей» (далее – Закон о защите прав потребителей). </w:t>
      </w:r>
      <w:r w:rsidRPr="00FB3DDE">
        <w:rPr>
          <w:rFonts w:ascii="Times New Roman" w:hAnsi="Times New Roman" w:cs="Times New Roman"/>
          <w:sz w:val="18"/>
          <w:szCs w:val="18"/>
        </w:rPr>
        <w:t>Учитывая фактические обстоятельства дела, характер причиненных истцу нравственных страданий, длительность нарушения прав истца со стороны ответчика, а также требования разумности и справедливости, истец считает соразмерной компенсацией морального вреда сумму в размере 25000 руб. Кроме того, истец указывает, что на основании п. 6 ст. 13 Закона о защите прав потребителей с ответчика подлежит взысканию штраф в размере пятьдесят процентов от суммы</w:t>
      </w:r>
      <w:r w:rsidRPr="00FB3DDE">
        <w:rPr>
          <w:rFonts w:ascii="Times New Roman" w:hAnsi="Times New Roman" w:cs="Times New Roman"/>
          <w:sz w:val="18"/>
          <w:szCs w:val="18"/>
        </w:rPr>
        <w:t xml:space="preserve">, </w:t>
      </w:r>
      <w:r w:rsidRPr="00FB3DDE">
        <w:rPr>
          <w:rFonts w:ascii="Times New Roman" w:hAnsi="Times New Roman" w:cs="Times New Roman"/>
          <w:sz w:val="18"/>
          <w:szCs w:val="18"/>
        </w:rPr>
        <w:t>присужденной</w:t>
      </w:r>
      <w:r w:rsidRPr="00FB3DDE">
        <w:rPr>
          <w:rFonts w:ascii="Times New Roman" w:hAnsi="Times New Roman" w:cs="Times New Roman"/>
          <w:sz w:val="18"/>
          <w:szCs w:val="18"/>
        </w:rPr>
        <w:t xml:space="preserve"> судом в пользу истца.</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Представитель истца Широков В.А. в судебном заседании просил удовлетворить иск в полном объеме по основаниям, изложенным в исковом заявлении.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Ответчик явку своего представителя в судебное заседание не обеспечил, о дате, месте и времени рассмотрения дела извещен надлежащим образом, направил в суд ходатайство о рассмотрении дела без участия его представителя. В письменных возражениях на исковое заявление просил в удовлетворении исковых требований истца отказать частично, снизить сумму неустойки и морального вреда. Указывает, что ГУП РК «Крымэнерго» является государственным предприятием, собственностью Республики Крым. Доходы организации в значительной степени уменьшились в связи с нарушением платежной дисциплины потребителей электроэнергии, кредиторская задолженность предприятия составляет более 11 </w:t>
      </w:r>
      <w:r w:rsidRPr="00FB3DDE">
        <w:rPr>
          <w:rFonts w:ascii="Times New Roman" w:hAnsi="Times New Roman" w:cs="Times New Roman"/>
          <w:sz w:val="18"/>
          <w:szCs w:val="18"/>
        </w:rPr>
        <w:t>млрд</w:t>
      </w:r>
      <w:r w:rsidRPr="00FB3DDE">
        <w:rPr>
          <w:rFonts w:ascii="Times New Roman" w:hAnsi="Times New Roman" w:cs="Times New Roman"/>
          <w:sz w:val="18"/>
          <w:szCs w:val="18"/>
        </w:rPr>
        <w:t xml:space="preserve"> рублей. При этом, ответчик считает разумным и необходимым применить ст. 333 ГК РФ в силу несоразмерности последствиям нарушения обязательства, учитывая компенсационную природу неустойки, отсутствие в материалах дела документального подтверждения наступления для истца отрицательных последствий. Относительно взыскания с ответчика компенсации морального вреда  ответчик указывает, что истцом доказательства </w:t>
      </w:r>
      <w:r w:rsidRPr="00FB3DDE">
        <w:rPr>
          <w:rFonts w:ascii="Times New Roman" w:hAnsi="Times New Roman" w:cs="Times New Roman"/>
          <w:sz w:val="18"/>
          <w:szCs w:val="18"/>
        </w:rPr>
        <w:t xml:space="preserve">причинения действиями (бездействием) ГУП РК «Крымэнерго» нравственных или физических страданий представлены не были, в </w:t>
      </w:r>
      <w:r w:rsidRPr="00FB3DDE">
        <w:rPr>
          <w:rFonts w:ascii="Times New Roman" w:hAnsi="Times New Roman" w:cs="Times New Roman"/>
          <w:sz w:val="18"/>
          <w:szCs w:val="18"/>
        </w:rPr>
        <w:t>связи</w:t>
      </w:r>
      <w:r w:rsidRPr="00FB3DDE">
        <w:rPr>
          <w:rFonts w:ascii="Times New Roman" w:hAnsi="Times New Roman" w:cs="Times New Roman"/>
          <w:sz w:val="18"/>
          <w:szCs w:val="18"/>
        </w:rPr>
        <w:t xml:space="preserve"> с чем требования о взыскании морального вреда не подлежат удовлетворению. Относительно штрафа ответчик указывает, что взыскание штрафных санкций создает угрозу для платежеспособности предприятия, затрудняет текущую деятельность, приведет к задержке заработной платы, социальных, а также налоговых выплат, к невозможности расчетов с контрагентами и, как следствие, нарушению договорных обязательств. Принимая во внимание положения ст. 333 ГК РФ, ответчик считает, что применение указанной статьи возможно и при определении размера штрафа, предусмотренного Законом о защите прав потребителей, в </w:t>
      </w:r>
      <w:r w:rsidRPr="00FB3DDE">
        <w:rPr>
          <w:rFonts w:ascii="Times New Roman" w:hAnsi="Times New Roman" w:cs="Times New Roman"/>
          <w:sz w:val="18"/>
          <w:szCs w:val="18"/>
        </w:rPr>
        <w:t>связи</w:t>
      </w:r>
      <w:r w:rsidRPr="00FB3DDE">
        <w:rPr>
          <w:rFonts w:ascii="Times New Roman" w:hAnsi="Times New Roman" w:cs="Times New Roman"/>
          <w:sz w:val="18"/>
          <w:szCs w:val="18"/>
        </w:rPr>
        <w:t xml:space="preserve"> с чем просит снизить штраф.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Исследовав материалы дела, рассмотрев представленные сторонами доказательства в соответствии со ст. 56, 57 ГПК РФ, мировой судья считает, что иск подлежит частичному удовлетворению, исходя из следующего.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Мировым судьей установлено, что </w:t>
      </w:r>
      <w:r w:rsidRPr="00FB3DDE" w:rsidR="004D7845">
        <w:rPr>
          <w:rFonts w:ascii="Times New Roman" w:hAnsi="Times New Roman" w:cs="Times New Roman"/>
          <w:sz w:val="18"/>
          <w:szCs w:val="18"/>
        </w:rPr>
        <w:t>24</w:t>
      </w:r>
      <w:r w:rsidRPr="00FB3DDE">
        <w:rPr>
          <w:rFonts w:ascii="Times New Roman" w:hAnsi="Times New Roman" w:cs="Times New Roman"/>
          <w:sz w:val="18"/>
          <w:szCs w:val="18"/>
        </w:rPr>
        <w:t>.</w:t>
      </w:r>
      <w:r w:rsidRPr="00FB3DDE" w:rsidR="004D7845">
        <w:rPr>
          <w:rFonts w:ascii="Times New Roman" w:hAnsi="Times New Roman" w:cs="Times New Roman"/>
          <w:sz w:val="18"/>
          <w:szCs w:val="18"/>
        </w:rPr>
        <w:t>01.2023 г</w:t>
      </w:r>
      <w:r w:rsidRPr="00FB3DDE">
        <w:rPr>
          <w:rFonts w:ascii="Times New Roman" w:hAnsi="Times New Roman" w:cs="Times New Roman"/>
          <w:sz w:val="18"/>
          <w:szCs w:val="18"/>
        </w:rPr>
        <w:t xml:space="preserve">. ГУП РК «Крымэнерго» </w:t>
      </w:r>
      <w:r w:rsidRPr="00FB3DDE" w:rsidR="004D7845">
        <w:rPr>
          <w:rFonts w:ascii="Times New Roman" w:hAnsi="Times New Roman" w:cs="Times New Roman"/>
          <w:sz w:val="18"/>
          <w:szCs w:val="18"/>
        </w:rPr>
        <w:t xml:space="preserve">Гриценюк А.Г. </w:t>
      </w:r>
      <w:r w:rsidRPr="00FB3DDE">
        <w:rPr>
          <w:rFonts w:ascii="Times New Roman" w:hAnsi="Times New Roman" w:cs="Times New Roman"/>
          <w:sz w:val="18"/>
          <w:szCs w:val="18"/>
        </w:rPr>
        <w:t>выданы технические условия для подключения к электрическим сетям № 460/45/005-</w:t>
      </w:r>
      <w:r w:rsidRPr="00FB3DDE" w:rsidR="004D7845">
        <w:rPr>
          <w:rFonts w:ascii="Times New Roman" w:hAnsi="Times New Roman" w:cs="Times New Roman"/>
          <w:sz w:val="18"/>
          <w:szCs w:val="18"/>
        </w:rPr>
        <w:t xml:space="preserve">108-23ЛК </w:t>
      </w:r>
      <w:r w:rsidRPr="00FB3DDE">
        <w:rPr>
          <w:rFonts w:ascii="Times New Roman" w:hAnsi="Times New Roman" w:cs="Times New Roman"/>
          <w:sz w:val="18"/>
          <w:szCs w:val="18"/>
        </w:rPr>
        <w:t xml:space="preserve">по заявке № </w:t>
      </w:r>
      <w:r w:rsidRPr="00FB3DDE" w:rsidR="004D7845">
        <w:rPr>
          <w:rFonts w:ascii="Times New Roman" w:hAnsi="Times New Roman" w:cs="Times New Roman"/>
          <w:sz w:val="18"/>
          <w:szCs w:val="18"/>
        </w:rPr>
        <w:t xml:space="preserve">148536 </w:t>
      </w:r>
      <w:r w:rsidRPr="00FB3DDE">
        <w:rPr>
          <w:rFonts w:ascii="Times New Roman" w:hAnsi="Times New Roman" w:cs="Times New Roman"/>
          <w:sz w:val="18"/>
          <w:szCs w:val="18"/>
        </w:rPr>
        <w:t xml:space="preserve">от </w:t>
      </w:r>
      <w:r w:rsidRPr="00FB3DDE" w:rsidR="004D7845">
        <w:rPr>
          <w:rFonts w:ascii="Times New Roman" w:hAnsi="Times New Roman" w:cs="Times New Roman"/>
          <w:sz w:val="18"/>
          <w:szCs w:val="18"/>
        </w:rPr>
        <w:t xml:space="preserve">16.01.2023 г. </w:t>
      </w:r>
      <w:r w:rsidRPr="00FB3DDE">
        <w:rPr>
          <w:rFonts w:ascii="Times New Roman" w:hAnsi="Times New Roman" w:cs="Times New Roman"/>
          <w:sz w:val="18"/>
          <w:szCs w:val="18"/>
        </w:rPr>
        <w:t>Объектом подключения является</w:t>
      </w:r>
      <w:r w:rsidRPr="00FB3DDE" w:rsidR="00820378">
        <w:rPr>
          <w:rFonts w:ascii="Times New Roman" w:hAnsi="Times New Roman" w:cs="Times New Roman"/>
          <w:sz w:val="18"/>
          <w:szCs w:val="18"/>
        </w:rPr>
        <w:t xml:space="preserve">: индивидуальное жилищное строительство по адресу: </w:t>
      </w:r>
      <w:r w:rsidRPr="00FB3DDE" w:rsidR="00FB3DDE">
        <w:rPr>
          <w:rFonts w:ascii="Times New Roman" w:hAnsi="Times New Roman" w:cs="Times New Roman"/>
          <w:sz w:val="18"/>
          <w:szCs w:val="18"/>
        </w:rPr>
        <w:t>……………</w:t>
      </w:r>
      <w:r w:rsidRPr="00FB3DDE">
        <w:rPr>
          <w:rFonts w:ascii="Times New Roman" w:hAnsi="Times New Roman" w:cs="Times New Roman"/>
          <w:sz w:val="18"/>
          <w:szCs w:val="18"/>
        </w:rPr>
        <w:t xml:space="preserve"> Срок выполнения мероприятий по технологическому присоединению со стороны заявителя и сетевой организации: не более 6 месяцев со дня заключения договора об осуществлении технологического присоединения (л.д.</w:t>
      </w:r>
      <w:r w:rsidRPr="00FB3DDE" w:rsidR="00820378">
        <w:rPr>
          <w:rFonts w:ascii="Times New Roman" w:hAnsi="Times New Roman" w:cs="Times New Roman"/>
          <w:sz w:val="18"/>
          <w:szCs w:val="18"/>
        </w:rPr>
        <w:t>18</w:t>
      </w:r>
      <w:r w:rsidRPr="00FB3DDE">
        <w:rPr>
          <w:rFonts w:ascii="Times New Roman" w:hAnsi="Times New Roman" w:cs="Times New Roman"/>
          <w:sz w:val="18"/>
          <w:szCs w:val="18"/>
        </w:rPr>
        <w:t>).</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Согласно условий</w:t>
      </w:r>
      <w:r w:rsidRPr="00FB3DDE">
        <w:rPr>
          <w:rFonts w:ascii="Times New Roman" w:hAnsi="Times New Roman" w:cs="Times New Roman"/>
          <w:sz w:val="18"/>
          <w:szCs w:val="18"/>
        </w:rPr>
        <w:t xml:space="preserve"> Типового договора об осуществлении технологического присоединения к электрическим сетям (далее – Договор), предметом договора является обязательства по осуществлению технологического присоединения энергопринимающих устройств заявителя к присоединению энергопринимающих устройств.</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В п. 6 Договора указаны обязательства сетевой организации, среди прочего, 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распложены присоединяемые энергопринимающие устройства заявителя, указанных в технических условиях.</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Пунктом 8 Договора установлены обязанности заявителя, среди прочего, 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надлежащим образом исполнить указанные в разделе III настоящего Договора обязательства по оплате счета.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Согласно п. 21 договор считается заключенным со дня оплаты заявителем счета на оплату технологического присоединения по договору в соответствии с порядком оплат, указанным в п. 11.</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Пунктом 17 Договора установлено, что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Пунктом 4 Договора установлено, что технические условия являются неотъемлемой частью настоящего договора.</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ГУП РК «Крымэнерго» </w:t>
      </w:r>
      <w:r w:rsidRPr="00FB3DDE" w:rsidR="00820378">
        <w:rPr>
          <w:rFonts w:ascii="Times New Roman" w:hAnsi="Times New Roman" w:cs="Times New Roman"/>
          <w:sz w:val="18"/>
          <w:szCs w:val="18"/>
        </w:rPr>
        <w:t xml:space="preserve">Гриценко А.Г. выдан счет </w:t>
      </w:r>
      <w:r w:rsidRPr="00FB3DDE">
        <w:rPr>
          <w:rFonts w:ascii="Times New Roman" w:hAnsi="Times New Roman" w:cs="Times New Roman"/>
          <w:sz w:val="18"/>
          <w:szCs w:val="18"/>
        </w:rPr>
        <w:t xml:space="preserve">№ </w:t>
      </w:r>
      <w:r w:rsidRPr="00FB3DDE" w:rsidR="00820378">
        <w:rPr>
          <w:rFonts w:ascii="Times New Roman" w:hAnsi="Times New Roman" w:cs="Times New Roman"/>
          <w:sz w:val="18"/>
          <w:szCs w:val="18"/>
        </w:rPr>
        <w:t xml:space="preserve">80611299 </w:t>
      </w:r>
      <w:r w:rsidRPr="00FB3DDE">
        <w:rPr>
          <w:rFonts w:ascii="Times New Roman" w:hAnsi="Times New Roman" w:cs="Times New Roman"/>
          <w:sz w:val="18"/>
          <w:szCs w:val="18"/>
        </w:rPr>
        <w:t xml:space="preserve">от </w:t>
      </w:r>
      <w:r w:rsidRPr="00FB3DDE" w:rsidR="00820378">
        <w:rPr>
          <w:rFonts w:ascii="Times New Roman" w:hAnsi="Times New Roman" w:cs="Times New Roman"/>
          <w:sz w:val="18"/>
          <w:szCs w:val="18"/>
        </w:rPr>
        <w:t>26.01.2023 г.</w:t>
      </w:r>
      <w:r w:rsidRPr="00FB3DDE">
        <w:rPr>
          <w:rFonts w:ascii="Times New Roman" w:hAnsi="Times New Roman" w:cs="Times New Roman"/>
          <w:sz w:val="18"/>
          <w:szCs w:val="18"/>
        </w:rPr>
        <w:t xml:space="preserve">, в соответствии с которым истец должен оплатить </w:t>
      </w:r>
      <w:r w:rsidRPr="00FB3DDE" w:rsidR="00820378">
        <w:rPr>
          <w:rFonts w:ascii="Times New Roman" w:hAnsi="Times New Roman" w:cs="Times New Roman"/>
          <w:sz w:val="18"/>
          <w:szCs w:val="18"/>
        </w:rPr>
        <w:t xml:space="preserve">47880,00 </w:t>
      </w:r>
      <w:r w:rsidRPr="00FB3DDE">
        <w:rPr>
          <w:rFonts w:ascii="Times New Roman" w:hAnsi="Times New Roman" w:cs="Times New Roman"/>
          <w:sz w:val="18"/>
          <w:szCs w:val="18"/>
        </w:rPr>
        <w:t xml:space="preserve">руб. за технологическое присоединение к электрическим сетям, </w:t>
      </w:r>
      <w:r w:rsidRPr="00FB3DDE">
        <w:rPr>
          <w:rFonts w:ascii="Times New Roman" w:hAnsi="Times New Roman" w:cs="Times New Roman"/>
          <w:sz w:val="18"/>
          <w:szCs w:val="18"/>
        </w:rPr>
        <w:t>согласно</w:t>
      </w:r>
      <w:r w:rsidRPr="00FB3DDE">
        <w:rPr>
          <w:rFonts w:ascii="Times New Roman" w:hAnsi="Times New Roman" w:cs="Times New Roman"/>
          <w:sz w:val="18"/>
          <w:szCs w:val="18"/>
        </w:rPr>
        <w:t xml:space="preserve"> технических условий 460/45/005-</w:t>
      </w:r>
      <w:r w:rsidRPr="00FB3DDE" w:rsidR="00820378">
        <w:rPr>
          <w:rFonts w:ascii="Times New Roman" w:hAnsi="Times New Roman" w:cs="Times New Roman"/>
          <w:sz w:val="18"/>
          <w:szCs w:val="18"/>
        </w:rPr>
        <w:t>108</w:t>
      </w:r>
      <w:r w:rsidRPr="00FB3DDE">
        <w:rPr>
          <w:rFonts w:ascii="Times New Roman" w:hAnsi="Times New Roman" w:cs="Times New Roman"/>
          <w:sz w:val="18"/>
          <w:szCs w:val="18"/>
        </w:rPr>
        <w:t>-2</w:t>
      </w:r>
      <w:r w:rsidRPr="00FB3DDE" w:rsidR="00820378">
        <w:rPr>
          <w:rFonts w:ascii="Times New Roman" w:hAnsi="Times New Roman" w:cs="Times New Roman"/>
          <w:sz w:val="18"/>
          <w:szCs w:val="18"/>
        </w:rPr>
        <w:t>3</w:t>
      </w:r>
      <w:r w:rsidRPr="00FB3DDE">
        <w:rPr>
          <w:rFonts w:ascii="Times New Roman" w:hAnsi="Times New Roman" w:cs="Times New Roman"/>
          <w:sz w:val="18"/>
          <w:szCs w:val="18"/>
        </w:rPr>
        <w:t>ЛК (л.д.1</w:t>
      </w:r>
      <w:r w:rsidRPr="00FB3DDE" w:rsidR="00820378">
        <w:rPr>
          <w:rFonts w:ascii="Times New Roman" w:hAnsi="Times New Roman" w:cs="Times New Roman"/>
          <w:sz w:val="18"/>
          <w:szCs w:val="18"/>
        </w:rPr>
        <w:t>6</w:t>
      </w:r>
      <w:r w:rsidRPr="00FB3DDE">
        <w:rPr>
          <w:rFonts w:ascii="Times New Roman" w:hAnsi="Times New Roman" w:cs="Times New Roman"/>
          <w:sz w:val="18"/>
          <w:szCs w:val="18"/>
        </w:rPr>
        <w:t>).</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Согласно </w:t>
      </w:r>
      <w:r w:rsidRPr="00FB3DDE" w:rsidR="00820378">
        <w:rPr>
          <w:rFonts w:ascii="Times New Roman" w:hAnsi="Times New Roman" w:cs="Times New Roman"/>
          <w:sz w:val="18"/>
          <w:szCs w:val="18"/>
        </w:rPr>
        <w:t xml:space="preserve">кассовому чеку № 73 от 27.01.2023 г. </w:t>
      </w:r>
      <w:r w:rsidRPr="00FB3DDE">
        <w:rPr>
          <w:rFonts w:ascii="Times New Roman" w:hAnsi="Times New Roman" w:cs="Times New Roman"/>
          <w:sz w:val="18"/>
          <w:szCs w:val="18"/>
        </w:rPr>
        <w:t xml:space="preserve">истцом произведена оплата по счету </w:t>
      </w:r>
      <w:r w:rsidRPr="00FB3DDE" w:rsidR="00820378">
        <w:rPr>
          <w:rFonts w:ascii="Times New Roman" w:hAnsi="Times New Roman" w:cs="Times New Roman"/>
          <w:sz w:val="18"/>
          <w:szCs w:val="18"/>
        </w:rPr>
        <w:t xml:space="preserve">№ 80611299 от 26.01.2023 г. </w:t>
      </w:r>
      <w:r w:rsidRPr="00FB3DDE">
        <w:rPr>
          <w:rFonts w:ascii="Times New Roman" w:hAnsi="Times New Roman" w:cs="Times New Roman"/>
          <w:sz w:val="18"/>
          <w:szCs w:val="18"/>
        </w:rPr>
        <w:t xml:space="preserve">в сумме </w:t>
      </w:r>
      <w:r w:rsidRPr="00FB3DDE" w:rsidR="00820378">
        <w:rPr>
          <w:rFonts w:ascii="Times New Roman" w:hAnsi="Times New Roman" w:cs="Times New Roman"/>
          <w:sz w:val="18"/>
          <w:szCs w:val="18"/>
        </w:rPr>
        <w:t>47880,00 руб.</w:t>
      </w:r>
      <w:r w:rsidRPr="00FB3DDE">
        <w:rPr>
          <w:rFonts w:ascii="Times New Roman" w:hAnsi="Times New Roman" w:cs="Times New Roman"/>
          <w:sz w:val="18"/>
          <w:szCs w:val="18"/>
        </w:rPr>
        <w:t xml:space="preserve"> (л.д.1</w:t>
      </w:r>
      <w:r w:rsidRPr="00FB3DDE" w:rsidR="00820378">
        <w:rPr>
          <w:rFonts w:ascii="Times New Roman" w:hAnsi="Times New Roman" w:cs="Times New Roman"/>
          <w:sz w:val="18"/>
          <w:szCs w:val="18"/>
        </w:rPr>
        <w:t>7</w:t>
      </w:r>
      <w:r w:rsidRPr="00FB3DDE">
        <w:rPr>
          <w:rFonts w:ascii="Times New Roman" w:hAnsi="Times New Roman" w:cs="Times New Roman"/>
          <w:sz w:val="18"/>
          <w:szCs w:val="18"/>
        </w:rPr>
        <w:t>).</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Таким образом, </w:t>
      </w:r>
      <w:r w:rsidRPr="00FB3DDE" w:rsidR="00820378">
        <w:rPr>
          <w:rFonts w:ascii="Times New Roman" w:hAnsi="Times New Roman" w:cs="Times New Roman"/>
          <w:sz w:val="18"/>
          <w:szCs w:val="18"/>
        </w:rPr>
        <w:t xml:space="preserve">27.01.2023 г. </w:t>
      </w:r>
      <w:r w:rsidRPr="00FB3DDE">
        <w:rPr>
          <w:rFonts w:ascii="Times New Roman" w:hAnsi="Times New Roman" w:cs="Times New Roman"/>
          <w:sz w:val="18"/>
          <w:szCs w:val="18"/>
        </w:rPr>
        <w:t xml:space="preserve">между истцом и ответчиком заключен договор об осуществлении технологического присоединения к электрическим сетям ГУП РК «Крымэнерго» </w:t>
      </w:r>
      <w:r w:rsidRPr="00FB3DDE" w:rsidR="00820378">
        <w:rPr>
          <w:rFonts w:ascii="Times New Roman" w:hAnsi="Times New Roman" w:cs="Times New Roman"/>
          <w:sz w:val="18"/>
          <w:szCs w:val="18"/>
        </w:rPr>
        <w:t xml:space="preserve">объекта присоединения, принадлежащего истцу и расположенного по адресу: </w:t>
      </w:r>
      <w:r w:rsidRPr="00FB3DDE" w:rsidR="00FB3DDE">
        <w:rPr>
          <w:rFonts w:ascii="Times New Roman" w:hAnsi="Times New Roman" w:cs="Times New Roman"/>
          <w:sz w:val="18"/>
          <w:szCs w:val="18"/>
        </w:rPr>
        <w:t>………..</w:t>
      </w:r>
      <w:r w:rsidRPr="00FB3DDE" w:rsidR="00820378">
        <w:rPr>
          <w:rFonts w:ascii="Times New Roman" w:hAnsi="Times New Roman" w:cs="Times New Roman"/>
          <w:sz w:val="18"/>
          <w:szCs w:val="18"/>
        </w:rPr>
        <w:t xml:space="preserve">.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Изучив материалы дела, прихожу к выводу о наличии оснований для удовлетворения иска в части по следующим основаниям.</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В соответствии со статьей 309 Гражданского кодекса Российской Федерации (далее –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Согласно ч. 1 ст. 310 ГК РФ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 (ч. 1 ст. 314</w:t>
      </w:r>
      <w:r w:rsidRPr="00FB3DDE">
        <w:rPr>
          <w:rFonts w:ascii="Times New Roman" w:hAnsi="Times New Roman" w:cs="Times New Roman"/>
          <w:sz w:val="18"/>
          <w:szCs w:val="18"/>
        </w:rPr>
        <w:t xml:space="preserve"> </w:t>
      </w:r>
      <w:r w:rsidRPr="00FB3DDE">
        <w:rPr>
          <w:rFonts w:ascii="Times New Roman" w:hAnsi="Times New Roman" w:cs="Times New Roman"/>
          <w:sz w:val="18"/>
          <w:szCs w:val="18"/>
        </w:rPr>
        <w:t>ГК РФ).</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Федеральный закон от 26 марта 2003 г. № 35-ФЗ «Об электроэнергетике» (далее – Закон об электроэнергетике) устанавливает правовые основы экономических отношений в сфере электроэнергетики, определяет полномочия органов государственной власти на регулирование этих отношений, основные права и обязанности субъектов электроэнергетики при осуществлении деятельности в сфере электроэнергетики (в том числе производства в режиме комбинированной выработки электрической и тепловой энергии) и потребителей электрической энергии.</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В соответствии с ч. 1 ст. 26 Закона об электроэнергетике (в редакции на момент возникновения спорных правоотношений)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w:t>
      </w:r>
      <w:r w:rsidRPr="00FB3DDE">
        <w:rPr>
          <w:rFonts w:ascii="Times New Roman" w:hAnsi="Times New Roman" w:cs="Times New Roman"/>
          <w:sz w:val="18"/>
          <w:szCs w:val="18"/>
        </w:rPr>
        <w:t>микрогенерации</w:t>
      </w:r>
      <w:r w:rsidRPr="00FB3DDE">
        <w:rPr>
          <w:rFonts w:ascii="Times New Roman" w:hAnsi="Times New Roman" w:cs="Times New Roman"/>
          <w:sz w:val="18"/>
          <w:szCs w:val="18"/>
        </w:rPr>
        <w:t>,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w:t>
      </w:r>
      <w:r w:rsidRPr="00FB3DDE">
        <w:rPr>
          <w:rFonts w:ascii="Times New Roman" w:hAnsi="Times New Roman" w:cs="Times New Roman"/>
          <w:sz w:val="18"/>
          <w:szCs w:val="18"/>
        </w:rPr>
        <w:t>, и носит однократный характер.</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Технологическое присоединение осуществляется в сроки, определяемые в порядке, установленном Правительством Российской Федерации или уполномоченным им федеральным органом исполнительной власти. </w:t>
      </w:r>
      <w:r w:rsidRPr="00FB3DDE">
        <w:rPr>
          <w:rFonts w:ascii="Times New Roman" w:hAnsi="Times New Roman" w:cs="Times New Roman"/>
          <w:sz w:val="18"/>
          <w:szCs w:val="18"/>
        </w:rPr>
        <w:t>При этом, если для обеспечения технической возможности технологического присоединения и недопущения ухудшения условий электроснабжения присоединенных ранее энергопринимающих устройств и (или) объектов электроэнергетики необходимы развитие (модернизация) объектов электросетевого хозяйства и (или) строительство, реконструкция объектов по производству электрической энергии, сроки технологического присоединения определяются исходя из инвестиционных программ сетевых организаций и обязательств производителей электрической энергии по предоставлению мощности, предусматривающих осуществление указанных мероприятий.</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Постановлением Правительства Российской Федерации от 27 декабря           2004 г. № 861 утверждены, в том числе,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редакции на момент возникновения спорных правоотношений).</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В соответствии с п. 3 Правил № 861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пунктах 12.1, 14 и 34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w:t>
      </w:r>
      <w:r w:rsidRPr="00FB3DDE">
        <w:rPr>
          <w:rFonts w:ascii="Times New Roman" w:hAnsi="Times New Roman" w:cs="Times New Roman"/>
          <w:sz w:val="18"/>
          <w:szCs w:val="18"/>
        </w:rPr>
        <w:t xml:space="preserve"> таких лиц мероприятия по технологическому присоединению.</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Согласно п. 6 Правил № 861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В силу подп. «в» п. 7 Правил № 861 стороны по договору на осуществление технологического присоединения обязаны выполнить установленные в договоре мероприятия.</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В соответствии с подп. «б» п. 16 Правил № 861 срок осуществления мероприятий по технологическому присоединению, который исчисляется со дня заключения договора не может превышать 6 месяцев - для заявителей, указанных в пунктах 12(1), 13(3), 13(5), 14 и 34 настоящих Правил, если технологическое присоединение осуществляется к электрическим сетям, уровень напряжения которых составляет до 20 </w:t>
      </w:r>
      <w:r w:rsidRPr="00FB3DDE">
        <w:rPr>
          <w:rFonts w:ascii="Times New Roman" w:hAnsi="Times New Roman" w:cs="Times New Roman"/>
          <w:sz w:val="18"/>
          <w:szCs w:val="18"/>
        </w:rPr>
        <w:t>кВ</w:t>
      </w:r>
      <w:r w:rsidRPr="00FB3DDE">
        <w:rPr>
          <w:rFonts w:ascii="Times New Roman" w:hAnsi="Times New Roman" w:cs="Times New Roman"/>
          <w:sz w:val="18"/>
          <w:szCs w:val="18"/>
        </w:rPr>
        <w:t xml:space="preserve"> включительно, и если расстояние</w:t>
      </w:r>
      <w:r w:rsidRPr="00FB3DDE">
        <w:rPr>
          <w:rFonts w:ascii="Times New Roman" w:hAnsi="Times New Roman" w:cs="Times New Roman"/>
          <w:sz w:val="18"/>
          <w:szCs w:val="18"/>
        </w:rPr>
        <w:t xml:space="preserve">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Неисполнение сетевой организацией договора об осуществлении технологического присоединения в связи с нарушением предельных сроков технологического присоединения, установленных в подп. «б» п. 16 Правил для соответствующих категорий заявителей, является нарушением требований Закона об электроэнергетике.</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В соответствии с </w:t>
      </w:r>
      <w:r w:rsidRPr="00FB3DDE">
        <w:rPr>
          <w:rFonts w:ascii="Times New Roman" w:hAnsi="Times New Roman" w:cs="Times New Roman"/>
          <w:sz w:val="18"/>
          <w:szCs w:val="18"/>
        </w:rPr>
        <w:t>пп</w:t>
      </w:r>
      <w:r w:rsidRPr="00FB3DDE">
        <w:rPr>
          <w:rFonts w:ascii="Times New Roman" w:hAnsi="Times New Roman" w:cs="Times New Roman"/>
          <w:sz w:val="18"/>
          <w:szCs w:val="18"/>
        </w:rPr>
        <w:t>. в) пункта 16 Правил № 861 договор о технологическом присоединении должен содержать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w:t>
      </w:r>
      <w:r w:rsidRPr="00FB3DDE">
        <w:rPr>
          <w:rFonts w:ascii="Times New Roman" w:hAnsi="Times New Roman" w:cs="Times New Roman"/>
          <w:sz w:val="18"/>
          <w:szCs w:val="18"/>
        </w:rPr>
        <w:t>(</w:t>
      </w:r>
      <w:r w:rsidRPr="00FB3DDE">
        <w:rPr>
          <w:rFonts w:ascii="Times New Roman" w:hAnsi="Times New Roman" w:cs="Times New Roman"/>
          <w:sz w:val="18"/>
          <w:szCs w:val="18"/>
        </w:rPr>
        <w:t xml:space="preserve">2) - 13(5) и 14 настоящих Правил, технологическое присоединение энергопринимающих устройств которых осуществляется на уровне напряжения 0,4 </w:t>
      </w:r>
      <w:r w:rsidRPr="00FB3DDE">
        <w:rPr>
          <w:rFonts w:ascii="Times New Roman" w:hAnsi="Times New Roman" w:cs="Times New Roman"/>
          <w:sz w:val="18"/>
          <w:szCs w:val="18"/>
        </w:rPr>
        <w:t>кВ</w:t>
      </w:r>
      <w:r w:rsidRPr="00FB3DDE">
        <w:rPr>
          <w:rFonts w:ascii="Times New Roman" w:hAnsi="Times New Roman" w:cs="Times New Roman"/>
          <w:sz w:val="18"/>
          <w:szCs w:val="18"/>
        </w:rPr>
        <w:t xml:space="preserve">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w:t>
      </w:r>
      <w:r w:rsidRPr="00FB3DDE">
        <w:rPr>
          <w:rFonts w:ascii="Times New Roman" w:hAnsi="Times New Roman" w:cs="Times New Roman"/>
          <w:sz w:val="18"/>
          <w:szCs w:val="18"/>
        </w:rPr>
        <w:t xml:space="preserve"> предусмотренном настоящим абзацем </w:t>
      </w:r>
      <w:r w:rsidRPr="00FB3DDE">
        <w:rPr>
          <w:rFonts w:ascii="Times New Roman" w:hAnsi="Times New Roman" w:cs="Times New Roman"/>
          <w:sz w:val="18"/>
          <w:szCs w:val="18"/>
        </w:rPr>
        <w:t>порядке</w:t>
      </w:r>
      <w:r w:rsidRPr="00FB3DDE">
        <w:rPr>
          <w:rFonts w:ascii="Times New Roman" w:hAnsi="Times New Roman" w:cs="Times New Roman"/>
          <w:sz w:val="18"/>
          <w:szCs w:val="18"/>
        </w:rPr>
        <w:t>, за год просрочки.</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Аналогичные условия предусмотрены пунктом 17 Типового договора.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Частью 1 статьи 56 Гражданско-процессуального кодекса Российской Федерации (далее – ГПК РФ) установлено, что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Истцом представлены доказательства выполнения возложенных на него обязанностей, предусмотренных положениями договора и техническими условиями, в том числе оплаты цены договора.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Материалами дела подтверждается и не оспаривается ответчиком, что ГУП РК «Крымэнерго» не выполнило в установленные законом и Договором </w:t>
      </w:r>
      <w:r w:rsidRPr="00FB3DDE">
        <w:rPr>
          <w:rFonts w:ascii="Times New Roman" w:hAnsi="Times New Roman" w:cs="Times New Roman"/>
          <w:sz w:val="18"/>
          <w:szCs w:val="18"/>
        </w:rPr>
        <w:t>сроки</w:t>
      </w:r>
      <w:r w:rsidRPr="00FB3DDE">
        <w:rPr>
          <w:rFonts w:ascii="Times New Roman" w:hAnsi="Times New Roman" w:cs="Times New Roman"/>
          <w:sz w:val="18"/>
          <w:szCs w:val="18"/>
        </w:rPr>
        <w:t xml:space="preserve"> возложенные на него обязательства по технологическому присоединению к электрическим сетям объекта истца.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Согласно акту допуска в эксплуатацию прибора учета электрической энергии от </w:t>
      </w:r>
      <w:r w:rsidRPr="00FB3DDE" w:rsidR="00820378">
        <w:rPr>
          <w:rFonts w:ascii="Times New Roman" w:hAnsi="Times New Roman" w:cs="Times New Roman"/>
          <w:sz w:val="18"/>
          <w:szCs w:val="18"/>
        </w:rPr>
        <w:t xml:space="preserve">09.09.2023 г. </w:t>
      </w:r>
      <w:r w:rsidRPr="00FB3DDE">
        <w:rPr>
          <w:rFonts w:ascii="Times New Roman" w:hAnsi="Times New Roman" w:cs="Times New Roman"/>
          <w:sz w:val="18"/>
          <w:szCs w:val="18"/>
        </w:rPr>
        <w:t xml:space="preserve">№ </w:t>
      </w:r>
      <w:r w:rsidRPr="00FB3DDE" w:rsidR="00820378">
        <w:rPr>
          <w:rFonts w:ascii="Times New Roman" w:hAnsi="Times New Roman" w:cs="Times New Roman"/>
          <w:sz w:val="18"/>
          <w:szCs w:val="18"/>
        </w:rPr>
        <w:t>09735</w:t>
      </w:r>
      <w:r w:rsidRPr="00FB3DDE">
        <w:rPr>
          <w:rFonts w:ascii="Times New Roman" w:hAnsi="Times New Roman" w:cs="Times New Roman"/>
          <w:sz w:val="18"/>
          <w:szCs w:val="18"/>
        </w:rPr>
        <w:t xml:space="preserve">, </w:t>
      </w:r>
      <w:r w:rsidRPr="00FB3DDE" w:rsidR="00820378">
        <w:rPr>
          <w:rFonts w:ascii="Times New Roman" w:hAnsi="Times New Roman" w:cs="Times New Roman"/>
          <w:sz w:val="18"/>
          <w:szCs w:val="18"/>
        </w:rPr>
        <w:t xml:space="preserve">объект истца </w:t>
      </w:r>
      <w:r w:rsidRPr="00FB3DDE">
        <w:rPr>
          <w:rFonts w:ascii="Times New Roman" w:hAnsi="Times New Roman" w:cs="Times New Roman"/>
          <w:sz w:val="18"/>
          <w:szCs w:val="18"/>
        </w:rPr>
        <w:t xml:space="preserve">был подключен к сетям энергоснабжения только </w:t>
      </w:r>
      <w:r w:rsidRPr="00FB3DDE" w:rsidR="00820378">
        <w:rPr>
          <w:rFonts w:ascii="Times New Roman" w:hAnsi="Times New Roman" w:cs="Times New Roman"/>
          <w:sz w:val="18"/>
          <w:szCs w:val="18"/>
        </w:rPr>
        <w:t xml:space="preserve">09.09.2023 г. </w:t>
      </w:r>
      <w:r w:rsidRPr="00FB3DDE">
        <w:rPr>
          <w:rFonts w:ascii="Times New Roman" w:hAnsi="Times New Roman" w:cs="Times New Roman"/>
          <w:sz w:val="18"/>
          <w:szCs w:val="18"/>
        </w:rPr>
        <w:t>(л.д.</w:t>
      </w:r>
      <w:r w:rsidRPr="00FB3DDE" w:rsidR="00820378">
        <w:rPr>
          <w:rFonts w:ascii="Times New Roman" w:hAnsi="Times New Roman" w:cs="Times New Roman"/>
          <w:sz w:val="18"/>
          <w:szCs w:val="18"/>
        </w:rPr>
        <w:t>20</w:t>
      </w:r>
      <w:r w:rsidRPr="00FB3DDE">
        <w:rPr>
          <w:rFonts w:ascii="Times New Roman" w:hAnsi="Times New Roman" w:cs="Times New Roman"/>
          <w:sz w:val="18"/>
          <w:szCs w:val="18"/>
        </w:rPr>
        <w:t>)</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Ответчиком не представлены доказательства нарушения сроков выполнения работ вследствие непреодолимой силы или по вине потребителя.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Принимая во внимание вышеизложенное, прихожу к выводу о нарушении ответчиком сроков осуществления мероприятий по технологическому присоединению, установленных Правилами № 861 и содержащихся в Договоре, следовательно, о наличии оснований для удовлетворения исковых требований в части взыскания неустойки с ГУП РК «Крымэнерго».</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Шестимесячный срок выполнения ответчиком мероприятий по технологическому присоединению подлежит исчислению с </w:t>
      </w:r>
      <w:r w:rsidRPr="00FB3DDE" w:rsidR="00420B20">
        <w:rPr>
          <w:rFonts w:ascii="Times New Roman" w:hAnsi="Times New Roman" w:cs="Times New Roman"/>
          <w:sz w:val="18"/>
          <w:szCs w:val="18"/>
        </w:rPr>
        <w:t>28</w:t>
      </w:r>
      <w:r w:rsidRPr="00FB3DDE">
        <w:rPr>
          <w:rFonts w:ascii="Times New Roman" w:hAnsi="Times New Roman" w:cs="Times New Roman"/>
          <w:sz w:val="18"/>
          <w:szCs w:val="18"/>
        </w:rPr>
        <w:t>.0</w:t>
      </w:r>
      <w:r w:rsidRPr="00FB3DDE" w:rsidR="00420B20">
        <w:rPr>
          <w:rFonts w:ascii="Times New Roman" w:hAnsi="Times New Roman" w:cs="Times New Roman"/>
          <w:sz w:val="18"/>
          <w:szCs w:val="18"/>
        </w:rPr>
        <w:t>1</w:t>
      </w:r>
      <w:r w:rsidRPr="00FB3DDE">
        <w:rPr>
          <w:rFonts w:ascii="Times New Roman" w:hAnsi="Times New Roman" w:cs="Times New Roman"/>
          <w:sz w:val="18"/>
          <w:szCs w:val="18"/>
        </w:rPr>
        <w:t>.202</w:t>
      </w:r>
      <w:r w:rsidRPr="00FB3DDE" w:rsidR="00420B20">
        <w:rPr>
          <w:rFonts w:ascii="Times New Roman" w:hAnsi="Times New Roman" w:cs="Times New Roman"/>
          <w:sz w:val="18"/>
          <w:szCs w:val="18"/>
        </w:rPr>
        <w:t>3</w:t>
      </w:r>
      <w:r w:rsidRPr="00FB3DDE">
        <w:rPr>
          <w:rFonts w:ascii="Times New Roman" w:hAnsi="Times New Roman" w:cs="Times New Roman"/>
          <w:sz w:val="18"/>
          <w:szCs w:val="18"/>
        </w:rPr>
        <w:t xml:space="preserve"> г. и истекает </w:t>
      </w:r>
      <w:r w:rsidRPr="00FB3DDE" w:rsidR="00420B20">
        <w:rPr>
          <w:rFonts w:ascii="Times New Roman" w:hAnsi="Times New Roman" w:cs="Times New Roman"/>
          <w:sz w:val="18"/>
          <w:szCs w:val="18"/>
        </w:rPr>
        <w:t xml:space="preserve">27.07.2023 </w:t>
      </w:r>
      <w:r w:rsidRPr="00FB3DDE">
        <w:rPr>
          <w:rFonts w:ascii="Times New Roman" w:hAnsi="Times New Roman" w:cs="Times New Roman"/>
          <w:sz w:val="18"/>
          <w:szCs w:val="18"/>
        </w:rPr>
        <w:t xml:space="preserve">г.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Таким образом, неустойка подлежит взысканию с </w:t>
      </w:r>
      <w:r w:rsidRPr="00FB3DDE" w:rsidR="00420B20">
        <w:rPr>
          <w:rFonts w:ascii="Times New Roman" w:hAnsi="Times New Roman" w:cs="Times New Roman"/>
          <w:sz w:val="18"/>
          <w:szCs w:val="18"/>
        </w:rPr>
        <w:t>28</w:t>
      </w:r>
      <w:r w:rsidRPr="00FB3DDE">
        <w:rPr>
          <w:rFonts w:ascii="Times New Roman" w:hAnsi="Times New Roman" w:cs="Times New Roman"/>
          <w:sz w:val="18"/>
          <w:szCs w:val="18"/>
        </w:rPr>
        <w:t>.0</w:t>
      </w:r>
      <w:r w:rsidRPr="00FB3DDE" w:rsidR="00420B20">
        <w:rPr>
          <w:rFonts w:ascii="Times New Roman" w:hAnsi="Times New Roman" w:cs="Times New Roman"/>
          <w:sz w:val="18"/>
          <w:szCs w:val="18"/>
        </w:rPr>
        <w:t>7</w:t>
      </w:r>
      <w:r w:rsidRPr="00FB3DDE">
        <w:rPr>
          <w:rFonts w:ascii="Times New Roman" w:hAnsi="Times New Roman" w:cs="Times New Roman"/>
          <w:sz w:val="18"/>
          <w:szCs w:val="18"/>
        </w:rPr>
        <w:t>.202</w:t>
      </w:r>
      <w:r w:rsidRPr="00FB3DDE" w:rsidR="00420B20">
        <w:rPr>
          <w:rFonts w:ascii="Times New Roman" w:hAnsi="Times New Roman" w:cs="Times New Roman"/>
          <w:sz w:val="18"/>
          <w:szCs w:val="18"/>
        </w:rPr>
        <w:t>3</w:t>
      </w:r>
      <w:r w:rsidRPr="00FB3DDE">
        <w:rPr>
          <w:rFonts w:ascii="Times New Roman" w:hAnsi="Times New Roman" w:cs="Times New Roman"/>
          <w:sz w:val="18"/>
          <w:szCs w:val="18"/>
        </w:rPr>
        <w:t xml:space="preserve"> г. по </w:t>
      </w:r>
      <w:r w:rsidRPr="00FB3DDE" w:rsidR="00420B20">
        <w:rPr>
          <w:rFonts w:ascii="Times New Roman" w:hAnsi="Times New Roman" w:cs="Times New Roman"/>
          <w:sz w:val="18"/>
          <w:szCs w:val="18"/>
        </w:rPr>
        <w:t xml:space="preserve">09.09.2023 </w:t>
      </w:r>
      <w:r w:rsidRPr="00FB3DDE">
        <w:rPr>
          <w:rFonts w:ascii="Times New Roman" w:hAnsi="Times New Roman" w:cs="Times New Roman"/>
          <w:sz w:val="18"/>
          <w:szCs w:val="18"/>
        </w:rPr>
        <w:t xml:space="preserve">г., то есть за </w:t>
      </w:r>
      <w:r w:rsidRPr="00FB3DDE" w:rsidR="00420B20">
        <w:rPr>
          <w:rFonts w:ascii="Times New Roman" w:hAnsi="Times New Roman" w:cs="Times New Roman"/>
          <w:sz w:val="18"/>
          <w:szCs w:val="18"/>
        </w:rPr>
        <w:t>43</w:t>
      </w:r>
      <w:r w:rsidRPr="00FB3DDE">
        <w:rPr>
          <w:rFonts w:ascii="Times New Roman" w:hAnsi="Times New Roman" w:cs="Times New Roman"/>
          <w:sz w:val="18"/>
          <w:szCs w:val="18"/>
        </w:rPr>
        <w:t xml:space="preserve"> дня.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Расчет неустойки за указанный период составляет </w:t>
      </w:r>
      <w:r w:rsidRPr="00FB3DDE" w:rsidR="00420B20">
        <w:rPr>
          <w:rFonts w:ascii="Times New Roman" w:hAnsi="Times New Roman" w:cs="Times New Roman"/>
          <w:sz w:val="18"/>
          <w:szCs w:val="18"/>
        </w:rPr>
        <w:t xml:space="preserve">5147,10 </w:t>
      </w:r>
      <w:r w:rsidRPr="00FB3DDE">
        <w:rPr>
          <w:rFonts w:ascii="Times New Roman" w:hAnsi="Times New Roman" w:cs="Times New Roman"/>
          <w:sz w:val="18"/>
          <w:szCs w:val="18"/>
        </w:rPr>
        <w:t xml:space="preserve">руб. и произведен истцом верно: </w:t>
      </w:r>
      <w:r w:rsidRPr="00FB3DDE" w:rsidR="00420B20">
        <w:rPr>
          <w:rFonts w:ascii="Times New Roman" w:hAnsi="Times New Roman" w:cs="Times New Roman"/>
          <w:sz w:val="18"/>
          <w:szCs w:val="18"/>
        </w:rPr>
        <w:t xml:space="preserve">47 880,00 </w:t>
      </w:r>
      <w:r w:rsidRPr="00FB3DDE">
        <w:rPr>
          <w:rFonts w:ascii="Times New Roman" w:hAnsi="Times New Roman" w:cs="Times New Roman"/>
          <w:sz w:val="18"/>
          <w:szCs w:val="18"/>
        </w:rPr>
        <w:t xml:space="preserve">* 0,25% = </w:t>
      </w:r>
      <w:r w:rsidRPr="00FB3DDE" w:rsidR="00420B20">
        <w:rPr>
          <w:rFonts w:ascii="Times New Roman" w:hAnsi="Times New Roman" w:cs="Times New Roman"/>
          <w:sz w:val="18"/>
          <w:szCs w:val="18"/>
        </w:rPr>
        <w:t xml:space="preserve">119,70 </w:t>
      </w:r>
      <w:r w:rsidRPr="00FB3DDE">
        <w:rPr>
          <w:rFonts w:ascii="Times New Roman" w:hAnsi="Times New Roman" w:cs="Times New Roman"/>
          <w:sz w:val="18"/>
          <w:szCs w:val="18"/>
        </w:rPr>
        <w:t xml:space="preserve">рублей в день. </w:t>
      </w:r>
      <w:r w:rsidRPr="00FB3DDE" w:rsidR="00420B20">
        <w:rPr>
          <w:rFonts w:ascii="Times New Roman" w:hAnsi="Times New Roman" w:cs="Times New Roman"/>
          <w:sz w:val="18"/>
          <w:szCs w:val="18"/>
        </w:rPr>
        <w:t xml:space="preserve">119,70 </w:t>
      </w:r>
      <w:r w:rsidRPr="00FB3DDE">
        <w:rPr>
          <w:rFonts w:ascii="Times New Roman" w:hAnsi="Times New Roman" w:cs="Times New Roman"/>
          <w:sz w:val="18"/>
          <w:szCs w:val="18"/>
        </w:rPr>
        <w:t>*</w:t>
      </w:r>
      <w:r w:rsidRPr="00FB3DDE" w:rsidR="00420B20">
        <w:rPr>
          <w:rFonts w:ascii="Times New Roman" w:hAnsi="Times New Roman" w:cs="Times New Roman"/>
          <w:sz w:val="18"/>
          <w:szCs w:val="18"/>
        </w:rPr>
        <w:t>43</w:t>
      </w:r>
      <w:r w:rsidRPr="00FB3DDE">
        <w:rPr>
          <w:rFonts w:ascii="Times New Roman" w:hAnsi="Times New Roman" w:cs="Times New Roman"/>
          <w:sz w:val="18"/>
          <w:szCs w:val="18"/>
        </w:rPr>
        <w:t>(дн</w:t>
      </w:r>
      <w:r w:rsidRPr="00FB3DDE" w:rsidR="00420B20">
        <w:rPr>
          <w:rFonts w:ascii="Times New Roman" w:hAnsi="Times New Roman" w:cs="Times New Roman"/>
          <w:sz w:val="18"/>
          <w:szCs w:val="18"/>
        </w:rPr>
        <w:t>я</w:t>
      </w:r>
      <w:r w:rsidRPr="00FB3DDE">
        <w:rPr>
          <w:rFonts w:ascii="Times New Roman" w:hAnsi="Times New Roman" w:cs="Times New Roman"/>
          <w:sz w:val="18"/>
          <w:szCs w:val="18"/>
        </w:rPr>
        <w:t xml:space="preserve"> просрочки) = </w:t>
      </w:r>
      <w:r w:rsidRPr="00FB3DDE" w:rsidR="00420B20">
        <w:rPr>
          <w:rFonts w:ascii="Times New Roman" w:hAnsi="Times New Roman" w:cs="Times New Roman"/>
          <w:sz w:val="18"/>
          <w:szCs w:val="18"/>
        </w:rPr>
        <w:t>5147</w:t>
      </w:r>
      <w:r w:rsidRPr="00FB3DDE">
        <w:rPr>
          <w:rFonts w:ascii="Times New Roman" w:hAnsi="Times New Roman" w:cs="Times New Roman"/>
          <w:sz w:val="18"/>
          <w:szCs w:val="18"/>
        </w:rPr>
        <w:t>,</w:t>
      </w:r>
      <w:r w:rsidRPr="00FB3DDE" w:rsidR="00420B20">
        <w:rPr>
          <w:rFonts w:ascii="Times New Roman" w:hAnsi="Times New Roman" w:cs="Times New Roman"/>
          <w:sz w:val="18"/>
          <w:szCs w:val="18"/>
        </w:rPr>
        <w:t>10</w:t>
      </w:r>
      <w:r w:rsidRPr="00FB3DDE">
        <w:rPr>
          <w:rFonts w:ascii="Times New Roman" w:hAnsi="Times New Roman" w:cs="Times New Roman"/>
          <w:sz w:val="18"/>
          <w:szCs w:val="18"/>
        </w:rPr>
        <w:t xml:space="preserve"> руб.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Ответчик в возражении просил уменьшить размер неустойки на основании ст.333 ГК РФ, указывает, что рассчитанный истцом размер неустойки явно несоразмерен последствиям нарушенного обязательства.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Согласно ч. 1 ст. 333 ГК </w:t>
      </w:r>
      <w:r w:rsidRPr="00FB3DDE">
        <w:rPr>
          <w:rFonts w:ascii="Times New Roman" w:hAnsi="Times New Roman" w:cs="Times New Roman"/>
          <w:sz w:val="18"/>
          <w:szCs w:val="18"/>
        </w:rPr>
        <w:t>РФ</w:t>
      </w:r>
      <w:r w:rsidRPr="00FB3DDE">
        <w:rPr>
          <w:rFonts w:ascii="Times New Roman" w:hAnsi="Times New Roman" w:cs="Times New Roman"/>
          <w:sz w:val="18"/>
          <w:szCs w:val="18"/>
        </w:rPr>
        <w:t xml:space="preserve">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Пунктом 69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установлено, что подлежащая уплате неустойка, установленная законом или договором, в случае ее явной несоразмерности последствиям нарушения обязательства, может быть уменьшена в судебном порядке (пункт 1 статьи 333 ГК</w:t>
      </w:r>
      <w:r w:rsidRPr="00FB3DDE">
        <w:rPr>
          <w:rFonts w:ascii="Times New Roman" w:hAnsi="Times New Roman" w:cs="Times New Roman"/>
          <w:sz w:val="18"/>
          <w:szCs w:val="18"/>
        </w:rPr>
        <w:t xml:space="preserve"> </w:t>
      </w:r>
      <w:r w:rsidRPr="00FB3DDE">
        <w:rPr>
          <w:rFonts w:ascii="Times New Roman" w:hAnsi="Times New Roman" w:cs="Times New Roman"/>
          <w:sz w:val="18"/>
          <w:szCs w:val="18"/>
        </w:rPr>
        <w:t>РФ).</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Заранее установленные условия договора о неприменении или ограничении применения статьи 333 ГК РФ являются ничтожными (пункты 1 и 4 статьи 1, пункт 1 статьи 15 и пункт 2 статьи 168 ГК РФ).</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По смыслу статей 332, 333 ГК РФ, установление в договоре максимального или минимального размера (верхнего или нижнего предела) неустойки не являются препятствием для снижения ее судом (п. 70 постановления Пленума № 7).</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Согласно п. 71 постановления Пленума № 7, если должником является коммерческая организация, индивидуальный предприниматель, а равно некоммерческая организация при осуществлении ею приносящей доход деятельности, снижение неустойки судом допускается только по обоснованному заявлению такого должника, которое может быть сделано в любой форме (пункт 1 статьи 2, пункт 1 статьи 6, пункт 1 статьи 333 ГК РФ)</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В соответствии с п. 73 постановления Пленума № 7 бремя доказывания несоразмерности неустойки и необоснованности выгоды кредитора возлагается на ответчика. Несоразмерность и необоснованность выгоды могут выражаться, в частности, в том, что возможный размер убытков кредитора, которые могли возникнуть вследствие нарушения обязательства, значительно ниже начисленной неустойки (часть 1 статьи 56 ГПК РФ, часть 1 статьи 65 АПК РФ).</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Пунктом 74 установлено, что возражая против заявления об уменьшении размера неустойки, кредитор не обязан доказывать возникновение у него убытков (пункт 1 статьи 330 ГК РФ), но вправе представлять доказательства того, какие последствия имеют подобные нарушения обязательства для кредитора, действующего при сравнимых обстоятельствах разумно и осмотрительно, например, указать на изменение средних показателей по рынку (процентных ставок по кредитам или рыночных цен</w:t>
      </w:r>
      <w:r w:rsidRPr="00FB3DDE">
        <w:rPr>
          <w:rFonts w:ascii="Times New Roman" w:hAnsi="Times New Roman" w:cs="Times New Roman"/>
          <w:sz w:val="18"/>
          <w:szCs w:val="18"/>
        </w:rPr>
        <w:t xml:space="preserve"> на определенные виды товаров в соответствующий период, валютных курсов и т.д.).</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Согласно п. 75 постановления Пленума № 7 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(пункты 3, 4 статьи 1 ГК РФ).</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В соответствии с п. 77 постановления Пленума № 7 снижение размера договорной неустойки, подлежащей уплате коммерческой организацией, индивидуальным предпринимателем, а равно некоммерческой организацией, нарушившей обязательство при осуществлении ею приносящей доход деятельности, допускается в исключительных случаях, если она явно несоразмерна последствиям нарушения обязательства и может повлечь получение кредитором необоснованной выгоды (пункты 1 и 2 статьи 333 ГК РФ).</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Как указал Конституционный Суд Российской Федерации в своем определении от 21.12.2000 года № 263-О, 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 т.е., по существу, - на реализацию требования статьи 17 (часть 3) Конституции Российской Федерации</w:t>
      </w:r>
      <w:r w:rsidRPr="00FB3DDE">
        <w:rPr>
          <w:rFonts w:ascii="Times New Roman" w:hAnsi="Times New Roman" w:cs="Times New Roman"/>
          <w:sz w:val="18"/>
          <w:szCs w:val="18"/>
        </w:rPr>
        <w:t xml:space="preserve">, согласно которой осуществление прав и свобод человека и гражданина не должно нарушать права и свободы других лиц. </w:t>
      </w:r>
      <w:r w:rsidRPr="00FB3DDE">
        <w:rPr>
          <w:rFonts w:ascii="Times New Roman" w:hAnsi="Times New Roman" w:cs="Times New Roman"/>
          <w:sz w:val="18"/>
          <w:szCs w:val="18"/>
        </w:rPr>
        <w:t>Именно поэтому в части первой статьи 333 Гражданского кодекса Российской Федерации речь идет не о праве суда, а, по существу, о его обязанности установить баланс между применяемой к нарушителю мерой ответственности и оценкой действительного (а не возможного) размера ущерба, причиненного в результате конкретного правонарушения, что не может рассматриваться как нарушение статьи 35 Конституции Российской Федерации.</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При определении размера подлежащей взысканию неустойки, учитывая срок реализации потребителем своих прав, принципы разумности и справедливости, принимая во внимание степень вины ответчика в неисполнении обязательств, отсутствие тяжких имущественных последствий для истца, учитывая период просрочки исполнения обязательства, учитывая наличие у ответчика кредиторской задолженности более 11 млрд. рублей, суд приходит к выводу о том, что заявленная к взысканию явно несоразмерна последствиям нарушенного</w:t>
      </w:r>
      <w:r w:rsidRPr="00FB3DDE">
        <w:rPr>
          <w:rFonts w:ascii="Times New Roman" w:hAnsi="Times New Roman" w:cs="Times New Roman"/>
          <w:sz w:val="18"/>
          <w:szCs w:val="18"/>
        </w:rPr>
        <w:t xml:space="preserve"> обязательства и подлежит уменьшению до </w:t>
      </w:r>
      <w:r w:rsidRPr="00FB3DDE" w:rsidR="00420B20">
        <w:rPr>
          <w:rFonts w:ascii="Times New Roman" w:hAnsi="Times New Roman" w:cs="Times New Roman"/>
          <w:sz w:val="18"/>
          <w:szCs w:val="18"/>
        </w:rPr>
        <w:t>2</w:t>
      </w:r>
      <w:r w:rsidRPr="00FB3DDE">
        <w:rPr>
          <w:rFonts w:ascii="Times New Roman" w:hAnsi="Times New Roman" w:cs="Times New Roman"/>
          <w:sz w:val="18"/>
          <w:szCs w:val="18"/>
        </w:rPr>
        <w:t xml:space="preserve">000,00 рублей.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Относительно требований истца о взыскании компенсации морального вреда, суд приходит к следующему.</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Согласно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w:t>
      </w:r>
      <w:r w:rsidRPr="00FB3DDE">
        <w:rPr>
          <w:rFonts w:ascii="Times New Roman" w:hAnsi="Times New Roman" w:cs="Times New Roman"/>
          <w:sz w:val="18"/>
          <w:szCs w:val="18"/>
        </w:rPr>
        <w:t xml:space="preserve">Российской Федерации, регулирующими отношения в области защиты прав потребителей, подлежит компенсации </w:t>
      </w:r>
      <w:r w:rsidRPr="00FB3DDE">
        <w:rPr>
          <w:rFonts w:ascii="Times New Roman" w:hAnsi="Times New Roman" w:cs="Times New Roman"/>
          <w:sz w:val="18"/>
          <w:szCs w:val="18"/>
        </w:rPr>
        <w:t>причинителем</w:t>
      </w:r>
      <w:r w:rsidRPr="00FB3DDE">
        <w:rPr>
          <w:rFonts w:ascii="Times New Roman" w:hAnsi="Times New Roman" w:cs="Times New Roman"/>
          <w:sz w:val="18"/>
          <w:szCs w:val="18"/>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Из приведенных в п. 45 постановления Пленума № 17 разъяснений следует, что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компенсации морального вреда определяется судом независимо от размера возмещения имущественного вреда, в </w:t>
      </w:r>
      <w:r w:rsidRPr="00FB3DDE">
        <w:rPr>
          <w:rFonts w:ascii="Times New Roman" w:hAnsi="Times New Roman" w:cs="Times New Roman"/>
          <w:sz w:val="18"/>
          <w:szCs w:val="18"/>
        </w:rPr>
        <w:t>связи</w:t>
      </w:r>
      <w:r w:rsidRPr="00FB3DDE">
        <w:rPr>
          <w:rFonts w:ascii="Times New Roman" w:hAnsi="Times New Roman" w:cs="Times New Roman"/>
          <w:sz w:val="18"/>
          <w:szCs w:val="18"/>
        </w:rPr>
        <w:t xml:space="preserve">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Разрешая вопрос о размере компенсации морального вреда, принимая во внимание характер и объем причиненных истцу нравственных страданий, фактических обстоятельств причинения морального вреда, длительность </w:t>
      </w:r>
      <w:r w:rsidRPr="00FB3DDE">
        <w:rPr>
          <w:rFonts w:ascii="Times New Roman" w:hAnsi="Times New Roman" w:cs="Times New Roman"/>
          <w:sz w:val="18"/>
          <w:szCs w:val="18"/>
        </w:rPr>
        <w:t>неисполнения</w:t>
      </w:r>
      <w:r w:rsidRPr="00FB3DDE">
        <w:rPr>
          <w:rFonts w:ascii="Times New Roman" w:hAnsi="Times New Roman" w:cs="Times New Roman"/>
          <w:sz w:val="18"/>
          <w:szCs w:val="18"/>
        </w:rPr>
        <w:t xml:space="preserve"> ответчиком обязательств, учитывая требования разумности и справедливости, а также заявленный истцом размер компенсации морального вреда, суд приходит к выводу о взыскании с ГУП РК «Крымэнерго» в пользу истца компенсацию морального вреда в размере 1 000 рублей.</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Относительно указания в исковом заявлении о взыскании штрафа </w:t>
      </w:r>
      <w:r w:rsidRPr="00FB3DDE">
        <w:rPr>
          <w:rFonts w:ascii="Times New Roman" w:hAnsi="Times New Roman" w:cs="Times New Roman"/>
          <w:sz w:val="18"/>
          <w:szCs w:val="18"/>
        </w:rPr>
        <w:t>в размере пятьдесят процентов</w:t>
      </w:r>
      <w:r w:rsidRPr="00FB3DDE">
        <w:rPr>
          <w:rFonts w:ascii="Times New Roman" w:hAnsi="Times New Roman" w:cs="Times New Roman"/>
          <w:sz w:val="18"/>
          <w:szCs w:val="18"/>
        </w:rPr>
        <w:t xml:space="preserve"> от суммы, присужденной судом в пользу истца, суд считает необходимым указать следующее.</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Статья 13 Закона о защите прав потребителей закрепляет нормы об ответственности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в том числе, о возмещении убытков, причиненных потребителю, об уплате неустойки (пени), а также о взыскании судом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w:t>
      </w:r>
      <w:r w:rsidRPr="00FB3DDE">
        <w:rPr>
          <w:rFonts w:ascii="Times New Roman" w:hAnsi="Times New Roman" w:cs="Times New Roman"/>
          <w:sz w:val="18"/>
          <w:szCs w:val="18"/>
        </w:rPr>
        <w:t xml:space="preserve"> потребителя штрафа </w:t>
      </w:r>
      <w:r w:rsidRPr="00FB3DDE">
        <w:rPr>
          <w:rFonts w:ascii="Times New Roman" w:hAnsi="Times New Roman" w:cs="Times New Roman"/>
          <w:sz w:val="18"/>
          <w:szCs w:val="18"/>
        </w:rPr>
        <w:t>в размере пятьдесят процентов</w:t>
      </w:r>
      <w:r w:rsidRPr="00FB3DDE">
        <w:rPr>
          <w:rFonts w:ascii="Times New Roman" w:hAnsi="Times New Roman" w:cs="Times New Roman"/>
          <w:sz w:val="18"/>
          <w:szCs w:val="18"/>
        </w:rPr>
        <w:t xml:space="preserve"> от суммы, присужденной судом в пользу потребителя.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Пунктом 46 постановления Пленума № 17 установлено, что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(пункт 6 статьи</w:t>
      </w:r>
      <w:r w:rsidRPr="00FB3DDE">
        <w:rPr>
          <w:rFonts w:ascii="Times New Roman" w:hAnsi="Times New Roman" w:cs="Times New Roman"/>
          <w:sz w:val="18"/>
          <w:szCs w:val="18"/>
        </w:rPr>
        <w:t xml:space="preserve"> </w:t>
      </w:r>
      <w:r w:rsidRPr="00FB3DDE">
        <w:rPr>
          <w:rFonts w:ascii="Times New Roman" w:hAnsi="Times New Roman" w:cs="Times New Roman"/>
          <w:sz w:val="18"/>
          <w:szCs w:val="18"/>
        </w:rPr>
        <w:t>13 Закона).</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Согласно пункту 47 постановления Пленума № 17, если после принятия иска к производству суда требования потребителя удовлетворены ответчиком по делу (продавцом, исполнителем, изготовителем, уполномоченной организацией или уполномоченным индивидуальным предпринимателем, импортером) добровольно, то при отказе истца от иска суд прекращает производство по делу в соответствии со статьей 220 ГПК РФ. В этом случае штраф, предусмотренный пунктом 6 статьи 13 Закона о защите прав потребителей, с ответчика не взыскивается.</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Из указанных норм следует, что указанный штраф подлежит взысканию в случае неисполнения ответчиком в добровольном порядке требований потребителя до рассмотрения судом дела по существу.</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Материалы дела не содержат доказательств, свидетельствующих об исполнении ответчиком обязанностей по осуществлению технологического присоединения земельного участка истца к электрическим сетям, как не содержит доказательств добровольной уплаты неустойки, несмотря на направленную истцом в ГУП РК «Крымэнерго» досудебную претензию от 2</w:t>
      </w:r>
      <w:r w:rsidRPr="00FB3DDE" w:rsidR="00420B20">
        <w:rPr>
          <w:rFonts w:ascii="Times New Roman" w:hAnsi="Times New Roman" w:cs="Times New Roman"/>
          <w:sz w:val="18"/>
          <w:szCs w:val="18"/>
        </w:rPr>
        <w:t>1</w:t>
      </w:r>
      <w:r w:rsidRPr="00FB3DDE">
        <w:rPr>
          <w:rFonts w:ascii="Times New Roman" w:hAnsi="Times New Roman" w:cs="Times New Roman"/>
          <w:sz w:val="18"/>
          <w:szCs w:val="18"/>
        </w:rPr>
        <w:t>.0</w:t>
      </w:r>
      <w:r w:rsidRPr="00FB3DDE" w:rsidR="00420B20">
        <w:rPr>
          <w:rFonts w:ascii="Times New Roman" w:hAnsi="Times New Roman" w:cs="Times New Roman"/>
          <w:sz w:val="18"/>
          <w:szCs w:val="18"/>
        </w:rPr>
        <w:t>6</w:t>
      </w:r>
      <w:r w:rsidRPr="00FB3DDE">
        <w:rPr>
          <w:rFonts w:ascii="Times New Roman" w:hAnsi="Times New Roman" w:cs="Times New Roman"/>
          <w:sz w:val="18"/>
          <w:szCs w:val="18"/>
        </w:rPr>
        <w:t>.2026 г. (л.д.22</w:t>
      </w:r>
      <w:r w:rsidRPr="00FB3DDE" w:rsidR="00420B20">
        <w:rPr>
          <w:rFonts w:ascii="Times New Roman" w:hAnsi="Times New Roman" w:cs="Times New Roman"/>
          <w:sz w:val="18"/>
          <w:szCs w:val="18"/>
        </w:rPr>
        <w:t>-24</w:t>
      </w:r>
      <w:r w:rsidRPr="00FB3DDE">
        <w:rPr>
          <w:rFonts w:ascii="Times New Roman" w:hAnsi="Times New Roman" w:cs="Times New Roman"/>
          <w:sz w:val="18"/>
          <w:szCs w:val="18"/>
        </w:rPr>
        <w:t>).</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Таким образом, на дату рассмотрения дела ответчиком добровольно не исполнены возложенные на него обязательства перед потребителем, в </w:t>
      </w:r>
      <w:r w:rsidRPr="00FB3DDE">
        <w:rPr>
          <w:rFonts w:ascii="Times New Roman" w:hAnsi="Times New Roman" w:cs="Times New Roman"/>
          <w:sz w:val="18"/>
          <w:szCs w:val="18"/>
        </w:rPr>
        <w:t>связи</w:t>
      </w:r>
      <w:r w:rsidRPr="00FB3DDE">
        <w:rPr>
          <w:rFonts w:ascii="Times New Roman" w:hAnsi="Times New Roman" w:cs="Times New Roman"/>
          <w:sz w:val="18"/>
          <w:szCs w:val="18"/>
        </w:rPr>
        <w:t xml:space="preserve"> с чем имеются основания для применения ч. 6 ст. 13 Закона о защите прав потребителей и взыскания штрафа в размере пятьдесят процентов от суммы, присужденной судом в пользу потребителя, а именно </w:t>
      </w:r>
      <w:r w:rsidRPr="00FB3DDE" w:rsidR="00420B20">
        <w:rPr>
          <w:rFonts w:ascii="Times New Roman" w:hAnsi="Times New Roman" w:cs="Times New Roman"/>
          <w:sz w:val="18"/>
          <w:szCs w:val="18"/>
        </w:rPr>
        <w:t>1500,00</w:t>
      </w:r>
      <w:r w:rsidRPr="00FB3DDE">
        <w:rPr>
          <w:rFonts w:ascii="Times New Roman" w:hAnsi="Times New Roman" w:cs="Times New Roman"/>
          <w:sz w:val="18"/>
          <w:szCs w:val="18"/>
        </w:rPr>
        <w:t xml:space="preserve"> руб. ((</w:t>
      </w:r>
      <w:r w:rsidRPr="00FB3DDE" w:rsidR="00420B20">
        <w:rPr>
          <w:rFonts w:ascii="Times New Roman" w:hAnsi="Times New Roman" w:cs="Times New Roman"/>
          <w:sz w:val="18"/>
          <w:szCs w:val="18"/>
        </w:rPr>
        <w:t>2</w:t>
      </w:r>
      <w:r w:rsidRPr="00FB3DDE">
        <w:rPr>
          <w:rFonts w:ascii="Times New Roman" w:hAnsi="Times New Roman" w:cs="Times New Roman"/>
          <w:sz w:val="18"/>
          <w:szCs w:val="18"/>
        </w:rPr>
        <w:t xml:space="preserve">000,00 +1000,00)*50%).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Истец в соответствии с </w:t>
      </w:r>
      <w:r w:rsidRPr="00FB3DDE">
        <w:rPr>
          <w:rFonts w:ascii="Times New Roman" w:hAnsi="Times New Roman" w:cs="Times New Roman"/>
          <w:sz w:val="18"/>
          <w:szCs w:val="18"/>
        </w:rPr>
        <w:t>пп</w:t>
      </w:r>
      <w:r w:rsidRPr="00FB3DDE">
        <w:rPr>
          <w:rFonts w:ascii="Times New Roman" w:hAnsi="Times New Roman" w:cs="Times New Roman"/>
          <w:sz w:val="18"/>
          <w:szCs w:val="18"/>
        </w:rPr>
        <w:t xml:space="preserve">. 4) п. 2 ст. 333.36 Налогового кодекса РФ, освобожден от уплаты государственной пошлины.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В соответствии с ч. 1 ч ст. 103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Поскольку исковые требования носят как имущественный, так и неимущественный характер, государственная пошлина подлежит исчислению по правилам пп.1 п. 1 ст. 333.22 НК РФ, как с требований имущественного, так и с требований неимущественного характера. </w:t>
      </w:r>
    </w:p>
    <w:p w:rsidR="00764533" w:rsidRPr="00FB3DDE" w:rsidP="00764533">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Размер государственной пошлины с имущественных требований, в соответствии с пп.1) п.1 ст.333.19 НК, подлежащий взысканию с ответчика в доход государства, составляет 4000,00 руб. а с требований неимущественного характера, в соответствии с пп.3) п. 1 ст.333.19 НК РФ, составляет </w:t>
      </w:r>
      <w:r w:rsidRPr="00FB3DDE" w:rsidR="00420B20">
        <w:rPr>
          <w:rFonts w:ascii="Times New Roman" w:hAnsi="Times New Roman" w:cs="Times New Roman"/>
          <w:sz w:val="18"/>
          <w:szCs w:val="18"/>
        </w:rPr>
        <w:t xml:space="preserve">         </w:t>
      </w:r>
      <w:r w:rsidRPr="00FB3DDE">
        <w:rPr>
          <w:rFonts w:ascii="Times New Roman" w:hAnsi="Times New Roman" w:cs="Times New Roman"/>
          <w:sz w:val="18"/>
          <w:szCs w:val="18"/>
        </w:rPr>
        <w:t xml:space="preserve">3000,00 руб., а всего – 7000,00 руб.  </w:t>
      </w:r>
    </w:p>
    <w:p w:rsidR="00C62836" w:rsidRPr="00FB3DDE" w:rsidP="00C62836">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Р</w:t>
      </w:r>
      <w:r w:rsidRPr="00FB3DDE">
        <w:rPr>
          <w:rFonts w:ascii="Times New Roman" w:hAnsi="Times New Roman" w:cs="Times New Roman"/>
          <w:sz w:val="18"/>
          <w:szCs w:val="18"/>
        </w:rPr>
        <w:t xml:space="preserve">уководствуясь статьями 194-199 Гражданского процессуального Кодекса Российской Федерации, </w:t>
      </w:r>
      <w:r w:rsidRPr="00FB3DDE" w:rsidR="00F16F8B">
        <w:rPr>
          <w:rFonts w:ascii="Times New Roman" w:hAnsi="Times New Roman" w:cs="Times New Roman"/>
          <w:sz w:val="18"/>
          <w:szCs w:val="18"/>
        </w:rPr>
        <w:t xml:space="preserve">мировой </w:t>
      </w:r>
      <w:r w:rsidRPr="00FB3DDE">
        <w:rPr>
          <w:rFonts w:ascii="Times New Roman" w:hAnsi="Times New Roman" w:cs="Times New Roman"/>
          <w:sz w:val="18"/>
          <w:szCs w:val="18"/>
        </w:rPr>
        <w:t>суд</w:t>
      </w:r>
      <w:r w:rsidRPr="00FB3DDE" w:rsidR="00F16F8B">
        <w:rPr>
          <w:rFonts w:ascii="Times New Roman" w:hAnsi="Times New Roman" w:cs="Times New Roman"/>
          <w:sz w:val="18"/>
          <w:szCs w:val="18"/>
        </w:rPr>
        <w:t>ья</w:t>
      </w:r>
      <w:r w:rsidRPr="00FB3DDE" w:rsidR="00E9716F">
        <w:rPr>
          <w:rFonts w:ascii="Times New Roman" w:hAnsi="Times New Roman" w:cs="Times New Roman"/>
          <w:sz w:val="18"/>
          <w:szCs w:val="18"/>
        </w:rPr>
        <w:t xml:space="preserve"> - </w:t>
      </w:r>
    </w:p>
    <w:p w:rsidR="00C62836" w:rsidRPr="00FB3DDE" w:rsidP="00C62836">
      <w:pPr>
        <w:spacing w:after="0" w:line="240" w:lineRule="auto"/>
        <w:ind w:firstLine="709"/>
        <w:jc w:val="both"/>
        <w:rPr>
          <w:rFonts w:ascii="Times New Roman" w:hAnsi="Times New Roman" w:cs="Times New Roman"/>
          <w:sz w:val="18"/>
          <w:szCs w:val="18"/>
        </w:rPr>
      </w:pPr>
    </w:p>
    <w:p w:rsidR="00C62836" w:rsidRPr="00FB3DDE" w:rsidP="00C62836">
      <w:pPr>
        <w:spacing w:after="0" w:line="240" w:lineRule="auto"/>
        <w:jc w:val="center"/>
        <w:rPr>
          <w:rFonts w:ascii="Times New Roman" w:hAnsi="Times New Roman" w:cs="Times New Roman"/>
          <w:b/>
          <w:sz w:val="18"/>
          <w:szCs w:val="18"/>
        </w:rPr>
      </w:pPr>
      <w:r w:rsidRPr="00FB3DDE">
        <w:rPr>
          <w:rFonts w:ascii="Times New Roman" w:hAnsi="Times New Roman" w:cs="Times New Roman"/>
          <w:b/>
          <w:sz w:val="18"/>
          <w:szCs w:val="18"/>
        </w:rPr>
        <w:t>РЕШИЛ:</w:t>
      </w:r>
    </w:p>
    <w:p w:rsidR="00C62836" w:rsidRPr="00FB3DDE" w:rsidP="00C62836">
      <w:pPr>
        <w:spacing w:after="0" w:line="240" w:lineRule="auto"/>
        <w:jc w:val="center"/>
        <w:rPr>
          <w:rFonts w:ascii="Times New Roman" w:hAnsi="Times New Roman" w:cs="Times New Roman"/>
          <w:sz w:val="18"/>
          <w:szCs w:val="18"/>
        </w:rPr>
      </w:pPr>
    </w:p>
    <w:p w:rsidR="00C62836" w:rsidRPr="00FB3DDE" w:rsidP="000E7F30">
      <w:pPr>
        <w:spacing w:after="0" w:line="240" w:lineRule="auto"/>
        <w:ind w:firstLine="709"/>
        <w:jc w:val="both"/>
        <w:rPr>
          <w:rFonts w:ascii="Times New Roman" w:eastAsia="Times New Roman" w:hAnsi="Times New Roman" w:cs="Times New Roman"/>
          <w:sz w:val="18"/>
          <w:szCs w:val="18"/>
        </w:rPr>
      </w:pPr>
      <w:r w:rsidRPr="00FB3DDE">
        <w:rPr>
          <w:rFonts w:ascii="Times New Roman" w:hAnsi="Times New Roman" w:cs="Times New Roman"/>
          <w:sz w:val="18"/>
          <w:szCs w:val="18"/>
        </w:rPr>
        <w:t>И</w:t>
      </w:r>
      <w:r w:rsidRPr="00FB3DDE">
        <w:rPr>
          <w:rFonts w:ascii="Times New Roman" w:hAnsi="Times New Roman" w:cs="Times New Roman"/>
          <w:sz w:val="18"/>
          <w:szCs w:val="18"/>
        </w:rPr>
        <w:t>ск</w:t>
      </w:r>
      <w:r w:rsidRPr="00FB3DDE" w:rsidR="006C6FA6">
        <w:rPr>
          <w:rFonts w:ascii="Times New Roman" w:hAnsi="Times New Roman" w:cs="Times New Roman"/>
          <w:sz w:val="18"/>
          <w:szCs w:val="18"/>
        </w:rPr>
        <w:t xml:space="preserve"> Гриценюк Александры Геннадьевны </w:t>
      </w:r>
      <w:r w:rsidRPr="00FB3DDE" w:rsidR="000E7F30">
        <w:rPr>
          <w:rFonts w:ascii="Times New Roman" w:eastAsia="Times New Roman" w:hAnsi="Times New Roman" w:cs="Times New Roman"/>
          <w:sz w:val="18"/>
          <w:szCs w:val="18"/>
        </w:rPr>
        <w:t>к Государственному унитарному предприятию Республики Крым «Крымэнерго»</w:t>
      </w:r>
      <w:r w:rsidRPr="00FB3DDE" w:rsidR="00D97296">
        <w:rPr>
          <w:rFonts w:ascii="Times New Roman" w:eastAsia="Times New Roman" w:hAnsi="Times New Roman" w:cs="Times New Roman"/>
          <w:sz w:val="18"/>
          <w:szCs w:val="18"/>
        </w:rPr>
        <w:t xml:space="preserve"> о защите прав потребителей </w:t>
      </w:r>
      <w:r w:rsidRPr="00FB3DDE" w:rsidR="000E7F30">
        <w:rPr>
          <w:rFonts w:ascii="Times New Roman" w:eastAsia="Times New Roman" w:hAnsi="Times New Roman" w:cs="Times New Roman"/>
          <w:sz w:val="18"/>
          <w:szCs w:val="18"/>
        </w:rPr>
        <w:t xml:space="preserve"> </w:t>
      </w:r>
      <w:r w:rsidRPr="00FB3DDE">
        <w:rPr>
          <w:rFonts w:ascii="Times New Roman" w:eastAsia="Times New Roman" w:hAnsi="Times New Roman" w:cs="Times New Roman"/>
          <w:sz w:val="18"/>
          <w:szCs w:val="18"/>
        </w:rPr>
        <w:t>удовлетворить</w:t>
      </w:r>
      <w:r w:rsidRPr="00FB3DDE" w:rsidR="00F72421">
        <w:rPr>
          <w:rFonts w:ascii="Times New Roman" w:eastAsia="Times New Roman" w:hAnsi="Times New Roman" w:cs="Times New Roman"/>
          <w:sz w:val="18"/>
          <w:szCs w:val="18"/>
        </w:rPr>
        <w:t xml:space="preserve"> </w:t>
      </w:r>
      <w:r w:rsidRPr="00FB3DDE" w:rsidR="006C6FA6">
        <w:rPr>
          <w:rFonts w:ascii="Times New Roman" w:eastAsia="Times New Roman" w:hAnsi="Times New Roman" w:cs="Times New Roman"/>
          <w:sz w:val="18"/>
          <w:szCs w:val="18"/>
        </w:rPr>
        <w:t xml:space="preserve">частично. </w:t>
      </w:r>
      <w:r w:rsidRPr="00FB3DDE" w:rsidR="00F72421">
        <w:rPr>
          <w:rFonts w:ascii="Times New Roman" w:eastAsia="Times New Roman" w:hAnsi="Times New Roman" w:cs="Times New Roman"/>
          <w:sz w:val="18"/>
          <w:szCs w:val="18"/>
        </w:rPr>
        <w:t xml:space="preserve">  </w:t>
      </w:r>
      <w:r w:rsidRPr="00FB3DDE">
        <w:rPr>
          <w:rFonts w:ascii="Times New Roman" w:eastAsia="Times New Roman" w:hAnsi="Times New Roman" w:cs="Times New Roman"/>
          <w:sz w:val="18"/>
          <w:szCs w:val="18"/>
        </w:rPr>
        <w:t xml:space="preserve"> </w:t>
      </w:r>
    </w:p>
    <w:p w:rsidR="00AE66C5" w:rsidRPr="00FB3DDE" w:rsidP="0032650C">
      <w:pPr>
        <w:spacing w:after="0" w:line="240" w:lineRule="auto"/>
        <w:ind w:firstLine="709"/>
        <w:jc w:val="both"/>
        <w:rPr>
          <w:rFonts w:ascii="Times New Roman" w:eastAsia="Times New Roman" w:hAnsi="Times New Roman" w:cs="Times New Roman"/>
          <w:sz w:val="18"/>
          <w:szCs w:val="18"/>
        </w:rPr>
      </w:pPr>
      <w:r w:rsidRPr="00FB3DDE">
        <w:rPr>
          <w:rFonts w:ascii="Times New Roman" w:eastAsia="Times New Roman" w:hAnsi="Times New Roman" w:cs="Times New Roman"/>
          <w:sz w:val="18"/>
          <w:szCs w:val="18"/>
        </w:rPr>
        <w:t xml:space="preserve">Взыскать с Государственного унитарного предприятия Республики Крым «Крымэнерго» </w:t>
      </w:r>
      <w:r w:rsidRPr="00FB3DDE" w:rsidR="00391A4F">
        <w:rPr>
          <w:rFonts w:ascii="Times New Roman" w:eastAsia="Times New Roman" w:hAnsi="Times New Roman" w:cs="Times New Roman"/>
          <w:sz w:val="18"/>
          <w:szCs w:val="18"/>
        </w:rPr>
        <w:t xml:space="preserve">(ОГРН 1149102003423, ИНН 9102002878) </w:t>
      </w:r>
      <w:r w:rsidRPr="00FB3DDE" w:rsidR="005C5CC4">
        <w:rPr>
          <w:rFonts w:ascii="Times New Roman" w:eastAsia="Times New Roman" w:hAnsi="Times New Roman" w:cs="Times New Roman"/>
          <w:sz w:val="18"/>
          <w:szCs w:val="18"/>
        </w:rPr>
        <w:t xml:space="preserve">в пользу </w:t>
      </w:r>
      <w:r w:rsidRPr="00FB3DDE" w:rsidR="006C6FA6">
        <w:rPr>
          <w:rFonts w:ascii="Times New Roman" w:eastAsia="Times New Roman" w:hAnsi="Times New Roman" w:cs="Times New Roman"/>
          <w:sz w:val="18"/>
          <w:szCs w:val="18"/>
        </w:rPr>
        <w:t xml:space="preserve">Гриценюк Александры Геннадьевны  </w:t>
      </w:r>
      <w:r w:rsidRPr="00FB3DDE" w:rsidR="00D97296">
        <w:rPr>
          <w:rFonts w:ascii="Times New Roman" w:eastAsia="Times New Roman" w:hAnsi="Times New Roman" w:cs="Times New Roman"/>
          <w:sz w:val="18"/>
          <w:szCs w:val="18"/>
        </w:rPr>
        <w:t xml:space="preserve">(паспорт гражданина РФ: серия </w:t>
      </w:r>
      <w:r w:rsidRPr="00FB3DDE" w:rsidR="006C6FA6">
        <w:rPr>
          <w:rFonts w:ascii="Times New Roman" w:eastAsia="Times New Roman" w:hAnsi="Times New Roman" w:cs="Times New Roman"/>
          <w:sz w:val="18"/>
          <w:szCs w:val="18"/>
        </w:rPr>
        <w:t>3921</w:t>
      </w:r>
      <w:r w:rsidRPr="00FB3DDE" w:rsidR="00F72421">
        <w:rPr>
          <w:rFonts w:ascii="Times New Roman" w:eastAsia="Times New Roman" w:hAnsi="Times New Roman" w:cs="Times New Roman"/>
          <w:sz w:val="18"/>
          <w:szCs w:val="18"/>
        </w:rPr>
        <w:t xml:space="preserve"> </w:t>
      </w:r>
      <w:r w:rsidRPr="00FB3DDE" w:rsidR="00D97296">
        <w:rPr>
          <w:rFonts w:ascii="Times New Roman" w:eastAsia="Times New Roman" w:hAnsi="Times New Roman" w:cs="Times New Roman"/>
          <w:sz w:val="18"/>
          <w:szCs w:val="18"/>
        </w:rPr>
        <w:t>№</w:t>
      </w:r>
      <w:r w:rsidRPr="00FB3DDE" w:rsidR="00F72421">
        <w:rPr>
          <w:rFonts w:ascii="Times New Roman" w:eastAsia="Times New Roman" w:hAnsi="Times New Roman" w:cs="Times New Roman"/>
          <w:sz w:val="18"/>
          <w:szCs w:val="18"/>
        </w:rPr>
        <w:t xml:space="preserve"> </w:t>
      </w:r>
      <w:r w:rsidRPr="00FB3DDE" w:rsidR="006C6FA6">
        <w:rPr>
          <w:rFonts w:ascii="Times New Roman" w:eastAsia="Times New Roman" w:hAnsi="Times New Roman" w:cs="Times New Roman"/>
          <w:sz w:val="18"/>
          <w:szCs w:val="18"/>
        </w:rPr>
        <w:t>647302, выдан 14.03.2022 г. МВД по Республике Крым, код 910-002</w:t>
      </w:r>
      <w:r w:rsidRPr="00FB3DDE" w:rsidR="00D97296">
        <w:rPr>
          <w:rFonts w:ascii="Times New Roman" w:eastAsia="Times New Roman" w:hAnsi="Times New Roman" w:cs="Times New Roman"/>
          <w:sz w:val="18"/>
          <w:szCs w:val="18"/>
        </w:rPr>
        <w:t xml:space="preserve">) </w:t>
      </w:r>
      <w:r w:rsidRPr="00FB3DDE">
        <w:rPr>
          <w:rFonts w:ascii="Times New Roman" w:eastAsia="Times New Roman" w:hAnsi="Times New Roman" w:cs="Times New Roman"/>
          <w:sz w:val="18"/>
          <w:szCs w:val="18"/>
        </w:rPr>
        <w:t>неустойку</w:t>
      </w:r>
      <w:r w:rsidRPr="00FB3DDE" w:rsidR="0032650C">
        <w:rPr>
          <w:rFonts w:ascii="Times New Roman" w:eastAsia="Times New Roman" w:hAnsi="Times New Roman" w:cs="Times New Roman"/>
          <w:sz w:val="18"/>
          <w:szCs w:val="18"/>
        </w:rPr>
        <w:t xml:space="preserve"> по договору об осуществлении технологического присоединения к электрическим сетям</w:t>
      </w:r>
      <w:r w:rsidRPr="00FB3DDE" w:rsidR="006C6FA6">
        <w:rPr>
          <w:rFonts w:ascii="Times New Roman" w:eastAsia="Times New Roman" w:hAnsi="Times New Roman" w:cs="Times New Roman"/>
          <w:sz w:val="18"/>
          <w:szCs w:val="18"/>
        </w:rPr>
        <w:t xml:space="preserve"> № 460/45/005-108-23лк от 27.01.2023 г.</w:t>
      </w:r>
      <w:r w:rsidRPr="00FB3DDE" w:rsidR="00AB5DB0">
        <w:rPr>
          <w:rFonts w:ascii="Times New Roman" w:eastAsia="Times New Roman" w:hAnsi="Times New Roman" w:cs="Times New Roman"/>
          <w:sz w:val="18"/>
          <w:szCs w:val="18"/>
        </w:rPr>
        <w:t xml:space="preserve">, с применением положений ст.333 ГК РФ, </w:t>
      </w:r>
      <w:r w:rsidRPr="00FB3DDE" w:rsidR="006C6FA6">
        <w:rPr>
          <w:rFonts w:ascii="Times New Roman" w:eastAsia="Times New Roman" w:hAnsi="Times New Roman" w:cs="Times New Roman"/>
          <w:sz w:val="18"/>
          <w:szCs w:val="18"/>
        </w:rPr>
        <w:t xml:space="preserve"> в размере </w:t>
      </w:r>
      <w:r w:rsidRPr="00FB3DDE" w:rsidR="00AB5DB0">
        <w:rPr>
          <w:rFonts w:ascii="Times New Roman" w:eastAsia="Times New Roman" w:hAnsi="Times New Roman" w:cs="Times New Roman"/>
          <w:sz w:val="18"/>
          <w:szCs w:val="18"/>
        </w:rPr>
        <w:t>2000</w:t>
      </w:r>
      <w:r w:rsidRPr="00FB3DDE" w:rsidR="006C6FA6">
        <w:rPr>
          <w:rFonts w:ascii="Times New Roman" w:eastAsia="Times New Roman" w:hAnsi="Times New Roman" w:cs="Times New Roman"/>
          <w:sz w:val="18"/>
          <w:szCs w:val="18"/>
        </w:rPr>
        <w:t>,</w:t>
      </w:r>
      <w:r w:rsidRPr="00FB3DDE" w:rsidR="00AB5DB0">
        <w:rPr>
          <w:rFonts w:ascii="Times New Roman" w:eastAsia="Times New Roman" w:hAnsi="Times New Roman" w:cs="Times New Roman"/>
          <w:sz w:val="18"/>
          <w:szCs w:val="18"/>
        </w:rPr>
        <w:t>0</w:t>
      </w:r>
      <w:r w:rsidRPr="00FB3DDE" w:rsidR="006C6FA6">
        <w:rPr>
          <w:rFonts w:ascii="Times New Roman" w:eastAsia="Times New Roman" w:hAnsi="Times New Roman" w:cs="Times New Roman"/>
          <w:sz w:val="18"/>
          <w:szCs w:val="18"/>
        </w:rPr>
        <w:t>0 руб., компенсацию</w:t>
      </w:r>
      <w:r w:rsidRPr="00FB3DDE" w:rsidR="006C6FA6">
        <w:rPr>
          <w:rFonts w:ascii="Times New Roman" w:eastAsia="Times New Roman" w:hAnsi="Times New Roman" w:cs="Times New Roman"/>
          <w:sz w:val="18"/>
          <w:szCs w:val="18"/>
        </w:rPr>
        <w:t xml:space="preserve"> морального вреда в размере 1000,00 руб., </w:t>
      </w:r>
      <w:r w:rsidRPr="00FB3DDE" w:rsidR="00AB5DB0">
        <w:rPr>
          <w:rFonts w:ascii="Times New Roman" w:eastAsia="Times New Roman" w:hAnsi="Times New Roman" w:cs="Times New Roman"/>
          <w:sz w:val="18"/>
          <w:szCs w:val="18"/>
        </w:rPr>
        <w:t xml:space="preserve">штраф, предусмотренный п. 6 ст. 13 Закона Российской Федерации от 07.02.1992 г. № 2300-1 «О защите прав потребителей», в размере 1500 руб., </w:t>
      </w:r>
      <w:r w:rsidRPr="00FB3DDE" w:rsidR="0032650C">
        <w:rPr>
          <w:rFonts w:ascii="Times New Roman" w:eastAsia="Times New Roman" w:hAnsi="Times New Roman" w:cs="Times New Roman"/>
          <w:sz w:val="18"/>
          <w:szCs w:val="18"/>
        </w:rPr>
        <w:t xml:space="preserve">а </w:t>
      </w:r>
      <w:r w:rsidRPr="00FB3DDE" w:rsidR="00EC5A38">
        <w:rPr>
          <w:rFonts w:ascii="Times New Roman" w:eastAsia="Times New Roman" w:hAnsi="Times New Roman" w:cs="Times New Roman"/>
          <w:sz w:val="18"/>
          <w:szCs w:val="18"/>
        </w:rPr>
        <w:t xml:space="preserve">всего взыскать </w:t>
      </w:r>
      <w:r w:rsidRPr="00FB3DDE" w:rsidR="00AB5DB0">
        <w:rPr>
          <w:rFonts w:ascii="Times New Roman" w:eastAsia="Times New Roman" w:hAnsi="Times New Roman" w:cs="Times New Roman"/>
          <w:sz w:val="18"/>
          <w:szCs w:val="18"/>
        </w:rPr>
        <w:t xml:space="preserve">4500,00 </w:t>
      </w:r>
      <w:r w:rsidRPr="00FB3DDE" w:rsidR="00391A4F">
        <w:rPr>
          <w:rFonts w:ascii="Times New Roman" w:eastAsia="Times New Roman" w:hAnsi="Times New Roman" w:cs="Times New Roman"/>
          <w:sz w:val="18"/>
          <w:szCs w:val="18"/>
        </w:rPr>
        <w:t>(</w:t>
      </w:r>
      <w:r w:rsidRPr="00FB3DDE" w:rsidR="00AB5DB0">
        <w:rPr>
          <w:rFonts w:ascii="Times New Roman" w:eastAsia="Times New Roman" w:hAnsi="Times New Roman" w:cs="Times New Roman"/>
          <w:sz w:val="18"/>
          <w:szCs w:val="18"/>
        </w:rPr>
        <w:t>четыре тысячи пятьсот) рублей</w:t>
      </w:r>
      <w:r w:rsidRPr="00FB3DDE" w:rsidR="00CA3096">
        <w:rPr>
          <w:rFonts w:ascii="Times New Roman" w:eastAsia="Times New Roman" w:hAnsi="Times New Roman" w:cs="Times New Roman"/>
          <w:sz w:val="18"/>
          <w:szCs w:val="18"/>
        </w:rPr>
        <w:t xml:space="preserve"> </w:t>
      </w:r>
      <w:r w:rsidRPr="00FB3DDE" w:rsidR="00AB5DB0">
        <w:rPr>
          <w:rFonts w:ascii="Times New Roman" w:eastAsia="Times New Roman" w:hAnsi="Times New Roman" w:cs="Times New Roman"/>
          <w:sz w:val="18"/>
          <w:szCs w:val="18"/>
        </w:rPr>
        <w:t xml:space="preserve">00 </w:t>
      </w:r>
      <w:r w:rsidRPr="00FB3DDE" w:rsidR="00CA3096">
        <w:rPr>
          <w:rFonts w:ascii="Times New Roman" w:eastAsia="Times New Roman" w:hAnsi="Times New Roman" w:cs="Times New Roman"/>
          <w:sz w:val="18"/>
          <w:szCs w:val="18"/>
        </w:rPr>
        <w:t>коп</w:t>
      </w:r>
      <w:r w:rsidRPr="00FB3DDE" w:rsidR="00F72421">
        <w:rPr>
          <w:rFonts w:ascii="Times New Roman" w:eastAsia="Times New Roman" w:hAnsi="Times New Roman" w:cs="Times New Roman"/>
          <w:sz w:val="18"/>
          <w:szCs w:val="18"/>
        </w:rPr>
        <w:t xml:space="preserve">еек. </w:t>
      </w:r>
      <w:r w:rsidRPr="00FB3DDE" w:rsidR="00CA3096">
        <w:rPr>
          <w:rFonts w:ascii="Times New Roman" w:eastAsia="Times New Roman" w:hAnsi="Times New Roman" w:cs="Times New Roman"/>
          <w:sz w:val="18"/>
          <w:szCs w:val="18"/>
        </w:rPr>
        <w:t xml:space="preserve"> </w:t>
      </w:r>
      <w:r w:rsidRPr="00FB3DDE">
        <w:rPr>
          <w:rFonts w:ascii="Times New Roman" w:eastAsia="Times New Roman" w:hAnsi="Times New Roman" w:cs="Times New Roman"/>
          <w:sz w:val="18"/>
          <w:szCs w:val="18"/>
        </w:rPr>
        <w:t xml:space="preserve">  </w:t>
      </w:r>
    </w:p>
    <w:p w:rsidR="00505380" w:rsidRPr="00FB3DDE" w:rsidP="000E7F30">
      <w:pPr>
        <w:spacing w:after="0" w:line="240" w:lineRule="auto"/>
        <w:ind w:firstLine="709"/>
        <w:jc w:val="both"/>
        <w:rPr>
          <w:rFonts w:ascii="Times New Roman" w:hAnsi="Times New Roman" w:cs="Times New Roman"/>
          <w:sz w:val="18"/>
          <w:szCs w:val="18"/>
        </w:rPr>
      </w:pPr>
      <w:r w:rsidRPr="00FB3DDE">
        <w:rPr>
          <w:rFonts w:ascii="Times New Roman" w:hAnsi="Times New Roman" w:cs="Times New Roman"/>
          <w:sz w:val="18"/>
          <w:szCs w:val="18"/>
        </w:rPr>
        <w:t xml:space="preserve">Взыскать с </w:t>
      </w:r>
      <w:r w:rsidRPr="00FB3DDE" w:rsidR="00391A4F">
        <w:rPr>
          <w:rFonts w:ascii="Times New Roman" w:eastAsia="Times New Roman" w:hAnsi="Times New Roman" w:cs="Times New Roman"/>
          <w:sz w:val="18"/>
          <w:szCs w:val="18"/>
        </w:rPr>
        <w:t>Государственного унитарного предприятия Республики Крым «Крымэнерго» (ОГРН 1149102003423, ИНН 9102002878)</w:t>
      </w:r>
      <w:r w:rsidRPr="00FB3DDE">
        <w:rPr>
          <w:rFonts w:ascii="Times New Roman" w:hAnsi="Times New Roman" w:cs="Times New Roman"/>
          <w:sz w:val="18"/>
          <w:szCs w:val="18"/>
        </w:rPr>
        <w:t xml:space="preserve"> в пользу бюджета государственную пошлину в размере </w:t>
      </w:r>
      <w:r w:rsidRPr="00FB3DDE" w:rsidR="00AB5DB0">
        <w:rPr>
          <w:rFonts w:ascii="Times New Roman" w:hAnsi="Times New Roman" w:cs="Times New Roman"/>
          <w:sz w:val="18"/>
          <w:szCs w:val="18"/>
        </w:rPr>
        <w:t>7</w:t>
      </w:r>
      <w:r w:rsidRPr="00FB3DDE" w:rsidR="009D3733">
        <w:rPr>
          <w:rFonts w:ascii="Times New Roman" w:hAnsi="Times New Roman" w:cs="Times New Roman"/>
          <w:sz w:val="18"/>
          <w:szCs w:val="18"/>
        </w:rPr>
        <w:t>000</w:t>
      </w:r>
      <w:r w:rsidRPr="00FB3DDE" w:rsidR="00391A4F">
        <w:rPr>
          <w:rFonts w:ascii="Times New Roman" w:hAnsi="Times New Roman" w:cs="Times New Roman"/>
          <w:sz w:val="18"/>
          <w:szCs w:val="18"/>
        </w:rPr>
        <w:t>(</w:t>
      </w:r>
      <w:r w:rsidRPr="00FB3DDE" w:rsidR="00AB5DB0">
        <w:rPr>
          <w:rFonts w:ascii="Times New Roman" w:hAnsi="Times New Roman" w:cs="Times New Roman"/>
          <w:sz w:val="18"/>
          <w:szCs w:val="18"/>
        </w:rPr>
        <w:t>семь</w:t>
      </w:r>
      <w:r w:rsidRPr="00FB3DDE" w:rsidR="00F72421">
        <w:rPr>
          <w:rFonts w:ascii="Times New Roman" w:hAnsi="Times New Roman" w:cs="Times New Roman"/>
          <w:sz w:val="18"/>
          <w:szCs w:val="18"/>
        </w:rPr>
        <w:t xml:space="preserve"> тыс</w:t>
      </w:r>
      <w:r w:rsidRPr="00FB3DDE" w:rsidR="00AB5DB0">
        <w:rPr>
          <w:rFonts w:ascii="Times New Roman" w:hAnsi="Times New Roman" w:cs="Times New Roman"/>
          <w:sz w:val="18"/>
          <w:szCs w:val="18"/>
        </w:rPr>
        <w:t>яч</w:t>
      </w:r>
      <w:r w:rsidRPr="00FB3DDE" w:rsidR="009D3733">
        <w:rPr>
          <w:rFonts w:ascii="Times New Roman" w:hAnsi="Times New Roman" w:cs="Times New Roman"/>
          <w:sz w:val="18"/>
          <w:szCs w:val="18"/>
        </w:rPr>
        <w:t>)</w:t>
      </w:r>
      <w:r w:rsidRPr="00FB3DDE" w:rsidR="00F72421">
        <w:rPr>
          <w:rFonts w:ascii="Times New Roman" w:hAnsi="Times New Roman" w:cs="Times New Roman"/>
          <w:sz w:val="18"/>
          <w:szCs w:val="18"/>
        </w:rPr>
        <w:t xml:space="preserve"> рублей</w:t>
      </w:r>
      <w:r w:rsidRPr="00FB3DDE" w:rsidR="00391A4F">
        <w:rPr>
          <w:rFonts w:ascii="Times New Roman" w:hAnsi="Times New Roman" w:cs="Times New Roman"/>
          <w:sz w:val="18"/>
          <w:szCs w:val="18"/>
        </w:rPr>
        <w:t xml:space="preserve"> 00 коп</w:t>
      </w:r>
      <w:r w:rsidRPr="00FB3DDE" w:rsidR="00F72421">
        <w:rPr>
          <w:rFonts w:ascii="Times New Roman" w:hAnsi="Times New Roman" w:cs="Times New Roman"/>
          <w:sz w:val="18"/>
          <w:szCs w:val="18"/>
        </w:rPr>
        <w:t xml:space="preserve">еек. </w:t>
      </w:r>
      <w:r w:rsidRPr="00FB3DDE">
        <w:rPr>
          <w:rFonts w:ascii="Times New Roman" w:hAnsi="Times New Roman" w:cs="Times New Roman"/>
          <w:sz w:val="18"/>
          <w:szCs w:val="18"/>
        </w:rPr>
        <w:t xml:space="preserve">  </w:t>
      </w:r>
    </w:p>
    <w:p w:rsidR="00CA3096" w:rsidRPr="00FB3DDE" w:rsidP="009F1770">
      <w:pPr>
        <w:pStyle w:val="BodyText"/>
        <w:ind w:firstLine="708"/>
        <w:rPr>
          <w:sz w:val="18"/>
          <w:szCs w:val="18"/>
        </w:rPr>
      </w:pPr>
    </w:p>
    <w:p w:rsidR="009F1770" w:rsidRPr="00FB3DDE" w:rsidP="009F1770">
      <w:pPr>
        <w:pStyle w:val="BodyText"/>
        <w:ind w:firstLine="708"/>
        <w:rPr>
          <w:sz w:val="18"/>
          <w:szCs w:val="18"/>
        </w:rPr>
      </w:pPr>
      <w:r w:rsidRPr="00FB3DDE">
        <w:rPr>
          <w:sz w:val="18"/>
          <w:szCs w:val="18"/>
        </w:rPr>
        <w:t xml:space="preserve">Мировой судья может не составлять мотивированное решение по делу. </w:t>
      </w:r>
    </w:p>
    <w:p w:rsidR="0042698E" w:rsidRPr="00FB3DDE" w:rsidP="009F1770">
      <w:pPr>
        <w:pStyle w:val="BodyText"/>
        <w:ind w:firstLine="708"/>
        <w:rPr>
          <w:sz w:val="18"/>
          <w:szCs w:val="18"/>
        </w:rPr>
      </w:pPr>
      <w:r w:rsidRPr="00FB3DDE">
        <w:rPr>
          <w:sz w:val="18"/>
          <w:szCs w:val="18"/>
        </w:rPr>
        <w:t xml:space="preserve">Мировой судья составляет мотивированное решение суда в течение десяти дней со дня поступления от лиц, участвующих в деле, их представителей заявления о составлении мотивированного решения суда. </w:t>
      </w:r>
    </w:p>
    <w:p w:rsidR="00DC616B" w:rsidRPr="00FB3DDE" w:rsidP="00DC616B">
      <w:pPr>
        <w:pStyle w:val="BodyText"/>
        <w:ind w:firstLine="708"/>
        <w:rPr>
          <w:bCs/>
          <w:iCs/>
          <w:sz w:val="18"/>
          <w:szCs w:val="18"/>
        </w:rPr>
      </w:pPr>
      <w:r w:rsidRPr="00FB3DDE">
        <w:rPr>
          <w:bCs/>
          <w:iCs/>
          <w:sz w:val="18"/>
          <w:szCs w:val="18"/>
        </w:rPr>
        <w:t>Заявление о составлении мотивированного решения суда по делу может быть подано:</w:t>
      </w:r>
    </w:p>
    <w:p w:rsidR="00DC616B" w:rsidRPr="00FB3DDE" w:rsidP="00DC616B">
      <w:pPr>
        <w:spacing w:after="0" w:line="240" w:lineRule="auto"/>
        <w:ind w:firstLine="544"/>
        <w:jc w:val="both"/>
        <w:rPr>
          <w:rFonts w:ascii="Times New Roman" w:hAnsi="Times New Roman" w:cs="Times New Roman"/>
          <w:color w:val="000000"/>
          <w:sz w:val="18"/>
          <w:szCs w:val="18"/>
        </w:rPr>
      </w:pPr>
      <w:r w:rsidRPr="00FB3DDE">
        <w:rPr>
          <w:rFonts w:ascii="Times New Roman" w:hAnsi="Times New Roman" w:cs="Times New Roman"/>
          <w:color w:val="000000"/>
          <w:sz w:val="18"/>
          <w:szCs w:val="18"/>
        </w:rPr>
        <w:t>1)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w:t>
      </w:r>
    </w:p>
    <w:p w:rsidR="00DC616B" w:rsidRPr="00FB3DDE" w:rsidP="00DC616B">
      <w:pPr>
        <w:spacing w:after="0" w:line="240" w:lineRule="auto"/>
        <w:ind w:firstLine="544"/>
        <w:jc w:val="both"/>
        <w:rPr>
          <w:rFonts w:ascii="Times New Roman" w:hAnsi="Times New Roman" w:cs="Times New Roman"/>
          <w:color w:val="000000"/>
          <w:sz w:val="18"/>
          <w:szCs w:val="18"/>
        </w:rPr>
      </w:pPr>
      <w:r w:rsidRPr="00FB3DDE">
        <w:rPr>
          <w:rFonts w:ascii="Times New Roman" w:hAnsi="Times New Roman" w:cs="Times New Roman"/>
          <w:color w:val="000000"/>
          <w:sz w:val="18"/>
          <w:szCs w:val="18"/>
        </w:rPr>
        <w:t>2)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rsidR="009F1770" w:rsidRPr="00FB3DDE" w:rsidP="009F1770">
      <w:pPr>
        <w:pStyle w:val="BodyText"/>
        <w:ind w:firstLine="708"/>
        <w:rPr>
          <w:sz w:val="18"/>
          <w:szCs w:val="18"/>
        </w:rPr>
      </w:pPr>
      <w:r w:rsidRPr="00FB3DDE">
        <w:rPr>
          <w:sz w:val="18"/>
          <w:szCs w:val="18"/>
        </w:rPr>
        <w:t xml:space="preserve">Решение может быть обжаловано в апелляционном порядке в Киевский районный суд г. Симферополя в течение месяца со дня его принятия в окончательной форме через мирового судью судебного участка № 10 Киевского судебного района города Симферополя.  </w:t>
      </w:r>
    </w:p>
    <w:p w:rsidR="006805C3" w:rsidRPr="00FB3DDE" w:rsidP="00DC616B">
      <w:pPr>
        <w:tabs>
          <w:tab w:val="left" w:pos="8789"/>
        </w:tabs>
        <w:spacing w:after="0" w:line="240" w:lineRule="auto"/>
        <w:jc w:val="both"/>
        <w:rPr>
          <w:rFonts w:ascii="Times New Roman" w:hAnsi="Times New Roman" w:cs="Times New Roman"/>
          <w:bCs/>
          <w:iCs/>
          <w:sz w:val="18"/>
          <w:szCs w:val="18"/>
        </w:rPr>
      </w:pPr>
    </w:p>
    <w:p w:rsidR="00F918E2" w:rsidRPr="00FB3DDE" w:rsidP="00F918E2">
      <w:pPr>
        <w:ind w:left="20" w:firstLine="689"/>
        <w:jc w:val="both"/>
        <w:rPr>
          <w:rFonts w:ascii="Times New Roman" w:hAnsi="Times New Roman" w:cs="Times New Roman"/>
          <w:sz w:val="18"/>
          <w:szCs w:val="18"/>
        </w:rPr>
      </w:pPr>
      <w:r w:rsidRPr="00FB3DDE">
        <w:rPr>
          <w:rFonts w:ascii="Times New Roman" w:hAnsi="Times New Roman" w:cs="Times New Roman"/>
          <w:sz w:val="18"/>
          <w:szCs w:val="18"/>
        </w:rPr>
        <w:t xml:space="preserve">Мировой судья      </w:t>
      </w:r>
      <w:r w:rsidRPr="00FB3DDE">
        <w:rPr>
          <w:rFonts w:ascii="Times New Roman" w:hAnsi="Times New Roman" w:cs="Times New Roman"/>
          <w:sz w:val="18"/>
          <w:szCs w:val="18"/>
        </w:rPr>
        <w:tab/>
      </w:r>
      <w:r w:rsidRPr="00FB3DDE">
        <w:rPr>
          <w:rFonts w:ascii="Times New Roman" w:hAnsi="Times New Roman" w:cs="Times New Roman"/>
          <w:sz w:val="18"/>
          <w:szCs w:val="18"/>
        </w:rPr>
        <w:tab/>
      </w:r>
      <w:r w:rsidRPr="00FB3DDE" w:rsidR="00F62148">
        <w:rPr>
          <w:rFonts w:ascii="Times New Roman" w:hAnsi="Times New Roman" w:cs="Times New Roman"/>
          <w:sz w:val="18"/>
          <w:szCs w:val="18"/>
        </w:rPr>
        <w:tab/>
      </w:r>
      <w:r w:rsidRPr="00FB3DDE" w:rsidR="000E2DFD">
        <w:rPr>
          <w:rFonts w:ascii="Times New Roman" w:hAnsi="Times New Roman" w:cs="Times New Roman"/>
          <w:sz w:val="18"/>
          <w:szCs w:val="18"/>
        </w:rPr>
        <w:tab/>
      </w:r>
      <w:r w:rsidRPr="00FB3DDE">
        <w:rPr>
          <w:rFonts w:ascii="Times New Roman" w:hAnsi="Times New Roman" w:cs="Times New Roman"/>
          <w:sz w:val="18"/>
          <w:szCs w:val="18"/>
        </w:rPr>
        <w:tab/>
      </w:r>
      <w:r w:rsidRPr="00FB3DDE">
        <w:rPr>
          <w:rFonts w:ascii="Times New Roman" w:hAnsi="Times New Roman" w:cs="Times New Roman"/>
          <w:sz w:val="18"/>
          <w:szCs w:val="18"/>
        </w:rPr>
        <w:tab/>
      </w:r>
      <w:r w:rsidRPr="00FB3DDE">
        <w:rPr>
          <w:rFonts w:ascii="Times New Roman" w:hAnsi="Times New Roman" w:cs="Times New Roman"/>
          <w:sz w:val="18"/>
          <w:szCs w:val="18"/>
        </w:rPr>
        <w:tab/>
        <w:t>С.А. Москаленко</w:t>
      </w:r>
    </w:p>
    <w:p w:rsidR="00764533" w:rsidRPr="00FB3DDE" w:rsidP="00F07CB3">
      <w:pPr>
        <w:ind w:left="20" w:firstLine="689"/>
        <w:jc w:val="both"/>
        <w:rPr>
          <w:rFonts w:ascii="Times New Roman" w:hAnsi="Times New Roman" w:cs="Times New Roman"/>
          <w:sz w:val="18"/>
          <w:szCs w:val="18"/>
        </w:rPr>
      </w:pPr>
    </w:p>
    <w:p w:rsidR="002B3A9E" w:rsidRPr="00FB3DDE" w:rsidP="00F07CB3">
      <w:pPr>
        <w:ind w:left="20" w:firstLine="689"/>
        <w:jc w:val="both"/>
        <w:rPr>
          <w:rFonts w:ascii="Times New Roman" w:hAnsi="Times New Roman" w:cs="Times New Roman"/>
          <w:sz w:val="18"/>
          <w:szCs w:val="18"/>
        </w:rPr>
      </w:pPr>
      <w:r w:rsidRPr="00FB3DDE">
        <w:rPr>
          <w:rFonts w:ascii="Times New Roman" w:hAnsi="Times New Roman" w:cs="Times New Roman"/>
          <w:sz w:val="18"/>
          <w:szCs w:val="18"/>
        </w:rPr>
        <w:t xml:space="preserve">В окончательной форме решение изготовлено 31 августа 2026 г. </w:t>
      </w:r>
    </w:p>
    <w:p w:rsidR="000E2DFD" w:rsidRPr="00FB3DDE" w:rsidP="00F07CB3">
      <w:pPr>
        <w:ind w:left="20" w:firstLine="689"/>
        <w:jc w:val="both"/>
        <w:rPr>
          <w:rFonts w:ascii="Times New Roman" w:hAnsi="Times New Roman" w:cs="Times New Roman"/>
          <w:sz w:val="18"/>
          <w:szCs w:val="18"/>
        </w:rPr>
      </w:pPr>
    </w:p>
    <w:p w:rsidR="000E2DFD" w:rsidRPr="00FB3DDE" w:rsidP="00F07CB3">
      <w:pPr>
        <w:ind w:left="20" w:firstLine="689"/>
        <w:jc w:val="both"/>
        <w:rPr>
          <w:rFonts w:ascii="Times New Roman" w:hAnsi="Times New Roman" w:cs="Times New Roman"/>
          <w:sz w:val="18"/>
          <w:szCs w:val="18"/>
        </w:rPr>
      </w:pPr>
    </w:p>
    <w:p w:rsidR="000E2DFD" w:rsidRPr="00FB3DDE" w:rsidP="00F07CB3">
      <w:pPr>
        <w:ind w:left="20" w:firstLine="689"/>
        <w:jc w:val="both"/>
        <w:rPr>
          <w:rFonts w:ascii="Times New Roman" w:hAnsi="Times New Roman" w:cs="Times New Roman"/>
          <w:sz w:val="18"/>
          <w:szCs w:val="18"/>
        </w:rPr>
      </w:pPr>
    </w:p>
    <w:p w:rsidR="000E2DFD" w:rsidRPr="00FB3DDE" w:rsidP="00F07CB3">
      <w:pPr>
        <w:ind w:left="20" w:firstLine="689"/>
        <w:jc w:val="both"/>
        <w:rPr>
          <w:rFonts w:ascii="Times New Roman" w:hAnsi="Times New Roman" w:cs="Times New Roman"/>
          <w:sz w:val="18"/>
          <w:szCs w:val="18"/>
        </w:rPr>
      </w:pPr>
    </w:p>
    <w:p w:rsidR="000E2DFD" w:rsidRPr="00FB3DDE" w:rsidP="00F07CB3">
      <w:pPr>
        <w:ind w:left="20" w:firstLine="689"/>
        <w:jc w:val="both"/>
        <w:rPr>
          <w:rFonts w:ascii="Times New Roman" w:hAnsi="Times New Roman" w:cs="Times New Roman"/>
          <w:sz w:val="18"/>
          <w:szCs w:val="18"/>
        </w:rPr>
      </w:pPr>
    </w:p>
    <w:p w:rsidR="000E2DFD" w:rsidRPr="00FB3DDE" w:rsidP="00F07CB3">
      <w:pPr>
        <w:ind w:left="20" w:firstLine="689"/>
        <w:jc w:val="both"/>
        <w:rPr>
          <w:rFonts w:ascii="Times New Roman" w:hAnsi="Times New Roman" w:cs="Times New Roman"/>
          <w:sz w:val="18"/>
          <w:szCs w:val="18"/>
        </w:rPr>
      </w:pPr>
    </w:p>
    <w:p w:rsidR="002B3A9E" w:rsidRPr="00FB3DDE" w:rsidP="00F07CB3">
      <w:pPr>
        <w:ind w:left="20" w:firstLine="689"/>
        <w:jc w:val="both"/>
        <w:rPr>
          <w:rFonts w:ascii="Times New Roman" w:hAnsi="Times New Roman" w:cs="Times New Roman"/>
          <w:sz w:val="18"/>
          <w:szCs w:val="18"/>
        </w:rPr>
      </w:pPr>
    </w:p>
    <w:p w:rsidR="002B3A9E" w:rsidRPr="00FB3DDE" w:rsidP="00F07CB3">
      <w:pPr>
        <w:ind w:left="20" w:firstLine="689"/>
        <w:jc w:val="both"/>
        <w:rPr>
          <w:rFonts w:ascii="Times New Roman" w:hAnsi="Times New Roman" w:cs="Times New Roman"/>
          <w:sz w:val="18"/>
          <w:szCs w:val="18"/>
        </w:rPr>
      </w:pPr>
    </w:p>
    <w:p w:rsidR="002B3A9E" w:rsidRPr="00FB3DDE" w:rsidP="00F07CB3">
      <w:pPr>
        <w:ind w:left="20" w:firstLine="689"/>
        <w:jc w:val="both"/>
        <w:rPr>
          <w:rFonts w:ascii="Times New Roman" w:hAnsi="Times New Roman" w:cs="Times New Roman"/>
          <w:sz w:val="18"/>
          <w:szCs w:val="18"/>
        </w:rPr>
      </w:pPr>
    </w:p>
    <w:p w:rsidR="002B3A9E" w:rsidRPr="00FB3DDE" w:rsidP="00F07CB3">
      <w:pPr>
        <w:ind w:left="20" w:firstLine="689"/>
        <w:jc w:val="both"/>
        <w:rPr>
          <w:rFonts w:ascii="Times New Roman" w:hAnsi="Times New Roman" w:cs="Times New Roman"/>
          <w:sz w:val="18"/>
          <w:szCs w:val="18"/>
        </w:rPr>
      </w:pPr>
    </w:p>
    <w:p w:rsidR="002B3A9E" w:rsidRPr="00FB3DDE" w:rsidP="00F07CB3">
      <w:pPr>
        <w:ind w:left="20" w:firstLine="689"/>
        <w:jc w:val="both"/>
        <w:rPr>
          <w:rFonts w:ascii="Times New Roman" w:hAnsi="Times New Roman" w:cs="Times New Roman"/>
          <w:sz w:val="18"/>
          <w:szCs w:val="18"/>
        </w:rPr>
      </w:pPr>
    </w:p>
    <w:p w:rsidR="002B3A9E" w:rsidP="00F07CB3">
      <w:pPr>
        <w:ind w:left="20" w:firstLine="689"/>
        <w:jc w:val="both"/>
        <w:rPr>
          <w:rFonts w:ascii="Times New Roman" w:hAnsi="Times New Roman" w:cs="Times New Roman"/>
          <w:sz w:val="18"/>
          <w:szCs w:val="18"/>
        </w:rPr>
      </w:pPr>
    </w:p>
    <w:p w:rsidR="00FB3DDE" w:rsidP="00F07CB3">
      <w:pPr>
        <w:ind w:left="20" w:firstLine="689"/>
        <w:jc w:val="both"/>
        <w:rPr>
          <w:rFonts w:ascii="Times New Roman" w:hAnsi="Times New Roman" w:cs="Times New Roman"/>
          <w:sz w:val="18"/>
          <w:szCs w:val="18"/>
        </w:rPr>
      </w:pPr>
    </w:p>
    <w:p w:rsidR="00FB3DDE" w:rsidP="00F07CB3">
      <w:pPr>
        <w:ind w:left="20" w:firstLine="689"/>
        <w:jc w:val="both"/>
        <w:rPr>
          <w:rFonts w:ascii="Times New Roman" w:hAnsi="Times New Roman" w:cs="Times New Roman"/>
          <w:sz w:val="18"/>
          <w:szCs w:val="18"/>
        </w:rPr>
      </w:pPr>
    </w:p>
    <w:p w:rsidR="00FB3DDE" w:rsidP="00F07CB3">
      <w:pPr>
        <w:ind w:left="20" w:firstLine="689"/>
        <w:jc w:val="both"/>
        <w:rPr>
          <w:rFonts w:ascii="Times New Roman" w:hAnsi="Times New Roman" w:cs="Times New Roman"/>
          <w:sz w:val="18"/>
          <w:szCs w:val="18"/>
        </w:rPr>
      </w:pPr>
    </w:p>
    <w:p w:rsidR="00FB3DDE" w:rsidP="00F07CB3">
      <w:pPr>
        <w:ind w:left="20" w:firstLine="689"/>
        <w:jc w:val="both"/>
        <w:rPr>
          <w:rFonts w:ascii="Times New Roman" w:hAnsi="Times New Roman" w:cs="Times New Roman"/>
          <w:sz w:val="18"/>
          <w:szCs w:val="18"/>
        </w:rPr>
      </w:pPr>
    </w:p>
    <w:p w:rsidR="00FB3DDE" w:rsidP="00F07CB3">
      <w:pPr>
        <w:ind w:left="20" w:firstLine="689"/>
        <w:jc w:val="both"/>
        <w:rPr>
          <w:rFonts w:ascii="Times New Roman" w:hAnsi="Times New Roman" w:cs="Times New Roman"/>
          <w:sz w:val="18"/>
          <w:szCs w:val="18"/>
        </w:rPr>
      </w:pPr>
    </w:p>
    <w:p w:rsidR="00FB3DDE" w:rsidP="00F07CB3">
      <w:pPr>
        <w:ind w:left="20" w:firstLine="689"/>
        <w:jc w:val="both"/>
        <w:rPr>
          <w:rFonts w:ascii="Times New Roman" w:hAnsi="Times New Roman" w:cs="Times New Roman"/>
          <w:sz w:val="18"/>
          <w:szCs w:val="18"/>
        </w:rPr>
      </w:pPr>
    </w:p>
    <w:p w:rsidR="00FB3DDE" w:rsidP="00F07CB3">
      <w:pPr>
        <w:ind w:left="20" w:firstLine="689"/>
        <w:jc w:val="both"/>
        <w:rPr>
          <w:rFonts w:ascii="Times New Roman" w:hAnsi="Times New Roman" w:cs="Times New Roman"/>
          <w:sz w:val="18"/>
          <w:szCs w:val="18"/>
        </w:rPr>
      </w:pPr>
    </w:p>
    <w:p w:rsidR="00FB3DDE" w:rsidP="00F07CB3">
      <w:pPr>
        <w:ind w:left="20" w:firstLine="689"/>
        <w:jc w:val="both"/>
        <w:rPr>
          <w:rFonts w:ascii="Times New Roman" w:hAnsi="Times New Roman" w:cs="Times New Roman"/>
          <w:sz w:val="18"/>
          <w:szCs w:val="18"/>
        </w:rPr>
      </w:pPr>
    </w:p>
    <w:p w:rsidR="00FB3DDE" w:rsidRPr="00FB3DDE" w:rsidP="00F07CB3">
      <w:pPr>
        <w:ind w:left="20" w:firstLine="689"/>
        <w:jc w:val="both"/>
        <w:rPr>
          <w:rFonts w:ascii="Times New Roman" w:hAnsi="Times New Roman" w:cs="Times New Roman"/>
          <w:sz w:val="18"/>
          <w:szCs w:val="18"/>
        </w:rPr>
      </w:pPr>
    </w:p>
    <w:p w:rsidR="009637AB" w:rsidRPr="00FB3DDE" w:rsidP="00F07CB3">
      <w:pPr>
        <w:ind w:left="20" w:firstLine="689"/>
        <w:jc w:val="both"/>
        <w:rPr>
          <w:rFonts w:ascii="Times New Roman" w:hAnsi="Times New Roman" w:cs="Times New Roman"/>
          <w:sz w:val="18"/>
          <w:szCs w:val="18"/>
        </w:rPr>
      </w:pPr>
    </w:p>
    <w:p w:rsidR="00F07CB3" w:rsidRPr="00FB3DDE" w:rsidP="00F07CB3">
      <w:pPr>
        <w:rPr>
          <w:sz w:val="18"/>
          <w:szCs w:val="18"/>
        </w:rPr>
      </w:pPr>
    </w:p>
    <w:tbl>
      <w:tblPr>
        <w:tblStyle w:val="TableGrid"/>
        <w:tblW w:w="0" w:type="auto"/>
        <w:tblLook w:val="04A0"/>
      </w:tblPr>
      <w:tblGrid>
        <w:gridCol w:w="4784"/>
        <w:gridCol w:w="4786"/>
      </w:tblGrid>
      <w:tr w:rsidTr="00F07CB3">
        <w:tblPrEx>
          <w:tblW w:w="0" w:type="auto"/>
          <w:tblLook w:val="04A0"/>
        </w:tblPrEx>
        <w:tc>
          <w:tcPr>
            <w:tcW w:w="4784" w:type="dxa"/>
          </w:tcPr>
          <w:p w:rsidR="00F07CB3" w:rsidRPr="00FB3DDE" w:rsidP="0052675E">
            <w:pPr>
              <w:jc w:val="center"/>
              <w:rPr>
                <w:rFonts w:ascii="Times New Roman" w:hAnsi="Times New Roman" w:cs="Times New Roman"/>
                <w:b/>
                <w:sz w:val="18"/>
                <w:szCs w:val="18"/>
              </w:rPr>
            </w:pPr>
            <w:r w:rsidRPr="00FB3DDE">
              <w:rPr>
                <w:rFonts w:ascii="Times New Roman" w:hAnsi="Times New Roman" w:cs="Times New Roman"/>
                <w:b/>
                <w:sz w:val="18"/>
                <w:szCs w:val="18"/>
              </w:rPr>
              <w:t>КОПИЯ ВЕРНА</w:t>
            </w:r>
          </w:p>
          <w:p w:rsidR="00F07CB3" w:rsidRPr="00FB3DDE" w:rsidP="0052675E">
            <w:pPr>
              <w:jc w:val="center"/>
              <w:rPr>
                <w:rFonts w:ascii="Times New Roman" w:hAnsi="Times New Roman" w:cs="Times New Roman"/>
                <w:sz w:val="18"/>
                <w:szCs w:val="18"/>
              </w:rPr>
            </w:pPr>
            <w:r w:rsidRPr="00FB3DDE">
              <w:rPr>
                <w:rFonts w:ascii="Times New Roman" w:hAnsi="Times New Roman" w:cs="Times New Roman"/>
                <w:sz w:val="18"/>
                <w:szCs w:val="18"/>
              </w:rPr>
              <w:t>Киевский судебный район города Симферополь</w:t>
            </w:r>
          </w:p>
          <w:p w:rsidR="00F07CB3" w:rsidRPr="00FB3DDE" w:rsidP="0052675E">
            <w:pPr>
              <w:jc w:val="center"/>
              <w:rPr>
                <w:rFonts w:ascii="Times New Roman" w:hAnsi="Times New Roman" w:cs="Times New Roman"/>
                <w:sz w:val="18"/>
                <w:szCs w:val="18"/>
              </w:rPr>
            </w:pPr>
            <w:r w:rsidRPr="00FB3DDE">
              <w:rPr>
                <w:rFonts w:ascii="Times New Roman" w:hAnsi="Times New Roman" w:cs="Times New Roman"/>
                <w:sz w:val="18"/>
                <w:szCs w:val="18"/>
              </w:rPr>
              <w:t>(Киевский район городского округа Симферополь)</w:t>
            </w:r>
          </w:p>
          <w:p w:rsidR="00F07CB3" w:rsidRPr="00FB3DDE" w:rsidP="0052675E">
            <w:pPr>
              <w:rPr>
                <w:rFonts w:ascii="Times New Roman" w:hAnsi="Times New Roman" w:cs="Times New Roman"/>
                <w:sz w:val="18"/>
                <w:szCs w:val="18"/>
              </w:rPr>
            </w:pPr>
          </w:p>
          <w:p w:rsidR="00F07CB3" w:rsidRPr="00FB3DDE" w:rsidP="0052675E">
            <w:pPr>
              <w:rPr>
                <w:rFonts w:ascii="Times New Roman" w:hAnsi="Times New Roman" w:cs="Times New Roman"/>
                <w:sz w:val="18"/>
                <w:szCs w:val="18"/>
              </w:rPr>
            </w:pPr>
            <w:r w:rsidRPr="00FB3DDE">
              <w:rPr>
                <w:rFonts w:ascii="Times New Roman" w:hAnsi="Times New Roman" w:cs="Times New Roman"/>
                <w:sz w:val="18"/>
                <w:szCs w:val="18"/>
              </w:rPr>
              <w:t xml:space="preserve">Мировой судья                                           С.А. Москаленко </w:t>
            </w:r>
          </w:p>
          <w:p w:rsidR="00F07CB3" w:rsidRPr="00FB3DDE" w:rsidP="0052675E">
            <w:pPr>
              <w:rPr>
                <w:rFonts w:ascii="Times New Roman" w:hAnsi="Times New Roman" w:cs="Times New Roman"/>
                <w:sz w:val="18"/>
                <w:szCs w:val="18"/>
              </w:rPr>
            </w:pPr>
          </w:p>
          <w:p w:rsidR="00F07CB3" w:rsidRPr="00FB3DDE" w:rsidP="0052675E">
            <w:pPr>
              <w:rPr>
                <w:rFonts w:ascii="Times New Roman" w:hAnsi="Times New Roman" w:cs="Times New Roman"/>
                <w:sz w:val="18"/>
                <w:szCs w:val="18"/>
              </w:rPr>
            </w:pPr>
            <w:r w:rsidRPr="00FB3DDE">
              <w:rPr>
                <w:rFonts w:ascii="Times New Roman" w:hAnsi="Times New Roman" w:cs="Times New Roman"/>
                <w:sz w:val="18"/>
                <w:szCs w:val="18"/>
              </w:rPr>
              <w:t xml:space="preserve">Помощник </w:t>
            </w:r>
            <w:r w:rsidRPr="00FB3DDE">
              <w:rPr>
                <w:rFonts w:ascii="Times New Roman" w:hAnsi="Times New Roman" w:cs="Times New Roman"/>
                <w:sz w:val="18"/>
                <w:szCs w:val="18"/>
              </w:rPr>
              <w:t>м</w:t>
            </w:r>
            <w:r w:rsidRPr="00FB3DDE">
              <w:rPr>
                <w:rFonts w:ascii="Times New Roman" w:hAnsi="Times New Roman" w:cs="Times New Roman"/>
                <w:sz w:val="18"/>
                <w:szCs w:val="18"/>
              </w:rPr>
              <w:t xml:space="preserve">/с                                             А.С. </w:t>
            </w:r>
            <w:r w:rsidRPr="00FB3DDE">
              <w:rPr>
                <w:rFonts w:ascii="Times New Roman" w:hAnsi="Times New Roman" w:cs="Times New Roman"/>
                <w:sz w:val="18"/>
                <w:szCs w:val="18"/>
              </w:rPr>
              <w:t>Немыкина</w:t>
            </w:r>
          </w:p>
          <w:p w:rsidR="00F07CB3" w:rsidRPr="00FB3DDE" w:rsidP="0052675E">
            <w:pPr>
              <w:rPr>
                <w:rFonts w:ascii="Times New Roman" w:hAnsi="Times New Roman" w:cs="Times New Roman"/>
                <w:sz w:val="18"/>
                <w:szCs w:val="18"/>
              </w:rPr>
            </w:pPr>
          </w:p>
        </w:tc>
        <w:tc>
          <w:tcPr>
            <w:tcW w:w="4786" w:type="dxa"/>
          </w:tcPr>
          <w:p w:rsidR="00F07CB3" w:rsidRPr="00FB3DDE" w:rsidP="0052675E">
            <w:pPr>
              <w:jc w:val="center"/>
              <w:rPr>
                <w:rFonts w:ascii="Times New Roman" w:hAnsi="Times New Roman" w:cs="Times New Roman"/>
                <w:b/>
                <w:sz w:val="18"/>
                <w:szCs w:val="18"/>
              </w:rPr>
            </w:pPr>
            <w:r w:rsidRPr="00FB3DDE">
              <w:rPr>
                <w:rFonts w:ascii="Times New Roman" w:hAnsi="Times New Roman" w:cs="Times New Roman"/>
                <w:b/>
                <w:sz w:val="18"/>
                <w:szCs w:val="18"/>
              </w:rPr>
              <w:t>РЕШЕНИЕ</w:t>
            </w:r>
            <w:r w:rsidRPr="00FB3DDE">
              <w:rPr>
                <w:rFonts w:ascii="Times New Roman" w:hAnsi="Times New Roman" w:cs="Times New Roman"/>
                <w:b/>
                <w:sz w:val="18"/>
                <w:szCs w:val="18"/>
              </w:rPr>
              <w:t xml:space="preserve"> НЕ ВСТУПИЛО</w:t>
            </w:r>
          </w:p>
          <w:p w:rsidR="00F07CB3" w:rsidRPr="00FB3DDE" w:rsidP="0052675E">
            <w:pPr>
              <w:jc w:val="center"/>
              <w:rPr>
                <w:rFonts w:ascii="Times New Roman" w:hAnsi="Times New Roman" w:cs="Times New Roman"/>
                <w:b/>
                <w:sz w:val="18"/>
                <w:szCs w:val="18"/>
              </w:rPr>
            </w:pPr>
            <w:r w:rsidRPr="00FB3DDE">
              <w:rPr>
                <w:rFonts w:ascii="Times New Roman" w:hAnsi="Times New Roman" w:cs="Times New Roman"/>
                <w:b/>
                <w:sz w:val="18"/>
                <w:szCs w:val="18"/>
              </w:rPr>
              <w:t xml:space="preserve"> В ЗАКОННУЮ СИЛУ</w:t>
            </w:r>
          </w:p>
          <w:p w:rsidR="00F07CB3" w:rsidRPr="00FB3DDE" w:rsidP="0052675E">
            <w:pPr>
              <w:jc w:val="center"/>
              <w:rPr>
                <w:rFonts w:ascii="Times New Roman" w:hAnsi="Times New Roman" w:cs="Times New Roman"/>
                <w:sz w:val="18"/>
                <w:szCs w:val="18"/>
              </w:rPr>
            </w:pPr>
            <w:r w:rsidRPr="00FB3DDE">
              <w:rPr>
                <w:rFonts w:ascii="Times New Roman" w:hAnsi="Times New Roman" w:cs="Times New Roman"/>
                <w:sz w:val="18"/>
                <w:szCs w:val="18"/>
              </w:rPr>
              <w:t>Киевский судебный район города Симферополь</w:t>
            </w:r>
          </w:p>
          <w:p w:rsidR="00F07CB3" w:rsidRPr="00FB3DDE" w:rsidP="0052675E">
            <w:pPr>
              <w:jc w:val="center"/>
              <w:rPr>
                <w:rFonts w:ascii="Times New Roman" w:hAnsi="Times New Roman" w:cs="Times New Roman"/>
                <w:sz w:val="18"/>
                <w:szCs w:val="18"/>
              </w:rPr>
            </w:pPr>
            <w:r w:rsidRPr="00FB3DDE">
              <w:rPr>
                <w:rFonts w:ascii="Times New Roman" w:hAnsi="Times New Roman" w:cs="Times New Roman"/>
                <w:sz w:val="18"/>
                <w:szCs w:val="18"/>
              </w:rPr>
              <w:t>(Киевский район городского округа Симферополь)</w:t>
            </w:r>
          </w:p>
          <w:p w:rsidR="00F07CB3" w:rsidRPr="00FB3DDE" w:rsidP="0052675E">
            <w:pPr>
              <w:rPr>
                <w:rFonts w:ascii="Times New Roman" w:hAnsi="Times New Roman" w:cs="Times New Roman"/>
                <w:sz w:val="18"/>
                <w:szCs w:val="18"/>
              </w:rPr>
            </w:pPr>
          </w:p>
          <w:p w:rsidR="00F07CB3" w:rsidRPr="00FB3DDE" w:rsidP="0052675E">
            <w:pPr>
              <w:rPr>
                <w:rFonts w:ascii="Times New Roman" w:hAnsi="Times New Roman" w:cs="Times New Roman"/>
                <w:sz w:val="18"/>
                <w:szCs w:val="18"/>
              </w:rPr>
            </w:pPr>
            <w:r w:rsidRPr="00FB3DDE">
              <w:rPr>
                <w:rFonts w:ascii="Times New Roman" w:hAnsi="Times New Roman" w:cs="Times New Roman"/>
                <w:sz w:val="18"/>
                <w:szCs w:val="18"/>
              </w:rPr>
              <w:t xml:space="preserve">Мировой судья                                           С.А. Москаленко </w:t>
            </w:r>
          </w:p>
          <w:p w:rsidR="00F07CB3" w:rsidRPr="00FB3DDE" w:rsidP="0052675E">
            <w:pPr>
              <w:rPr>
                <w:rFonts w:ascii="Times New Roman" w:hAnsi="Times New Roman" w:cs="Times New Roman"/>
                <w:sz w:val="18"/>
                <w:szCs w:val="18"/>
              </w:rPr>
            </w:pPr>
          </w:p>
          <w:p w:rsidR="00F07CB3" w:rsidRPr="00FB3DDE" w:rsidP="0052675E">
            <w:pPr>
              <w:rPr>
                <w:rFonts w:ascii="Times New Roman" w:hAnsi="Times New Roman" w:cs="Times New Roman"/>
                <w:sz w:val="18"/>
                <w:szCs w:val="18"/>
              </w:rPr>
            </w:pPr>
            <w:r w:rsidRPr="00FB3DDE">
              <w:rPr>
                <w:rFonts w:ascii="Times New Roman" w:hAnsi="Times New Roman" w:cs="Times New Roman"/>
                <w:sz w:val="18"/>
                <w:szCs w:val="18"/>
              </w:rPr>
              <w:t xml:space="preserve">Помощник </w:t>
            </w:r>
            <w:r w:rsidRPr="00FB3DDE">
              <w:rPr>
                <w:rFonts w:ascii="Times New Roman" w:hAnsi="Times New Roman" w:cs="Times New Roman"/>
                <w:sz w:val="18"/>
                <w:szCs w:val="18"/>
              </w:rPr>
              <w:t>м</w:t>
            </w:r>
            <w:r w:rsidRPr="00FB3DDE">
              <w:rPr>
                <w:rFonts w:ascii="Times New Roman" w:hAnsi="Times New Roman" w:cs="Times New Roman"/>
                <w:sz w:val="18"/>
                <w:szCs w:val="18"/>
              </w:rPr>
              <w:t xml:space="preserve">/с                                             А.С. </w:t>
            </w:r>
            <w:r w:rsidRPr="00FB3DDE">
              <w:rPr>
                <w:rFonts w:ascii="Times New Roman" w:hAnsi="Times New Roman" w:cs="Times New Roman"/>
                <w:sz w:val="18"/>
                <w:szCs w:val="18"/>
              </w:rPr>
              <w:t>Немыкина</w:t>
            </w:r>
          </w:p>
          <w:p w:rsidR="00F07CB3" w:rsidRPr="00FB3DDE" w:rsidP="0052675E">
            <w:pPr>
              <w:rPr>
                <w:rFonts w:ascii="Times New Roman" w:hAnsi="Times New Roman" w:cs="Times New Roman"/>
                <w:sz w:val="18"/>
                <w:szCs w:val="18"/>
              </w:rPr>
            </w:pPr>
          </w:p>
        </w:tc>
      </w:tr>
    </w:tbl>
    <w:p w:rsidR="001E2CA8" w:rsidRPr="00FB3DDE" w:rsidP="00F07CB3">
      <w:pPr>
        <w:tabs>
          <w:tab w:val="left" w:pos="8789"/>
        </w:tabs>
        <w:spacing w:after="0"/>
        <w:jc w:val="both"/>
        <w:rPr>
          <w:rFonts w:ascii="Times New Roman" w:hAnsi="Times New Roman" w:cs="Times New Roman"/>
          <w:sz w:val="18"/>
          <w:szCs w:val="18"/>
        </w:rPr>
      </w:pPr>
    </w:p>
    <w:p w:rsidR="007313A5" w:rsidRPr="00FB3DDE" w:rsidP="001B40B4">
      <w:pPr>
        <w:spacing w:after="0"/>
        <w:rPr>
          <w:rFonts w:ascii="Times New Roman" w:hAnsi="Times New Roman" w:cs="Times New Roman"/>
          <w:sz w:val="18"/>
          <w:szCs w:val="18"/>
        </w:rPr>
      </w:pPr>
    </w:p>
    <w:sectPr w:rsidSect="00E9716F">
      <w:headerReference w:type="default" r:id="rId5"/>
      <w:footerReference w:type="default" r:id="rId6"/>
      <w:pgSz w:w="11906" w:h="16838" w:code="9"/>
      <w:pgMar w:top="567" w:right="851" w:bottom="56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02FA">
    <w:pPr>
      <w:pStyle w:val="Footer"/>
      <w:jc w:val="right"/>
    </w:pPr>
  </w:p>
  <w:p w:rsidR="00AC02F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452964"/>
      <w:docPartObj>
        <w:docPartGallery w:val="Page Numbers (Top of Page)"/>
        <w:docPartUnique/>
      </w:docPartObj>
    </w:sdtPr>
    <w:sdtContent>
      <w:p w:rsidR="00AC02FA">
        <w:pPr>
          <w:pStyle w:val="Header"/>
          <w:jc w:val="right"/>
        </w:pPr>
        <w:r>
          <w:fldChar w:fldCharType="begin"/>
        </w:r>
        <w:r>
          <w:instrText xml:space="preserve"> PAGE   \* MERGEFORMAT </w:instrText>
        </w:r>
        <w:r>
          <w:fldChar w:fldCharType="separate"/>
        </w:r>
        <w:r w:rsidR="00FB3DDE">
          <w:rPr>
            <w:noProof/>
          </w:rPr>
          <w:t>7</w:t>
        </w:r>
        <w:r>
          <w:rPr>
            <w:noProof/>
          </w:rPr>
          <w:fldChar w:fldCharType="end"/>
        </w:r>
      </w:p>
    </w:sdtContent>
  </w:sdt>
  <w:p w:rsidR="00AC02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813"/>
    <w:rsid w:val="0000488F"/>
    <w:rsid w:val="00011FE2"/>
    <w:rsid w:val="00012D68"/>
    <w:rsid w:val="000353DD"/>
    <w:rsid w:val="00041F05"/>
    <w:rsid w:val="0005546B"/>
    <w:rsid w:val="000579A7"/>
    <w:rsid w:val="00066695"/>
    <w:rsid w:val="00067762"/>
    <w:rsid w:val="00086255"/>
    <w:rsid w:val="0009302E"/>
    <w:rsid w:val="000B473F"/>
    <w:rsid w:val="000C32AB"/>
    <w:rsid w:val="000C7402"/>
    <w:rsid w:val="000E2DFD"/>
    <w:rsid w:val="000E7F30"/>
    <w:rsid w:val="00102246"/>
    <w:rsid w:val="00111ABB"/>
    <w:rsid w:val="00126004"/>
    <w:rsid w:val="00153C12"/>
    <w:rsid w:val="001B40B4"/>
    <w:rsid w:val="001E2CA8"/>
    <w:rsid w:val="002347E4"/>
    <w:rsid w:val="00270E96"/>
    <w:rsid w:val="002A23EA"/>
    <w:rsid w:val="002B3A9E"/>
    <w:rsid w:val="002C1F37"/>
    <w:rsid w:val="0032650C"/>
    <w:rsid w:val="0032781B"/>
    <w:rsid w:val="003701A2"/>
    <w:rsid w:val="0038428D"/>
    <w:rsid w:val="00391A4F"/>
    <w:rsid w:val="0039236F"/>
    <w:rsid w:val="003B35B2"/>
    <w:rsid w:val="003E2959"/>
    <w:rsid w:val="003F2911"/>
    <w:rsid w:val="003F33FD"/>
    <w:rsid w:val="00420B20"/>
    <w:rsid w:val="0042110F"/>
    <w:rsid w:val="0042698E"/>
    <w:rsid w:val="00430813"/>
    <w:rsid w:val="00435574"/>
    <w:rsid w:val="00457AB0"/>
    <w:rsid w:val="0048764E"/>
    <w:rsid w:val="004B013C"/>
    <w:rsid w:val="004D5C96"/>
    <w:rsid w:val="004D7845"/>
    <w:rsid w:val="00505380"/>
    <w:rsid w:val="0052675E"/>
    <w:rsid w:val="00547C94"/>
    <w:rsid w:val="005641E1"/>
    <w:rsid w:val="00565208"/>
    <w:rsid w:val="00573C68"/>
    <w:rsid w:val="00595F91"/>
    <w:rsid w:val="005C5CC4"/>
    <w:rsid w:val="005D1BE5"/>
    <w:rsid w:val="005E26B1"/>
    <w:rsid w:val="006004C5"/>
    <w:rsid w:val="0064303A"/>
    <w:rsid w:val="00644824"/>
    <w:rsid w:val="00645BA0"/>
    <w:rsid w:val="00651292"/>
    <w:rsid w:val="00660499"/>
    <w:rsid w:val="00674743"/>
    <w:rsid w:val="006805C3"/>
    <w:rsid w:val="006C6FA6"/>
    <w:rsid w:val="0071672D"/>
    <w:rsid w:val="007313A5"/>
    <w:rsid w:val="00744D0B"/>
    <w:rsid w:val="007506E0"/>
    <w:rsid w:val="007643A2"/>
    <w:rsid w:val="00764533"/>
    <w:rsid w:val="007728A9"/>
    <w:rsid w:val="00795A38"/>
    <w:rsid w:val="007E0E82"/>
    <w:rsid w:val="007F4251"/>
    <w:rsid w:val="00820378"/>
    <w:rsid w:val="00834B30"/>
    <w:rsid w:val="00837ABD"/>
    <w:rsid w:val="008717E3"/>
    <w:rsid w:val="00895EF5"/>
    <w:rsid w:val="008A1863"/>
    <w:rsid w:val="008B4111"/>
    <w:rsid w:val="008F23C4"/>
    <w:rsid w:val="00900501"/>
    <w:rsid w:val="00907AAA"/>
    <w:rsid w:val="00907DF7"/>
    <w:rsid w:val="00952744"/>
    <w:rsid w:val="009637AB"/>
    <w:rsid w:val="00967844"/>
    <w:rsid w:val="00994E55"/>
    <w:rsid w:val="009B50AA"/>
    <w:rsid w:val="009C5927"/>
    <w:rsid w:val="009D3733"/>
    <w:rsid w:val="009F1770"/>
    <w:rsid w:val="00A73303"/>
    <w:rsid w:val="00A823A3"/>
    <w:rsid w:val="00A83505"/>
    <w:rsid w:val="00AB5DB0"/>
    <w:rsid w:val="00AC02FA"/>
    <w:rsid w:val="00AD57AE"/>
    <w:rsid w:val="00AE66C5"/>
    <w:rsid w:val="00B2026B"/>
    <w:rsid w:val="00B30B0F"/>
    <w:rsid w:val="00B35D32"/>
    <w:rsid w:val="00B51F56"/>
    <w:rsid w:val="00B61562"/>
    <w:rsid w:val="00B618FE"/>
    <w:rsid w:val="00B7494C"/>
    <w:rsid w:val="00B802CE"/>
    <w:rsid w:val="00B87181"/>
    <w:rsid w:val="00B87826"/>
    <w:rsid w:val="00BB1307"/>
    <w:rsid w:val="00BB473A"/>
    <w:rsid w:val="00BD6053"/>
    <w:rsid w:val="00C62836"/>
    <w:rsid w:val="00C72C45"/>
    <w:rsid w:val="00CA2362"/>
    <w:rsid w:val="00CA3096"/>
    <w:rsid w:val="00CA6CC9"/>
    <w:rsid w:val="00CB2E70"/>
    <w:rsid w:val="00CE1650"/>
    <w:rsid w:val="00CF3C77"/>
    <w:rsid w:val="00D33655"/>
    <w:rsid w:val="00D570C5"/>
    <w:rsid w:val="00D60945"/>
    <w:rsid w:val="00D73549"/>
    <w:rsid w:val="00D73C74"/>
    <w:rsid w:val="00D97296"/>
    <w:rsid w:val="00DA3D1E"/>
    <w:rsid w:val="00DC616B"/>
    <w:rsid w:val="00DD0A0F"/>
    <w:rsid w:val="00DD738A"/>
    <w:rsid w:val="00DE446E"/>
    <w:rsid w:val="00DF64EC"/>
    <w:rsid w:val="00E32E06"/>
    <w:rsid w:val="00E507E8"/>
    <w:rsid w:val="00E53F2D"/>
    <w:rsid w:val="00E91C18"/>
    <w:rsid w:val="00E94B04"/>
    <w:rsid w:val="00E9716F"/>
    <w:rsid w:val="00EC5A38"/>
    <w:rsid w:val="00EF1897"/>
    <w:rsid w:val="00F06647"/>
    <w:rsid w:val="00F0697B"/>
    <w:rsid w:val="00F07CB3"/>
    <w:rsid w:val="00F16F8B"/>
    <w:rsid w:val="00F33715"/>
    <w:rsid w:val="00F50092"/>
    <w:rsid w:val="00F62148"/>
    <w:rsid w:val="00F72421"/>
    <w:rsid w:val="00F918E2"/>
    <w:rsid w:val="00FB3DDE"/>
    <w:rsid w:val="00FB6CD9"/>
    <w:rsid w:val="00FC1876"/>
    <w:rsid w:val="00FF70A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430813"/>
    <w:pPr>
      <w:spacing w:after="0" w:line="240" w:lineRule="auto"/>
    </w:pPr>
    <w:rPr>
      <w:rFonts w:ascii="Calibri" w:eastAsia="Calibri" w:hAnsi="Calibri" w:cs="Times New Roman"/>
      <w:lang w:eastAsia="en-US"/>
    </w:rPr>
  </w:style>
  <w:style w:type="paragraph" w:styleId="BodyText">
    <w:name w:val="Body Text"/>
    <w:basedOn w:val="Normal"/>
    <w:link w:val="a"/>
    <w:unhideWhenUsed/>
    <w:rsid w:val="00430813"/>
    <w:pPr>
      <w:spacing w:after="0" w:line="240" w:lineRule="auto"/>
      <w:jc w:val="both"/>
    </w:pPr>
    <w:rPr>
      <w:rFonts w:ascii="Times New Roman" w:eastAsia="Times New Roman" w:hAnsi="Times New Roman" w:cs="Times New Roman"/>
      <w:color w:val="000000"/>
      <w:sz w:val="28"/>
      <w:szCs w:val="28"/>
    </w:rPr>
  </w:style>
  <w:style w:type="character" w:customStyle="1" w:styleId="a">
    <w:name w:val="Основной текст Знак"/>
    <w:basedOn w:val="DefaultParagraphFont"/>
    <w:link w:val="BodyText"/>
    <w:rsid w:val="00430813"/>
    <w:rPr>
      <w:rFonts w:ascii="Times New Roman" w:eastAsia="Times New Roman" w:hAnsi="Times New Roman" w:cs="Times New Roman"/>
      <w:color w:val="000000"/>
      <w:sz w:val="28"/>
      <w:szCs w:val="28"/>
    </w:rPr>
  </w:style>
  <w:style w:type="paragraph" w:customStyle="1" w:styleId="CharChar">
    <w:name w:val="Char Char"/>
    <w:basedOn w:val="Normal"/>
    <w:rsid w:val="002347E4"/>
    <w:pPr>
      <w:spacing w:after="0" w:line="240" w:lineRule="auto"/>
    </w:pPr>
    <w:rPr>
      <w:rFonts w:ascii="Verdana" w:eastAsia="Times New Roman" w:hAnsi="Verdana" w:cs="Verdana"/>
      <w:sz w:val="20"/>
      <w:szCs w:val="20"/>
      <w:lang w:val="en-US" w:eastAsia="en-US"/>
    </w:rPr>
  </w:style>
  <w:style w:type="character" w:customStyle="1" w:styleId="apple-converted-space">
    <w:name w:val="apple-converted-space"/>
    <w:uiPriority w:val="99"/>
    <w:rsid w:val="00C62836"/>
  </w:style>
  <w:style w:type="character" w:styleId="Hyperlink">
    <w:name w:val="Hyperlink"/>
    <w:basedOn w:val="DefaultParagraphFont"/>
    <w:uiPriority w:val="99"/>
    <w:semiHidden/>
    <w:rsid w:val="00C62836"/>
    <w:rPr>
      <w:rFonts w:cs="Times New Roman"/>
      <w:color w:val="0000FF"/>
      <w:u w:val="single"/>
    </w:rPr>
  </w:style>
  <w:style w:type="paragraph" w:styleId="Header">
    <w:name w:val="header"/>
    <w:basedOn w:val="Normal"/>
    <w:link w:val="a0"/>
    <w:uiPriority w:val="99"/>
    <w:unhideWhenUsed/>
    <w:rsid w:val="001B40B4"/>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1B40B4"/>
  </w:style>
  <w:style w:type="paragraph" w:styleId="Footer">
    <w:name w:val="footer"/>
    <w:basedOn w:val="Normal"/>
    <w:link w:val="a1"/>
    <w:uiPriority w:val="99"/>
    <w:unhideWhenUsed/>
    <w:rsid w:val="001B40B4"/>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1B40B4"/>
  </w:style>
  <w:style w:type="table" w:styleId="TableGrid">
    <w:name w:val="Table Grid"/>
    <w:basedOn w:val="TableNormal"/>
    <w:uiPriority w:val="59"/>
    <w:rsid w:val="001E2CA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a2"/>
    <w:uiPriority w:val="99"/>
    <w:semiHidden/>
    <w:unhideWhenUsed/>
    <w:rsid w:val="00E94B04"/>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E94B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4D91F-92D9-45E1-AAA7-B77F4781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