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2B9D" w:rsidRPr="00246335" w:rsidP="00722B9D">
      <w:pPr>
        <w:ind w:firstLine="709"/>
        <w:jc w:val="right"/>
      </w:pPr>
      <w:r w:rsidRPr="00246335">
        <w:t>УИД 91М</w:t>
      </w:r>
      <w:r w:rsidRPr="00246335">
        <w:rPr>
          <w:lang w:val="en-US"/>
        </w:rPr>
        <w:t>S</w:t>
      </w:r>
      <w:r w:rsidRPr="00246335">
        <w:t>0010-01-2025-000</w:t>
      </w:r>
      <w:r w:rsidRPr="00246335">
        <w:t>724</w:t>
      </w:r>
      <w:r w:rsidRPr="00246335">
        <w:t>-</w:t>
      </w:r>
      <w:r w:rsidRPr="00246335">
        <w:t>9</w:t>
      </w:r>
      <w:r w:rsidRPr="00246335">
        <w:t>3</w:t>
      </w:r>
    </w:p>
    <w:p w:rsidR="00722B9D" w:rsidRPr="00246335" w:rsidP="00722B9D">
      <w:pPr>
        <w:ind w:firstLine="709"/>
        <w:jc w:val="right"/>
        <w:rPr>
          <w:b/>
        </w:rPr>
      </w:pPr>
      <w:r w:rsidRPr="00246335">
        <w:rPr>
          <w:b/>
        </w:rPr>
        <w:t>Дело №2-10-</w:t>
      </w:r>
      <w:r w:rsidRPr="00246335">
        <w:rPr>
          <w:b/>
        </w:rPr>
        <w:t>610</w:t>
      </w:r>
      <w:r w:rsidRPr="00246335">
        <w:rPr>
          <w:b/>
        </w:rPr>
        <w:t>/2025</w:t>
      </w:r>
    </w:p>
    <w:p w:rsidR="00722B9D" w:rsidRPr="00246335" w:rsidP="00722B9D">
      <w:pPr>
        <w:ind w:firstLine="709"/>
        <w:jc w:val="right"/>
        <w:rPr>
          <w:b/>
        </w:rPr>
      </w:pPr>
      <w:r w:rsidRPr="00246335">
        <w:rPr>
          <w:b/>
        </w:rPr>
        <w:t xml:space="preserve">  02-0</w:t>
      </w:r>
      <w:r w:rsidRPr="00246335">
        <w:rPr>
          <w:b/>
        </w:rPr>
        <w:t>610</w:t>
      </w:r>
      <w:r w:rsidRPr="00246335">
        <w:rPr>
          <w:b/>
        </w:rPr>
        <w:t>/10/2025</w:t>
      </w:r>
    </w:p>
    <w:p w:rsidR="00722B9D" w:rsidRPr="00246335" w:rsidP="00722B9D">
      <w:pPr>
        <w:jc w:val="center"/>
        <w:rPr>
          <w:b/>
          <w:sz w:val="26"/>
          <w:szCs w:val="26"/>
        </w:rPr>
      </w:pPr>
      <w:r w:rsidRPr="00246335">
        <w:rPr>
          <w:b/>
          <w:sz w:val="26"/>
          <w:szCs w:val="26"/>
        </w:rPr>
        <w:t>Р</w:t>
      </w:r>
      <w:r w:rsidRPr="00246335">
        <w:rPr>
          <w:b/>
          <w:sz w:val="26"/>
          <w:szCs w:val="26"/>
        </w:rPr>
        <w:t xml:space="preserve"> Е Ш Е Н И Е</w:t>
      </w:r>
    </w:p>
    <w:p w:rsidR="00722B9D" w:rsidRPr="00246335" w:rsidP="00722B9D">
      <w:pPr>
        <w:jc w:val="center"/>
        <w:rPr>
          <w:b/>
          <w:sz w:val="26"/>
          <w:szCs w:val="26"/>
        </w:rPr>
      </w:pPr>
      <w:r w:rsidRPr="00246335">
        <w:rPr>
          <w:b/>
          <w:sz w:val="26"/>
          <w:szCs w:val="26"/>
        </w:rPr>
        <w:t>Именем Российской Федерации</w:t>
      </w:r>
    </w:p>
    <w:p w:rsidR="00722B9D" w:rsidRPr="00246335" w:rsidP="00722B9D">
      <w:pPr>
        <w:jc w:val="center"/>
        <w:rPr>
          <w:b/>
          <w:sz w:val="26"/>
          <w:szCs w:val="26"/>
        </w:rPr>
      </w:pPr>
      <w:r w:rsidRPr="00246335">
        <w:rPr>
          <w:b/>
          <w:sz w:val="26"/>
          <w:szCs w:val="26"/>
        </w:rPr>
        <w:t xml:space="preserve">(резолютивная часть) </w:t>
      </w:r>
    </w:p>
    <w:p w:rsidR="00722B9D" w:rsidRPr="00246335" w:rsidP="00722B9D">
      <w:pPr>
        <w:jc w:val="center"/>
        <w:rPr>
          <w:b/>
          <w:sz w:val="26"/>
          <w:szCs w:val="26"/>
        </w:rPr>
      </w:pPr>
    </w:p>
    <w:p w:rsidR="00722B9D" w:rsidRPr="00246335" w:rsidP="00722B9D">
      <w:pPr>
        <w:jc w:val="both"/>
        <w:rPr>
          <w:sz w:val="26"/>
          <w:szCs w:val="26"/>
        </w:rPr>
      </w:pPr>
      <w:r w:rsidRPr="00246335">
        <w:rPr>
          <w:sz w:val="26"/>
          <w:szCs w:val="26"/>
        </w:rPr>
        <w:t>10 июня</w:t>
      </w:r>
      <w:r w:rsidRPr="00246335">
        <w:rPr>
          <w:sz w:val="26"/>
          <w:szCs w:val="26"/>
        </w:rPr>
        <w:t xml:space="preserve"> 2025 года </w:t>
      </w:r>
      <w:r w:rsidRPr="00246335">
        <w:rPr>
          <w:sz w:val="26"/>
          <w:szCs w:val="26"/>
        </w:rPr>
        <w:tab/>
      </w:r>
      <w:r w:rsidRPr="00246335">
        <w:rPr>
          <w:sz w:val="26"/>
          <w:szCs w:val="26"/>
        </w:rPr>
        <w:tab/>
      </w:r>
      <w:r w:rsidRPr="00246335">
        <w:rPr>
          <w:sz w:val="26"/>
          <w:szCs w:val="26"/>
        </w:rPr>
        <w:tab/>
      </w:r>
      <w:r w:rsidRPr="00246335">
        <w:rPr>
          <w:sz w:val="26"/>
          <w:szCs w:val="26"/>
        </w:rPr>
        <w:tab/>
      </w:r>
      <w:r w:rsidRPr="00246335">
        <w:rPr>
          <w:sz w:val="26"/>
          <w:szCs w:val="26"/>
        </w:rPr>
        <w:tab/>
        <w:t xml:space="preserve"> </w:t>
      </w:r>
      <w:r w:rsidRPr="00246335">
        <w:rPr>
          <w:sz w:val="26"/>
          <w:szCs w:val="26"/>
        </w:rPr>
        <w:tab/>
        <w:t xml:space="preserve">                           г.Симферополь </w:t>
      </w:r>
    </w:p>
    <w:p w:rsidR="00722B9D" w:rsidRPr="00246335" w:rsidP="00722B9D">
      <w:pPr>
        <w:ind w:firstLine="709"/>
        <w:jc w:val="both"/>
        <w:rPr>
          <w:sz w:val="26"/>
          <w:szCs w:val="26"/>
        </w:rPr>
      </w:pPr>
    </w:p>
    <w:p w:rsidR="00722B9D" w:rsidRPr="00246335" w:rsidP="00722B9D">
      <w:pPr>
        <w:ind w:firstLine="709"/>
        <w:jc w:val="both"/>
        <w:rPr>
          <w:sz w:val="26"/>
          <w:szCs w:val="26"/>
        </w:rPr>
      </w:pPr>
      <w:r w:rsidRPr="00246335">
        <w:rPr>
          <w:sz w:val="26"/>
          <w:szCs w:val="26"/>
        </w:rPr>
        <w:t>Мировой судья судебного участка №10 Киевского судебного района города Симферополь (Киевский район городского округа Симферополь) Республики Крым Москаленко С.А., при ведении протокола секретарем судебного заседания Александровой Г.А., рассмотрев в открытом судебном заседании в зале суда (г.Симферополь, ул.Киевская, 55/2), гражданское дело</w:t>
      </w:r>
    </w:p>
    <w:p w:rsidR="00722B9D" w:rsidRPr="00246335" w:rsidP="00722B9D">
      <w:pPr>
        <w:ind w:firstLine="709"/>
        <w:jc w:val="both"/>
        <w:rPr>
          <w:sz w:val="26"/>
          <w:szCs w:val="26"/>
        </w:rPr>
      </w:pPr>
      <w:r w:rsidRPr="00246335">
        <w:rPr>
          <w:sz w:val="26"/>
          <w:szCs w:val="26"/>
        </w:rPr>
        <w:t xml:space="preserve">по иску Краевого государственного казенного учреждения «Камчатский центр по выплате государственных и социальных пособий» </w:t>
      </w:r>
    </w:p>
    <w:p w:rsidR="00722B9D" w:rsidRPr="00246335" w:rsidP="00722B9D">
      <w:pPr>
        <w:ind w:firstLine="709"/>
        <w:jc w:val="both"/>
        <w:rPr>
          <w:sz w:val="26"/>
          <w:szCs w:val="26"/>
        </w:rPr>
      </w:pPr>
      <w:r w:rsidRPr="00246335">
        <w:rPr>
          <w:sz w:val="26"/>
          <w:szCs w:val="26"/>
        </w:rPr>
        <w:t xml:space="preserve">к Герасимовой Татьяне Александровне </w:t>
      </w:r>
    </w:p>
    <w:p w:rsidR="00722B9D" w:rsidRPr="00246335" w:rsidP="00722B9D">
      <w:pPr>
        <w:ind w:firstLine="709"/>
        <w:jc w:val="both"/>
        <w:rPr>
          <w:color w:val="000000"/>
          <w:sz w:val="26"/>
          <w:szCs w:val="26"/>
        </w:rPr>
      </w:pPr>
      <w:r w:rsidRPr="00246335">
        <w:rPr>
          <w:sz w:val="26"/>
          <w:szCs w:val="26"/>
        </w:rPr>
        <w:t xml:space="preserve">о взыскании излишне полученных средств ежемесячной денежной компенсации части платы за жилое помещение и (или) коммунальные услуги за период с 01 октября 2021 года по 31 марта 2022 года в размере 16374,50 рублей, </w:t>
      </w:r>
      <w:r w:rsidRPr="00246335">
        <w:rPr>
          <w:sz w:val="26"/>
          <w:szCs w:val="26"/>
        </w:rPr>
        <w:t xml:space="preserve">а также расходов по уплате государственной пошлины в размере 4000,00 руб.,  </w:t>
      </w:r>
      <w:r w:rsidRPr="00246335">
        <w:rPr>
          <w:color w:val="000000"/>
          <w:sz w:val="26"/>
          <w:szCs w:val="26"/>
        </w:rPr>
        <w:t xml:space="preserve"> </w:t>
      </w:r>
    </w:p>
    <w:p w:rsidR="00722B9D" w:rsidRPr="00246335" w:rsidP="00722B9D">
      <w:pPr>
        <w:shd w:val="clear" w:color="auto" w:fill="FFFFFF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246335">
        <w:rPr>
          <w:sz w:val="26"/>
          <w:szCs w:val="26"/>
        </w:rPr>
        <w:t>Руководствуясь ст.ст.194-199</w:t>
      </w:r>
      <w:r w:rsidR="000041CF">
        <w:rPr>
          <w:sz w:val="26"/>
          <w:szCs w:val="26"/>
        </w:rPr>
        <w:t xml:space="preserve"> </w:t>
      </w:r>
      <w:r w:rsidRPr="00246335">
        <w:rPr>
          <w:sz w:val="26"/>
          <w:szCs w:val="26"/>
        </w:rPr>
        <w:t xml:space="preserve">Гражданского процессуального кодекса Российской Федерации, суд –  </w:t>
      </w:r>
    </w:p>
    <w:p w:rsidR="00722B9D" w:rsidRPr="00246335" w:rsidP="00722B9D">
      <w:pPr>
        <w:jc w:val="center"/>
        <w:rPr>
          <w:b/>
          <w:bCs/>
          <w:iCs/>
          <w:sz w:val="26"/>
          <w:szCs w:val="26"/>
        </w:rPr>
      </w:pPr>
      <w:r w:rsidRPr="00246335">
        <w:rPr>
          <w:b/>
          <w:bCs/>
          <w:iCs/>
          <w:sz w:val="26"/>
          <w:szCs w:val="26"/>
        </w:rPr>
        <w:t>р</w:t>
      </w:r>
      <w:r w:rsidRPr="00246335">
        <w:rPr>
          <w:b/>
          <w:bCs/>
          <w:iCs/>
          <w:sz w:val="26"/>
          <w:szCs w:val="26"/>
        </w:rPr>
        <w:t xml:space="preserve"> е ш и л :</w:t>
      </w:r>
    </w:p>
    <w:p w:rsidR="00722B9D" w:rsidRPr="00246335" w:rsidP="00722B9D">
      <w:pPr>
        <w:pStyle w:val="NormalWeb"/>
        <w:spacing w:before="0" w:beforeAutospacing="0" w:after="0" w:afterAutospacing="0"/>
        <w:ind w:firstLine="720"/>
        <w:jc w:val="both"/>
        <w:rPr>
          <w:sz w:val="16"/>
          <w:szCs w:val="16"/>
        </w:rPr>
      </w:pPr>
    </w:p>
    <w:p w:rsidR="00722B9D" w:rsidRPr="00246335" w:rsidP="00722B9D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246335">
        <w:rPr>
          <w:sz w:val="26"/>
          <w:szCs w:val="26"/>
        </w:rPr>
        <w:t xml:space="preserve">В иске отказать полностью. </w:t>
      </w:r>
    </w:p>
    <w:p w:rsidR="00246335" w:rsidRPr="00246335" w:rsidP="00722B9D">
      <w:pPr>
        <w:pStyle w:val="BodyText"/>
        <w:ind w:right="-5" w:firstLine="708"/>
        <w:rPr>
          <w:sz w:val="16"/>
          <w:szCs w:val="16"/>
        </w:rPr>
      </w:pPr>
    </w:p>
    <w:p w:rsidR="00246335" w:rsidRPr="00246335" w:rsidP="00246335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46335">
        <w:rPr>
          <w:bCs/>
          <w:iCs/>
          <w:sz w:val="26"/>
          <w:szCs w:val="26"/>
        </w:rPr>
        <w:t xml:space="preserve">Решение может быть обжаловано в апелляционном порядке в Киевский районный суд г.Симферополя в течение месяца со дня его принятия в окончательной форме через мирового судью судебного участка №10 Киевского судебного района города Симферополя. </w:t>
      </w:r>
    </w:p>
    <w:p w:rsidR="00246335" w:rsidRPr="00246335" w:rsidP="00246335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46335">
        <w:rPr>
          <w:bCs/>
          <w:iCs/>
          <w:sz w:val="26"/>
          <w:szCs w:val="26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246335" w:rsidRPr="00246335" w:rsidP="00246335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46335">
        <w:rPr>
          <w:bCs/>
          <w:iCs/>
          <w:sz w:val="26"/>
          <w:szCs w:val="26"/>
        </w:rP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246335" w:rsidRPr="00246335" w:rsidP="00246335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46335">
        <w:rPr>
          <w:bCs/>
          <w:iCs/>
          <w:sz w:val="26"/>
          <w:szCs w:val="26"/>
        </w:rPr>
        <w:t>Заявление о составлении мотивированного решения суда по делу может быть подано:</w:t>
      </w:r>
    </w:p>
    <w:p w:rsidR="00246335" w:rsidRPr="00246335" w:rsidP="00246335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46335">
        <w:rPr>
          <w:bCs/>
          <w:iCs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46335" w:rsidRPr="00246335" w:rsidP="00246335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46335">
        <w:rPr>
          <w:bCs/>
          <w:iCs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46335" w:rsidP="00246335">
      <w:pPr>
        <w:shd w:val="clear" w:color="auto" w:fill="FFFFFF"/>
        <w:ind w:firstLine="708"/>
        <w:jc w:val="both"/>
        <w:textAlignment w:val="baseline"/>
        <w:rPr>
          <w:bCs/>
          <w:iCs/>
          <w:sz w:val="26"/>
          <w:szCs w:val="26"/>
        </w:rPr>
      </w:pPr>
      <w:r w:rsidRPr="00246335">
        <w:rPr>
          <w:bCs/>
          <w:iCs/>
          <w:sz w:val="26"/>
          <w:szCs w:val="26"/>
        </w:rPr>
        <w:tab/>
      </w:r>
    </w:p>
    <w:p w:rsidR="00722B9D" w:rsidRPr="00246335" w:rsidP="00246335">
      <w:pPr>
        <w:shd w:val="clear" w:color="auto" w:fill="FFFFFF"/>
        <w:ind w:firstLine="708"/>
        <w:jc w:val="both"/>
        <w:textAlignment w:val="baseline"/>
        <w:rPr>
          <w:bCs/>
          <w:iCs/>
          <w:color w:val="000000"/>
          <w:sz w:val="26"/>
          <w:szCs w:val="26"/>
        </w:rPr>
      </w:pPr>
      <w:r w:rsidRPr="00246335">
        <w:rPr>
          <w:bCs/>
          <w:iCs/>
          <w:color w:val="000000"/>
          <w:sz w:val="26"/>
          <w:szCs w:val="26"/>
        </w:rPr>
        <w:t xml:space="preserve">Мировой судья  </w:t>
      </w:r>
      <w:r w:rsidRPr="00246335">
        <w:rPr>
          <w:bCs/>
          <w:iCs/>
          <w:color w:val="000000"/>
          <w:sz w:val="26"/>
          <w:szCs w:val="26"/>
        </w:rPr>
        <w:tab/>
      </w:r>
      <w:r w:rsidRPr="00246335">
        <w:rPr>
          <w:bCs/>
          <w:iCs/>
          <w:color w:val="000000"/>
          <w:sz w:val="26"/>
          <w:szCs w:val="26"/>
        </w:rPr>
        <w:tab/>
      </w:r>
      <w:r w:rsidR="009F3CC8">
        <w:rPr>
          <w:bCs/>
          <w:iCs/>
          <w:color w:val="000000"/>
          <w:sz w:val="22"/>
          <w:szCs w:val="22"/>
        </w:rPr>
        <w:tab/>
      </w:r>
      <w:r w:rsidRPr="00246335">
        <w:rPr>
          <w:bCs/>
          <w:iCs/>
          <w:color w:val="000000"/>
          <w:sz w:val="26"/>
          <w:szCs w:val="26"/>
        </w:rPr>
        <w:tab/>
      </w:r>
      <w:r w:rsidRPr="00246335">
        <w:rPr>
          <w:bCs/>
          <w:iCs/>
          <w:color w:val="000000"/>
          <w:sz w:val="26"/>
          <w:szCs w:val="26"/>
        </w:rPr>
        <w:tab/>
      </w:r>
      <w:r w:rsidRPr="00246335">
        <w:rPr>
          <w:bCs/>
          <w:iCs/>
          <w:color w:val="000000"/>
          <w:sz w:val="26"/>
          <w:szCs w:val="26"/>
        </w:rPr>
        <w:tab/>
      </w:r>
      <w:r w:rsidRPr="00246335">
        <w:rPr>
          <w:bCs/>
          <w:iCs/>
          <w:color w:val="000000"/>
          <w:sz w:val="26"/>
          <w:szCs w:val="26"/>
        </w:rPr>
        <w:tab/>
      </w:r>
      <w:r w:rsidRPr="00246335">
        <w:rPr>
          <w:bCs/>
          <w:iCs/>
          <w:color w:val="000000"/>
          <w:sz w:val="26"/>
          <w:szCs w:val="26"/>
        </w:rPr>
        <w:t>С.А.</w:t>
      </w:r>
      <w:r w:rsidRPr="00246335">
        <w:rPr>
          <w:bCs/>
          <w:iCs/>
          <w:color w:val="000000"/>
          <w:sz w:val="26"/>
          <w:szCs w:val="26"/>
        </w:rPr>
        <w:t xml:space="preserve">Москаленко  </w:t>
      </w:r>
    </w:p>
    <w:p w:rsidR="00722B9D" w:rsidRPr="00246335" w:rsidP="00722B9D">
      <w:pPr>
        <w:jc w:val="both"/>
        <w:rPr>
          <w:bCs/>
          <w:iCs/>
          <w:color w:val="000000"/>
          <w:sz w:val="26"/>
          <w:szCs w:val="26"/>
        </w:rPr>
      </w:pPr>
    </w:p>
    <w:p w:rsidR="00297227" w:rsidRPr="00246335">
      <w:pPr>
        <w:rPr>
          <w:sz w:val="26"/>
          <w:szCs w:val="26"/>
        </w:rPr>
      </w:pPr>
    </w:p>
    <w:sectPr w:rsidSect="00722B9D">
      <w:headerReference w:type="even" r:id="rId4"/>
      <w:headerReference w:type="default" r:id="rId5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02A2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D0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02A2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D02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9D"/>
    <w:rsid w:val="000041CF"/>
    <w:rsid w:val="00246335"/>
    <w:rsid w:val="00297227"/>
    <w:rsid w:val="00722B9D"/>
    <w:rsid w:val="007D02A2"/>
    <w:rsid w:val="009F3CC8"/>
    <w:rsid w:val="00A53436"/>
    <w:rsid w:val="00E415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22B9D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22B9D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22B9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2B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22B9D"/>
  </w:style>
  <w:style w:type="paragraph" w:styleId="NormalWeb">
    <w:name w:val="Normal (Web)"/>
    <w:basedOn w:val="Normal"/>
    <w:uiPriority w:val="99"/>
    <w:rsid w:val="00722B9D"/>
    <w:pPr>
      <w:spacing w:before="100" w:beforeAutospacing="1" w:after="100" w:afterAutospacing="1"/>
    </w:pPr>
  </w:style>
  <w:style w:type="paragraph" w:styleId="BodyText">
    <w:name w:val="Body Text"/>
    <w:basedOn w:val="Normal"/>
    <w:link w:val="a0"/>
    <w:unhideWhenUsed/>
    <w:rsid w:val="00722B9D"/>
    <w:pPr>
      <w:jc w:val="both"/>
    </w:pPr>
    <w:rPr>
      <w:color w:val="000000"/>
      <w:sz w:val="28"/>
      <w:szCs w:val="28"/>
    </w:rPr>
  </w:style>
  <w:style w:type="character" w:customStyle="1" w:styleId="a0">
    <w:name w:val="Основной текст Знак"/>
    <w:basedOn w:val="DefaultParagraphFont"/>
    <w:link w:val="BodyText"/>
    <w:rsid w:val="00722B9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pple-style-span">
    <w:name w:val="apple-style-span"/>
    <w:basedOn w:val="DefaultParagraphFont"/>
    <w:rsid w:val="00246335"/>
  </w:style>
  <w:style w:type="character" w:customStyle="1" w:styleId="blk">
    <w:name w:val="blk"/>
    <w:basedOn w:val="DefaultParagraphFont"/>
    <w:rsid w:val="0024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