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D002F8" w:rsidP="006A6E1E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683" w:rsidRPr="00D002F8" w:rsidP="006A6E1E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Дело № 2-12-</w:t>
      </w:r>
      <w:r w:rsidR="00431D96">
        <w:rPr>
          <w:rFonts w:ascii="Times New Roman" w:hAnsi="Times New Roman" w:cs="Times New Roman"/>
          <w:sz w:val="24"/>
          <w:szCs w:val="24"/>
        </w:rPr>
        <w:t>8</w:t>
      </w:r>
      <w:r w:rsidRPr="00D002F8">
        <w:rPr>
          <w:rFonts w:ascii="Times New Roman" w:hAnsi="Times New Roman" w:cs="Times New Roman"/>
          <w:sz w:val="24"/>
          <w:szCs w:val="24"/>
        </w:rPr>
        <w:t>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180E57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6A6E1E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02-</w:t>
      </w:r>
      <w:r w:rsidR="00431D96">
        <w:rPr>
          <w:rFonts w:ascii="Times New Roman" w:hAnsi="Times New Roman" w:cs="Times New Roman"/>
          <w:sz w:val="24"/>
          <w:szCs w:val="24"/>
        </w:rPr>
        <w:t>0008</w:t>
      </w:r>
      <w:r w:rsidRPr="00D002F8">
        <w:rPr>
          <w:rFonts w:ascii="Times New Roman" w:hAnsi="Times New Roman" w:cs="Times New Roman"/>
          <w:sz w:val="24"/>
          <w:szCs w:val="24"/>
        </w:rPr>
        <w:t>/12/20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180E57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6A6E1E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РЕШЕНИЕ</w:t>
      </w:r>
    </w:p>
    <w:p w:rsidR="00BF0683" w:rsidRPr="00D002F8" w:rsidP="006A6E1E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ИМЕНЕМ  РОССИЙСКОЙ  ФЕДЕРАЦИИ</w:t>
      </w:r>
    </w:p>
    <w:p w:rsidR="00BF0683" w:rsidP="006A6E1E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 xml:space="preserve"> (резолютивная часть)</w:t>
      </w:r>
    </w:p>
    <w:p w:rsidR="00D002F8" w:rsidRPr="00D002F8" w:rsidP="006A6E1E">
      <w:pPr>
        <w:pStyle w:val="NoSpacing"/>
        <w:ind w:left="-567" w:firstLine="567"/>
        <w:jc w:val="center"/>
        <w:rPr>
          <w:b/>
        </w:rPr>
      </w:pPr>
    </w:p>
    <w:p w:rsidR="00BF0683" w:rsidRPr="00D002F8" w:rsidP="006A6E1E">
      <w:pPr>
        <w:pStyle w:val="NoSpacing"/>
        <w:ind w:left="-567" w:firstLine="567"/>
        <w:jc w:val="both"/>
      </w:pPr>
      <w:r>
        <w:t>08 февраля</w:t>
      </w:r>
      <w:r w:rsidRPr="00D002F8">
        <w:t xml:space="preserve"> 20</w:t>
      </w:r>
      <w:r w:rsidRPr="00D002F8" w:rsidR="004C4682">
        <w:t>2</w:t>
      </w:r>
      <w:r>
        <w:t>2</w:t>
      </w:r>
      <w:r w:rsidRPr="00D002F8">
        <w:t xml:space="preserve"> года                                                             город Симферополь</w:t>
      </w:r>
    </w:p>
    <w:p w:rsidR="00BF0683" w:rsidRPr="00D002F8" w:rsidP="006A6E1E">
      <w:pPr>
        <w:pStyle w:val="NoSpacing"/>
        <w:ind w:left="-567" w:firstLine="567"/>
        <w:jc w:val="both"/>
      </w:pPr>
    </w:p>
    <w:p w:rsidR="00BF0683" w:rsidRPr="00D002F8" w:rsidP="006A6E1E">
      <w:pPr>
        <w:pStyle w:val="NoSpacing"/>
        <w:ind w:left="-567" w:firstLine="567"/>
        <w:jc w:val="both"/>
      </w:pPr>
      <w:r w:rsidRPr="00D002F8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002F8" w:rsidR="00132422">
        <w:t>–</w:t>
      </w:r>
      <w:r w:rsidRPr="00D002F8">
        <w:t xml:space="preserve"> Малухин В. В., при секретаре – </w:t>
      </w:r>
      <w:r w:rsidR="00035589">
        <w:t>Гупало Е.А.,</w:t>
      </w:r>
      <w:r w:rsidRPr="00D002F8">
        <w:t xml:space="preserve"> </w:t>
      </w:r>
    </w:p>
    <w:p w:rsidR="00AE6BD6" w:rsidP="006A6E1E">
      <w:pPr>
        <w:ind w:left="-567" w:firstLine="567"/>
        <w:jc w:val="both"/>
        <w:outlineLvl w:val="2"/>
        <w:rPr>
          <w:sz w:val="28"/>
          <w:szCs w:val="28"/>
        </w:rPr>
      </w:pPr>
      <w:r w:rsidRPr="00D002F8">
        <w:rPr>
          <w:color w:val="000000"/>
        </w:rPr>
        <w:t>рассмотрев в открытом судебном заседании гражданское дело по ис</w:t>
      </w:r>
      <w:r w:rsidRPr="00D002F8">
        <w:rPr>
          <w:color w:val="000000"/>
        </w:rPr>
        <w:t>ковому заявлению</w:t>
      </w:r>
      <w:r w:rsidR="005D1ADC">
        <w:t xml:space="preserve"> </w:t>
      </w:r>
      <w:r w:rsidR="005837B3">
        <w:t>Общества с ограниченной ответственностью «</w:t>
      </w:r>
      <w:r w:rsidR="00431D96">
        <w:t>Пилот</w:t>
      </w:r>
      <w:r w:rsidR="005837B3">
        <w:t xml:space="preserve">» к </w:t>
      </w:r>
      <w:r w:rsidR="00431D96">
        <w:t>Чесноковой Елене Федосеевне</w:t>
      </w:r>
      <w:r w:rsidR="005837B3">
        <w:t xml:space="preserve"> о </w:t>
      </w:r>
      <w:r w:rsidRPr="00BC4923" w:rsidR="00BC4923">
        <w:t>взыскании задолженности</w:t>
      </w:r>
      <w:r w:rsidR="005837B3">
        <w:t>,</w:t>
      </w:r>
    </w:p>
    <w:p w:rsidR="00BF0683" w:rsidRPr="00D002F8" w:rsidP="006A6E1E">
      <w:pPr>
        <w:pStyle w:val="10"/>
        <w:shd w:val="clear" w:color="auto" w:fill="auto"/>
        <w:spacing w:line="240" w:lineRule="auto"/>
        <w:ind w:left="-567" w:firstLine="567"/>
        <w:jc w:val="both"/>
        <w:rPr>
          <w:sz w:val="24"/>
          <w:szCs w:val="24"/>
        </w:rPr>
      </w:pPr>
    </w:p>
    <w:p w:rsidR="00BF0683" w:rsidRPr="00D002F8" w:rsidP="006A6E1E">
      <w:pPr>
        <w:pStyle w:val="NoSpacing"/>
        <w:ind w:left="-567" w:firstLine="567"/>
        <w:jc w:val="center"/>
        <w:rPr>
          <w:b/>
        </w:rPr>
      </w:pPr>
    </w:p>
    <w:p w:rsidR="00BF0683" w:rsidRPr="00D002F8" w:rsidP="006A6E1E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РЕШИЛ:</w:t>
      </w:r>
    </w:p>
    <w:p w:rsidR="00BF0683" w:rsidRPr="00D002F8" w:rsidP="006A6E1E">
      <w:pPr>
        <w:pStyle w:val="NoSpacing"/>
        <w:ind w:left="-567" w:firstLine="567"/>
        <w:jc w:val="center"/>
        <w:rPr>
          <w:b/>
        </w:rPr>
      </w:pPr>
    </w:p>
    <w:p w:rsidR="004C4682" w:rsidRPr="00D002F8" w:rsidP="006A6E1E">
      <w:pPr>
        <w:pStyle w:val="NoSpacing"/>
        <w:ind w:left="-567" w:firstLine="567"/>
        <w:jc w:val="both"/>
      </w:pPr>
      <w:r w:rsidRPr="00D002F8">
        <w:rPr>
          <w:shd w:val="clear" w:color="auto" w:fill="FFFFFF"/>
          <w:lang w:eastAsia="ru-RU"/>
        </w:rPr>
        <w:t xml:space="preserve">Исковые требования </w:t>
      </w:r>
      <w:r w:rsidR="00431D96">
        <w:t xml:space="preserve">Общества с ограниченной ответственностью «Пилот» к Чесноковой Елене Федосеевне о </w:t>
      </w:r>
      <w:r w:rsidRPr="00BC4923" w:rsidR="00431D96">
        <w:t>взыскании задолженности</w:t>
      </w:r>
      <w:r w:rsidR="00431D96">
        <w:t xml:space="preserve"> </w:t>
      </w:r>
      <w:r w:rsidR="00BC4923">
        <w:t>по договору №</w:t>
      </w:r>
      <w:r w:rsidR="00431D96">
        <w:t>5173200101</w:t>
      </w:r>
      <w:r w:rsidR="007B0078">
        <w:t xml:space="preserve"> </w:t>
      </w:r>
      <w:r w:rsidR="00BC4923">
        <w:t xml:space="preserve">от </w:t>
      </w:r>
      <w:r w:rsidR="00431D96">
        <w:t>22.06</w:t>
      </w:r>
      <w:r w:rsidR="00BC4923">
        <w:t>.20</w:t>
      </w:r>
      <w:r w:rsidR="00431D96">
        <w:t>18</w:t>
      </w:r>
      <w:r w:rsidR="00BC4923">
        <w:t xml:space="preserve">г. </w:t>
      </w:r>
      <w:r w:rsidR="005837B3">
        <w:t>– удовлетворить.</w:t>
      </w:r>
    </w:p>
    <w:p w:rsidR="005837B3" w:rsidP="006A6E1E">
      <w:pPr>
        <w:pStyle w:val="NoSpacing"/>
        <w:ind w:left="-567" w:firstLine="567"/>
        <w:jc w:val="both"/>
      </w:pPr>
      <w:r w:rsidRPr="00D002F8">
        <w:t xml:space="preserve">Взыскать с </w:t>
      </w:r>
      <w:r w:rsidR="00431D96">
        <w:t xml:space="preserve">Чесноковой Елены Федосеевны </w:t>
      </w:r>
      <w:r w:rsidRPr="00D002F8">
        <w:t xml:space="preserve">в пользу </w:t>
      </w:r>
      <w:r w:rsidR="00BC4923">
        <w:t xml:space="preserve">Общества с ограниченной ответственностью </w:t>
      </w:r>
      <w:r w:rsidR="00431D96">
        <w:t xml:space="preserve">«Пилот» </w:t>
      </w:r>
      <w:r w:rsidR="00BC4923">
        <w:t xml:space="preserve">задолженность по договору </w:t>
      </w:r>
      <w:r w:rsidR="00431D96">
        <w:t xml:space="preserve">№5173200101 </w:t>
      </w:r>
      <w:r w:rsidR="007B0078">
        <w:t xml:space="preserve">сумму </w:t>
      </w:r>
      <w:r w:rsidR="00431D96">
        <w:t xml:space="preserve">займа в размере 8000 рублей, проценты в размере 24 000 рублей, </w:t>
      </w:r>
      <w:r w:rsidR="007B0078">
        <w:t xml:space="preserve"> сумму </w:t>
      </w:r>
      <w:r w:rsidR="00180E57">
        <w:t xml:space="preserve"> </w:t>
      </w:r>
      <w:r w:rsidR="00BC4923">
        <w:t>расход</w:t>
      </w:r>
      <w:r w:rsidR="007B0078">
        <w:t>ов</w:t>
      </w:r>
      <w:r w:rsidR="00BC4923">
        <w:t xml:space="preserve"> по оплате государственной пошлины в размере </w:t>
      </w:r>
      <w:r w:rsidR="00431D96">
        <w:t>1160</w:t>
      </w:r>
      <w:r w:rsidR="007B0078">
        <w:t xml:space="preserve"> рублей, а всего </w:t>
      </w:r>
      <w:r w:rsidR="00431D96">
        <w:t>33 160</w:t>
      </w:r>
      <w:r w:rsidR="007B0078">
        <w:t xml:space="preserve"> рублей.</w:t>
      </w:r>
    </w:p>
    <w:p w:rsidR="006A6E1E" w:rsidRPr="006A6E1E" w:rsidP="006A6E1E">
      <w:pPr>
        <w:tabs>
          <w:tab w:val="left" w:pos="7552"/>
        </w:tabs>
        <w:ind w:left="-567"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A6E1E">
        <w:rPr>
          <w:rFonts w:eastAsia="Calibri"/>
          <w:color w:val="000000"/>
          <w:shd w:val="clear" w:color="auto" w:fill="FFFFFF"/>
          <w:lang w:eastAsia="en-US"/>
        </w:rPr>
        <w:t xml:space="preserve">Разъяснить, что мировой судья может не составлять мотивированное решение суда по рассмотренному им делу, при этом мировой судья обязан составить </w:t>
      </w:r>
      <w:r w:rsidRPr="006A6E1E">
        <w:rPr>
          <w:rFonts w:eastAsia="Calibri"/>
          <w:color w:val="000000"/>
          <w:shd w:val="clear" w:color="auto" w:fill="FFFFFF"/>
          <w:lang w:eastAsia="en-US"/>
        </w:rPr>
        <w:t>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 может быть  подано:</w:t>
      </w:r>
    </w:p>
    <w:p w:rsidR="006A6E1E" w:rsidRPr="006A6E1E" w:rsidP="006A6E1E">
      <w:pPr>
        <w:tabs>
          <w:tab w:val="left" w:pos="7552"/>
        </w:tabs>
        <w:ind w:left="-567"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A6E1E">
        <w:rPr>
          <w:rFonts w:eastAsia="Calibri"/>
          <w:color w:val="000000"/>
          <w:shd w:val="clear" w:color="auto" w:fill="FFFFFF"/>
          <w:lang w:eastAsia="en-US"/>
        </w:rPr>
        <w:t>1) в течение трех дней со дня объявления резолютивной час</w:t>
      </w:r>
      <w:r w:rsidRPr="006A6E1E">
        <w:rPr>
          <w:rFonts w:eastAsia="Calibri"/>
          <w:color w:val="000000"/>
          <w:shd w:val="clear" w:color="auto" w:fill="FFFFFF"/>
          <w:lang w:eastAsia="en-US"/>
        </w:rPr>
        <w:t>ти решения суда, если лица, участвующие в деле, их представители присутствовали в судебном заседании;</w:t>
      </w:r>
    </w:p>
    <w:p w:rsidR="006A6E1E" w:rsidRPr="006A6E1E" w:rsidP="006A6E1E">
      <w:pPr>
        <w:tabs>
          <w:tab w:val="left" w:pos="7552"/>
        </w:tabs>
        <w:ind w:left="-567"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A6E1E">
        <w:rPr>
          <w:rFonts w:eastAsia="Calibri"/>
          <w:color w:val="000000"/>
          <w:shd w:val="clear" w:color="auto" w:fill="FFFFFF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6A6E1E">
        <w:rPr>
          <w:rFonts w:eastAsia="Calibri"/>
          <w:color w:val="000000"/>
          <w:shd w:val="clear" w:color="auto" w:fill="FFFFFF"/>
          <w:lang w:eastAsia="en-US"/>
        </w:rPr>
        <w:t>ом заседании.</w:t>
      </w:r>
    </w:p>
    <w:p w:rsidR="006A6E1E" w:rsidRPr="006A6E1E" w:rsidP="006A6E1E">
      <w:pPr>
        <w:tabs>
          <w:tab w:val="left" w:pos="7552"/>
        </w:tabs>
        <w:ind w:left="-567"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A6E1E">
        <w:rPr>
          <w:rFonts w:eastAsia="Calibri"/>
          <w:color w:val="000000"/>
          <w:shd w:val="clear" w:color="auto" w:fill="FFFFFF"/>
          <w:lang w:eastAsia="en-US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F0683" w:rsidP="006A6E1E">
      <w:pPr>
        <w:tabs>
          <w:tab w:val="left" w:pos="7552"/>
        </w:tabs>
        <w:ind w:left="-567"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A6E1E">
        <w:rPr>
          <w:rFonts w:eastAsia="Calibri"/>
          <w:color w:val="000000"/>
          <w:shd w:val="clear" w:color="auto" w:fill="FFFFFF"/>
          <w:lang w:eastAsia="en-US"/>
        </w:rPr>
        <w:t>Решение может быть обжаловано</w:t>
      </w:r>
      <w:r w:rsidRPr="006A6E1E">
        <w:rPr>
          <w:rFonts w:eastAsia="Calibri"/>
          <w:color w:val="000000"/>
          <w:shd w:val="clear" w:color="auto" w:fill="FFFFFF"/>
          <w:lang w:eastAsia="en-US"/>
        </w:rPr>
        <w:t xml:space="preserve"> в течение месяца со дня принятия решения мировым судьёй в окончательной форме в Киевский районный суд г.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</w:t>
      </w:r>
      <w:r w:rsidRPr="006A6E1E">
        <w:rPr>
          <w:rFonts w:eastAsia="Calibri"/>
          <w:color w:val="000000"/>
          <w:shd w:val="clear" w:color="auto" w:fill="FFFFFF"/>
          <w:lang w:eastAsia="en-US"/>
        </w:rPr>
        <w:t>блики Крым.</w:t>
      </w:r>
    </w:p>
    <w:p w:rsidR="006A6E1E" w:rsidP="006A6E1E">
      <w:pPr>
        <w:tabs>
          <w:tab w:val="left" w:pos="7552"/>
        </w:tabs>
        <w:ind w:left="-567" w:firstLine="567"/>
        <w:jc w:val="both"/>
      </w:pPr>
    </w:p>
    <w:p w:rsidR="006A6E1E" w:rsidRPr="00D002F8" w:rsidP="006A6E1E">
      <w:pPr>
        <w:tabs>
          <w:tab w:val="left" w:pos="7552"/>
        </w:tabs>
        <w:ind w:left="-567" w:firstLine="567"/>
        <w:jc w:val="both"/>
      </w:pPr>
    </w:p>
    <w:p w:rsidR="00BF0683" w:rsidRPr="00D002F8" w:rsidP="006A6E1E">
      <w:pPr>
        <w:ind w:left="-567" w:firstLine="567"/>
        <w:jc w:val="both"/>
        <w:rPr>
          <w:rFonts w:eastAsia="MS Mincho"/>
        </w:rPr>
      </w:pPr>
      <w:r w:rsidRPr="00D002F8">
        <w:t>Мировой судь</w:t>
      </w:r>
      <w:r w:rsidRPr="00D002F8" w:rsidR="005833CD">
        <w:t xml:space="preserve">я                             </w:t>
      </w:r>
      <w:r w:rsidRPr="00D002F8" w:rsidR="005833CD">
        <w:tab/>
      </w:r>
      <w:r w:rsidRPr="00D002F8">
        <w:tab/>
      </w:r>
      <w:r w:rsidRPr="00D002F8">
        <w:tab/>
      </w:r>
      <w:r w:rsidRPr="00D002F8">
        <w:tab/>
      </w:r>
      <w:r w:rsidRPr="00D002F8">
        <w:tab/>
        <w:t>В.В.</w:t>
      </w:r>
      <w:r w:rsidR="00035589">
        <w:t xml:space="preserve"> </w:t>
      </w:r>
      <w:r w:rsidRPr="00D002F8">
        <w:t>Малухин</w:t>
      </w:r>
    </w:p>
    <w:p w:rsidR="00BF0683" w:rsidRPr="00D002F8" w:rsidP="006A6E1E">
      <w:pPr>
        <w:pStyle w:val="NoSpacing"/>
        <w:ind w:left="-567" w:firstLine="567"/>
        <w:jc w:val="both"/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A23"/>
    <w:rsid w:val="00004B41"/>
    <w:rsid w:val="00035589"/>
    <w:rsid w:val="000456C7"/>
    <w:rsid w:val="00075B7C"/>
    <w:rsid w:val="0008317E"/>
    <w:rsid w:val="000C2D71"/>
    <w:rsid w:val="000C3A74"/>
    <w:rsid w:val="000D5F72"/>
    <w:rsid w:val="000F41E2"/>
    <w:rsid w:val="00110A6E"/>
    <w:rsid w:val="001258A1"/>
    <w:rsid w:val="00132422"/>
    <w:rsid w:val="00135177"/>
    <w:rsid w:val="001457CC"/>
    <w:rsid w:val="001525CF"/>
    <w:rsid w:val="00163354"/>
    <w:rsid w:val="001673D2"/>
    <w:rsid w:val="0017229E"/>
    <w:rsid w:val="00180E57"/>
    <w:rsid w:val="00181DBE"/>
    <w:rsid w:val="0018411C"/>
    <w:rsid w:val="001A0F46"/>
    <w:rsid w:val="001A5EAE"/>
    <w:rsid w:val="001B1B89"/>
    <w:rsid w:val="001D30FF"/>
    <w:rsid w:val="001F125E"/>
    <w:rsid w:val="0021305C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A2509"/>
    <w:rsid w:val="003C2589"/>
    <w:rsid w:val="003F632E"/>
    <w:rsid w:val="003F744C"/>
    <w:rsid w:val="00406746"/>
    <w:rsid w:val="00407BE7"/>
    <w:rsid w:val="00431D96"/>
    <w:rsid w:val="00435D91"/>
    <w:rsid w:val="00463545"/>
    <w:rsid w:val="00467238"/>
    <w:rsid w:val="0047454D"/>
    <w:rsid w:val="004749EE"/>
    <w:rsid w:val="004844B2"/>
    <w:rsid w:val="00494E11"/>
    <w:rsid w:val="004A5548"/>
    <w:rsid w:val="004C4682"/>
    <w:rsid w:val="00507CDC"/>
    <w:rsid w:val="00534F72"/>
    <w:rsid w:val="00570292"/>
    <w:rsid w:val="00573349"/>
    <w:rsid w:val="005833CD"/>
    <w:rsid w:val="005837B3"/>
    <w:rsid w:val="005935E8"/>
    <w:rsid w:val="0059460A"/>
    <w:rsid w:val="00596051"/>
    <w:rsid w:val="005969C5"/>
    <w:rsid w:val="005A7F9A"/>
    <w:rsid w:val="005C1C8B"/>
    <w:rsid w:val="005C599A"/>
    <w:rsid w:val="005D1ADC"/>
    <w:rsid w:val="005D3FC7"/>
    <w:rsid w:val="005F5765"/>
    <w:rsid w:val="005F6814"/>
    <w:rsid w:val="00626240"/>
    <w:rsid w:val="0064338D"/>
    <w:rsid w:val="00664D60"/>
    <w:rsid w:val="00677DFC"/>
    <w:rsid w:val="0068488A"/>
    <w:rsid w:val="006A6E1E"/>
    <w:rsid w:val="006B1425"/>
    <w:rsid w:val="006B2332"/>
    <w:rsid w:val="006B699A"/>
    <w:rsid w:val="006C57CA"/>
    <w:rsid w:val="006E1C09"/>
    <w:rsid w:val="006F15B0"/>
    <w:rsid w:val="00707818"/>
    <w:rsid w:val="007234AF"/>
    <w:rsid w:val="0074573A"/>
    <w:rsid w:val="0079654E"/>
    <w:rsid w:val="007A3EFD"/>
    <w:rsid w:val="007B0078"/>
    <w:rsid w:val="007B1DEC"/>
    <w:rsid w:val="007B3082"/>
    <w:rsid w:val="007B6AED"/>
    <w:rsid w:val="007C225D"/>
    <w:rsid w:val="00807D7D"/>
    <w:rsid w:val="008136B1"/>
    <w:rsid w:val="008302E8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90A5B"/>
    <w:rsid w:val="00B92FC6"/>
    <w:rsid w:val="00BB0C7D"/>
    <w:rsid w:val="00BC4923"/>
    <w:rsid w:val="00BD0C47"/>
    <w:rsid w:val="00BF0683"/>
    <w:rsid w:val="00C100B0"/>
    <w:rsid w:val="00C14C59"/>
    <w:rsid w:val="00C202F5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B7852"/>
    <w:rsid w:val="00CB7E79"/>
    <w:rsid w:val="00CC3095"/>
    <w:rsid w:val="00CE2624"/>
    <w:rsid w:val="00CF0AB6"/>
    <w:rsid w:val="00CF1EE4"/>
    <w:rsid w:val="00CF73DC"/>
    <w:rsid w:val="00D002F8"/>
    <w:rsid w:val="00D0619A"/>
    <w:rsid w:val="00D31DFB"/>
    <w:rsid w:val="00D321AC"/>
    <w:rsid w:val="00D338E2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B7D4D"/>
    <w:rsid w:val="00EC4BF9"/>
    <w:rsid w:val="00EC54B2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180E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0E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A1D3-A738-47BC-A27D-69680953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