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E1EBD" w:rsidRPr="00B67D2F" w:rsidP="00954FB7">
      <w:pPr>
        <w:pStyle w:val="ConsPlusNormal"/>
        <w:ind w:firstLine="540"/>
        <w:jc w:val="right"/>
        <w:rPr>
          <w:rFonts w:ascii="Times New Roman" w:hAnsi="Times New Roman" w:cs="Times New Roman"/>
          <w:sz w:val="28"/>
          <w:szCs w:val="28"/>
        </w:rPr>
      </w:pPr>
      <w:r w:rsidRPr="00B67D2F">
        <w:rPr>
          <w:rFonts w:ascii="Times New Roman" w:hAnsi="Times New Roman" w:cs="Times New Roman"/>
          <w:sz w:val="28"/>
          <w:szCs w:val="28"/>
        </w:rPr>
        <w:t>Дело №</w:t>
      </w:r>
      <w:r w:rsidRPr="00B67D2F">
        <w:rPr>
          <w:rFonts w:ascii="Times New Roman" w:hAnsi="Times New Roman" w:cs="Times New Roman"/>
          <w:sz w:val="28"/>
          <w:szCs w:val="28"/>
        </w:rPr>
        <w:t xml:space="preserve"> 2-12-</w:t>
      </w:r>
      <w:r w:rsidRPr="00B67D2F" w:rsidR="00614352">
        <w:rPr>
          <w:rFonts w:ascii="Times New Roman" w:hAnsi="Times New Roman" w:cs="Times New Roman"/>
          <w:sz w:val="28"/>
          <w:szCs w:val="28"/>
        </w:rPr>
        <w:t>38</w:t>
      </w:r>
      <w:r w:rsidRPr="00B67D2F">
        <w:rPr>
          <w:rFonts w:ascii="Times New Roman" w:hAnsi="Times New Roman" w:cs="Times New Roman"/>
          <w:sz w:val="28"/>
          <w:szCs w:val="28"/>
        </w:rPr>
        <w:t>/201</w:t>
      </w:r>
      <w:r w:rsidRPr="00B67D2F" w:rsidR="00703AF5">
        <w:rPr>
          <w:rFonts w:ascii="Times New Roman" w:hAnsi="Times New Roman" w:cs="Times New Roman"/>
          <w:sz w:val="28"/>
          <w:szCs w:val="28"/>
        </w:rPr>
        <w:t>8</w:t>
      </w:r>
      <w:r w:rsidRPr="00B67D2F">
        <w:rPr>
          <w:rFonts w:ascii="Times New Roman" w:hAnsi="Times New Roman" w:cs="Times New Roman"/>
          <w:sz w:val="28"/>
          <w:szCs w:val="28"/>
        </w:rPr>
        <w:t xml:space="preserve"> </w:t>
      </w:r>
    </w:p>
    <w:p w:rsidR="00954FB7" w:rsidRPr="00B67D2F" w:rsidP="00954FB7">
      <w:pPr>
        <w:pStyle w:val="ConsPlusNormal"/>
        <w:ind w:firstLine="540"/>
        <w:jc w:val="right"/>
        <w:rPr>
          <w:rFonts w:ascii="Times New Roman" w:hAnsi="Times New Roman" w:cs="Times New Roman"/>
          <w:sz w:val="28"/>
          <w:szCs w:val="28"/>
        </w:rPr>
      </w:pPr>
      <w:r w:rsidRPr="00B67D2F">
        <w:rPr>
          <w:rFonts w:ascii="Times New Roman" w:hAnsi="Times New Roman" w:cs="Times New Roman"/>
          <w:sz w:val="28"/>
          <w:szCs w:val="28"/>
        </w:rPr>
        <w:t>02-00</w:t>
      </w:r>
      <w:r w:rsidRPr="00B67D2F" w:rsidR="00614352">
        <w:rPr>
          <w:rFonts w:ascii="Times New Roman" w:hAnsi="Times New Roman" w:cs="Times New Roman"/>
          <w:sz w:val="28"/>
          <w:szCs w:val="28"/>
        </w:rPr>
        <w:t>38</w:t>
      </w:r>
      <w:r w:rsidRPr="00B67D2F" w:rsidR="00AE1EBD">
        <w:rPr>
          <w:rFonts w:ascii="Times New Roman" w:hAnsi="Times New Roman" w:cs="Times New Roman"/>
          <w:sz w:val="28"/>
          <w:szCs w:val="28"/>
        </w:rPr>
        <w:t>/12</w:t>
      </w:r>
      <w:r w:rsidRPr="00B67D2F" w:rsidR="005C1C8B">
        <w:rPr>
          <w:rFonts w:ascii="Times New Roman" w:hAnsi="Times New Roman" w:cs="Times New Roman"/>
          <w:sz w:val="28"/>
          <w:szCs w:val="28"/>
        </w:rPr>
        <w:t>/201</w:t>
      </w:r>
      <w:r w:rsidRPr="00B67D2F" w:rsidR="00391EC8">
        <w:rPr>
          <w:rFonts w:ascii="Times New Roman" w:hAnsi="Times New Roman" w:cs="Times New Roman"/>
          <w:sz w:val="28"/>
          <w:szCs w:val="28"/>
        </w:rPr>
        <w:t>8</w:t>
      </w:r>
    </w:p>
    <w:p w:rsidR="00954FB7" w:rsidRPr="00B67D2F" w:rsidP="00075B7C">
      <w:pPr>
        <w:pStyle w:val="NoSpacing"/>
        <w:jc w:val="center"/>
        <w:rPr>
          <w:b/>
          <w:sz w:val="28"/>
          <w:szCs w:val="28"/>
        </w:rPr>
      </w:pPr>
      <w:r w:rsidRPr="00B67D2F">
        <w:rPr>
          <w:b/>
          <w:sz w:val="28"/>
          <w:szCs w:val="28"/>
        </w:rPr>
        <w:t>ЗАОЧНОЕ РЕШЕНИЕ</w:t>
      </w:r>
    </w:p>
    <w:p w:rsidR="005C1C8B" w:rsidRPr="00B67D2F" w:rsidP="00075B7C">
      <w:pPr>
        <w:pStyle w:val="NoSpacing"/>
        <w:jc w:val="center"/>
        <w:rPr>
          <w:b/>
          <w:sz w:val="28"/>
          <w:szCs w:val="28"/>
        </w:rPr>
      </w:pPr>
      <w:r w:rsidRPr="00B67D2F">
        <w:rPr>
          <w:b/>
          <w:sz w:val="28"/>
          <w:szCs w:val="28"/>
        </w:rPr>
        <w:t>ИМЕНЕМ  РОССИЙСКОЙ  ФЕДЕРАЦИИ</w:t>
      </w:r>
    </w:p>
    <w:p w:rsidR="005C1C8B" w:rsidRPr="00B67D2F" w:rsidP="00075B7C">
      <w:pPr>
        <w:pStyle w:val="NoSpacing"/>
        <w:jc w:val="center"/>
        <w:rPr>
          <w:b/>
          <w:sz w:val="28"/>
          <w:szCs w:val="28"/>
        </w:rPr>
      </w:pPr>
      <w:r w:rsidRPr="00B67D2F">
        <w:rPr>
          <w:b/>
          <w:sz w:val="28"/>
          <w:szCs w:val="28"/>
        </w:rPr>
        <w:t>(резолютивная часть)</w:t>
      </w:r>
    </w:p>
    <w:p w:rsidR="00954FB7" w:rsidRPr="00B67D2F" w:rsidP="00075B7C">
      <w:pPr>
        <w:pStyle w:val="NoSpacing"/>
        <w:jc w:val="both"/>
        <w:rPr>
          <w:sz w:val="28"/>
          <w:szCs w:val="28"/>
        </w:rPr>
      </w:pPr>
      <w:r w:rsidRPr="00B67D2F">
        <w:rPr>
          <w:sz w:val="28"/>
          <w:szCs w:val="28"/>
        </w:rPr>
        <w:t>26</w:t>
      </w:r>
      <w:r w:rsidRPr="00B67D2F" w:rsidR="00AE1EBD">
        <w:rPr>
          <w:sz w:val="28"/>
          <w:szCs w:val="28"/>
        </w:rPr>
        <w:t xml:space="preserve"> </w:t>
      </w:r>
      <w:r w:rsidRPr="00B67D2F">
        <w:rPr>
          <w:sz w:val="28"/>
          <w:szCs w:val="28"/>
        </w:rPr>
        <w:t>марта</w:t>
      </w:r>
      <w:r w:rsidRPr="00B67D2F">
        <w:rPr>
          <w:sz w:val="28"/>
          <w:szCs w:val="28"/>
        </w:rPr>
        <w:t xml:space="preserve"> 201</w:t>
      </w:r>
      <w:r w:rsidRPr="00B67D2F" w:rsidR="00391EC8">
        <w:rPr>
          <w:sz w:val="28"/>
          <w:szCs w:val="28"/>
        </w:rPr>
        <w:t>8</w:t>
      </w:r>
      <w:r w:rsidRPr="00B67D2F">
        <w:rPr>
          <w:sz w:val="28"/>
          <w:szCs w:val="28"/>
        </w:rPr>
        <w:t xml:space="preserve"> года</w:t>
      </w:r>
      <w:r w:rsidRPr="00B67D2F" w:rsidR="004B7964">
        <w:rPr>
          <w:sz w:val="28"/>
          <w:szCs w:val="28"/>
        </w:rPr>
        <w:t xml:space="preserve">               </w:t>
      </w:r>
      <w:r w:rsidR="00B67D2F">
        <w:rPr>
          <w:sz w:val="28"/>
          <w:szCs w:val="28"/>
        </w:rPr>
        <w:t xml:space="preserve">            </w:t>
      </w:r>
      <w:r w:rsidRPr="00B67D2F">
        <w:rPr>
          <w:sz w:val="28"/>
          <w:szCs w:val="28"/>
        </w:rPr>
        <w:t xml:space="preserve">         </w:t>
      </w:r>
      <w:r w:rsidRPr="00B67D2F" w:rsidR="009F55FE">
        <w:rPr>
          <w:sz w:val="28"/>
          <w:szCs w:val="28"/>
        </w:rPr>
        <w:t xml:space="preserve">                     </w:t>
      </w:r>
      <w:r w:rsidRPr="00B67D2F">
        <w:rPr>
          <w:sz w:val="28"/>
          <w:szCs w:val="28"/>
        </w:rPr>
        <w:t xml:space="preserve">          город Симферополь</w:t>
      </w:r>
    </w:p>
    <w:p w:rsidR="005C1C8B" w:rsidRPr="00B67D2F" w:rsidP="00075B7C">
      <w:pPr>
        <w:pStyle w:val="NoSpacing"/>
        <w:jc w:val="both"/>
        <w:rPr>
          <w:sz w:val="28"/>
          <w:szCs w:val="28"/>
        </w:rPr>
      </w:pPr>
    </w:p>
    <w:p w:rsidR="00D77688" w:rsidRPr="00B67D2F" w:rsidP="00B67D2F">
      <w:pPr>
        <w:pStyle w:val="10"/>
        <w:shd w:val="clear" w:color="auto" w:fill="auto"/>
        <w:spacing w:line="240" w:lineRule="auto"/>
        <w:ind w:left="20" w:right="20" w:firstLine="700"/>
        <w:jc w:val="both"/>
        <w:rPr>
          <w:color w:val="000000"/>
          <w:sz w:val="28"/>
          <w:szCs w:val="28"/>
        </w:rPr>
      </w:pPr>
      <w:r w:rsidRPr="00B67D2F">
        <w:rPr>
          <w:sz w:val="28"/>
          <w:szCs w:val="28"/>
        </w:rPr>
        <w:t>Миро</w:t>
      </w:r>
      <w:r w:rsidRPr="00B67D2F" w:rsidR="00AE1EBD">
        <w:rPr>
          <w:sz w:val="28"/>
          <w:szCs w:val="28"/>
        </w:rPr>
        <w:t>вой судья судебного участка № 12</w:t>
      </w:r>
      <w:r w:rsidRPr="00B67D2F">
        <w:rPr>
          <w:sz w:val="28"/>
          <w:szCs w:val="28"/>
        </w:rPr>
        <w:t xml:space="preserve"> </w:t>
      </w:r>
      <w:r w:rsidRPr="00B67D2F" w:rsidR="00AE1EBD">
        <w:rPr>
          <w:sz w:val="28"/>
          <w:szCs w:val="28"/>
        </w:rPr>
        <w:t>Киевского</w:t>
      </w:r>
      <w:r w:rsidRPr="00B67D2F">
        <w:rPr>
          <w:sz w:val="28"/>
          <w:szCs w:val="28"/>
        </w:rPr>
        <w:t xml:space="preserve"> судебного района города Симферополь (</w:t>
      </w:r>
      <w:r w:rsidRPr="00B67D2F" w:rsidR="00AE1EBD">
        <w:rPr>
          <w:sz w:val="28"/>
          <w:szCs w:val="28"/>
        </w:rPr>
        <w:t>Киевский</w:t>
      </w:r>
      <w:r w:rsidRPr="00B67D2F">
        <w:rPr>
          <w:sz w:val="28"/>
          <w:szCs w:val="28"/>
        </w:rPr>
        <w:t xml:space="preserve"> район городского округа Симферополь) Республики Крым</w:t>
      </w:r>
      <w:r w:rsidRPr="00B67D2F" w:rsidR="00391EC8">
        <w:rPr>
          <w:sz w:val="28"/>
          <w:szCs w:val="28"/>
        </w:rPr>
        <w:t xml:space="preserve"> -</w:t>
      </w:r>
      <w:r w:rsidRPr="00B67D2F">
        <w:rPr>
          <w:sz w:val="28"/>
          <w:szCs w:val="28"/>
        </w:rPr>
        <w:t xml:space="preserve"> </w:t>
      </w:r>
      <w:r w:rsidRPr="00B67D2F">
        <w:rPr>
          <w:color w:val="000000"/>
          <w:sz w:val="28"/>
          <w:szCs w:val="28"/>
        </w:rPr>
        <w:t>Малухин</w:t>
      </w:r>
      <w:r w:rsidRPr="00B67D2F">
        <w:rPr>
          <w:color w:val="000000"/>
          <w:sz w:val="28"/>
          <w:szCs w:val="28"/>
        </w:rPr>
        <w:t xml:space="preserve"> Валерий Владимирович, </w:t>
      </w:r>
    </w:p>
    <w:p w:rsidR="00D77688" w:rsidRPr="00B67D2F" w:rsidP="00B67D2F">
      <w:pPr>
        <w:pStyle w:val="10"/>
        <w:shd w:val="clear" w:color="auto" w:fill="auto"/>
        <w:spacing w:line="240" w:lineRule="auto"/>
        <w:ind w:right="20"/>
        <w:jc w:val="both"/>
        <w:rPr>
          <w:sz w:val="28"/>
          <w:szCs w:val="28"/>
        </w:rPr>
      </w:pPr>
      <w:r w:rsidRPr="00B67D2F">
        <w:rPr>
          <w:color w:val="000000"/>
          <w:sz w:val="28"/>
          <w:szCs w:val="28"/>
        </w:rPr>
        <w:t xml:space="preserve">при секретаре </w:t>
      </w:r>
      <w:r w:rsidRPr="00B67D2F" w:rsidR="00391EC8">
        <w:rPr>
          <w:color w:val="000000"/>
          <w:sz w:val="28"/>
          <w:szCs w:val="28"/>
        </w:rPr>
        <w:t>–</w:t>
      </w:r>
      <w:r w:rsidRPr="00B67D2F">
        <w:rPr>
          <w:color w:val="000000"/>
          <w:sz w:val="28"/>
          <w:szCs w:val="28"/>
        </w:rPr>
        <w:t xml:space="preserve"> </w:t>
      </w:r>
      <w:r w:rsidRPr="00B67D2F" w:rsidR="00391EC8">
        <w:rPr>
          <w:color w:val="000000"/>
          <w:sz w:val="28"/>
          <w:szCs w:val="28"/>
        </w:rPr>
        <w:t>Гупало</w:t>
      </w:r>
      <w:r w:rsidRPr="00B67D2F" w:rsidR="00391EC8">
        <w:rPr>
          <w:color w:val="000000"/>
          <w:sz w:val="28"/>
          <w:szCs w:val="28"/>
        </w:rPr>
        <w:t xml:space="preserve"> Е.А</w:t>
      </w:r>
      <w:r w:rsidRPr="00B67D2F">
        <w:rPr>
          <w:color w:val="000000"/>
          <w:sz w:val="28"/>
          <w:szCs w:val="28"/>
        </w:rPr>
        <w:t>.</w:t>
      </w:r>
      <w:r w:rsidRPr="00B67D2F" w:rsidR="00391EC8">
        <w:rPr>
          <w:color w:val="000000"/>
          <w:sz w:val="28"/>
          <w:szCs w:val="28"/>
        </w:rPr>
        <w:t>,</w:t>
      </w:r>
    </w:p>
    <w:p w:rsidR="00D77688" w:rsidRPr="00B67D2F" w:rsidP="00B67D2F">
      <w:pPr>
        <w:pStyle w:val="10"/>
        <w:shd w:val="clear" w:color="auto" w:fill="auto"/>
        <w:spacing w:line="240" w:lineRule="auto"/>
        <w:ind w:left="20" w:right="20"/>
        <w:jc w:val="both"/>
        <w:rPr>
          <w:color w:val="000000"/>
          <w:sz w:val="28"/>
          <w:szCs w:val="28"/>
        </w:rPr>
      </w:pPr>
      <w:r w:rsidRPr="00B67D2F">
        <w:rPr>
          <w:color w:val="000000"/>
          <w:sz w:val="28"/>
          <w:szCs w:val="28"/>
        </w:rPr>
        <w:t xml:space="preserve">рассмотрев в открытом судебном заседании гражданское дело по исковому заявлению </w:t>
      </w:r>
      <w:r w:rsidRPr="00B67D2F" w:rsidR="00614352">
        <w:rPr>
          <w:sz w:val="28"/>
          <w:szCs w:val="28"/>
          <w:highlight w:val="none"/>
        </w:rPr>
        <w:t xml:space="preserve">Индивидуального предпринимателя </w:t>
      </w:r>
      <w:r w:rsidRPr="00B67D2F" w:rsidR="00614352">
        <w:rPr>
          <w:sz w:val="28"/>
          <w:szCs w:val="28"/>
          <w:highlight w:val="none"/>
        </w:rPr>
        <w:t>Коробейникова</w:t>
      </w:r>
      <w:r w:rsidRPr="00B67D2F" w:rsidR="00614352">
        <w:rPr>
          <w:sz w:val="28"/>
          <w:szCs w:val="28"/>
          <w:highlight w:val="none"/>
        </w:rPr>
        <w:t xml:space="preserve"> Антона Владимировича к </w:t>
      </w:r>
      <w:r w:rsidRPr="00B67D2F" w:rsidR="00614352">
        <w:rPr>
          <w:sz w:val="28"/>
          <w:szCs w:val="28"/>
          <w:highlight w:val="none"/>
        </w:rPr>
        <w:t>Еротской</w:t>
      </w:r>
      <w:r w:rsidRPr="00B67D2F" w:rsidR="00614352">
        <w:rPr>
          <w:sz w:val="28"/>
          <w:szCs w:val="28"/>
          <w:highlight w:val="none"/>
        </w:rPr>
        <w:t xml:space="preserve"> Татьяне Борисовне о взыскании </w:t>
      </w:r>
      <w:r w:rsidRPr="00B67D2F" w:rsidR="00614352">
        <w:rPr>
          <w:sz w:val="28"/>
          <w:szCs w:val="28"/>
        </w:rPr>
        <w:t>задолженности по договору займа</w:t>
      </w:r>
      <w:r w:rsidRPr="00B67D2F">
        <w:rPr>
          <w:color w:val="000000"/>
          <w:sz w:val="28"/>
          <w:szCs w:val="28"/>
        </w:rPr>
        <w:t>,</w:t>
      </w:r>
    </w:p>
    <w:p w:rsidR="009F55FE" w:rsidP="00B67D2F">
      <w:pPr>
        <w:pStyle w:val="NoSpacing"/>
        <w:ind w:firstLine="708"/>
        <w:jc w:val="both"/>
        <w:rPr>
          <w:sz w:val="28"/>
          <w:szCs w:val="28"/>
        </w:rPr>
      </w:pPr>
      <w:r w:rsidRPr="00B67D2F">
        <w:rPr>
          <w:sz w:val="28"/>
          <w:szCs w:val="28"/>
        </w:rPr>
        <w:t xml:space="preserve">руководствуясь </w:t>
      </w:r>
      <w:r w:rsidRPr="00B67D2F" w:rsidR="00763C6C">
        <w:rPr>
          <w:sz w:val="28"/>
          <w:szCs w:val="28"/>
        </w:rPr>
        <w:t>ст. ст. 309,</w:t>
      </w:r>
      <w:r w:rsidRPr="00B67D2F">
        <w:rPr>
          <w:sz w:val="28"/>
          <w:szCs w:val="28"/>
        </w:rPr>
        <w:t xml:space="preserve"> 388, 390, </w:t>
      </w:r>
      <w:r w:rsidRPr="00B67D2F" w:rsidR="00763C6C">
        <w:rPr>
          <w:sz w:val="28"/>
          <w:szCs w:val="28"/>
        </w:rPr>
        <w:t>3</w:t>
      </w:r>
      <w:r w:rsidRPr="00B67D2F">
        <w:rPr>
          <w:sz w:val="28"/>
          <w:szCs w:val="28"/>
        </w:rPr>
        <w:t>95</w:t>
      </w:r>
      <w:r w:rsidRPr="00B67D2F" w:rsidR="00763C6C">
        <w:rPr>
          <w:sz w:val="28"/>
          <w:szCs w:val="28"/>
        </w:rPr>
        <w:t>,</w:t>
      </w:r>
      <w:r w:rsidRPr="00B67D2F">
        <w:rPr>
          <w:sz w:val="28"/>
          <w:szCs w:val="28"/>
        </w:rPr>
        <w:t xml:space="preserve"> 807, 809-811</w:t>
      </w:r>
      <w:r w:rsidRPr="00B67D2F" w:rsidR="00763C6C">
        <w:rPr>
          <w:sz w:val="28"/>
          <w:szCs w:val="28"/>
        </w:rPr>
        <w:t xml:space="preserve"> Гражданского кодекса </w:t>
      </w:r>
      <w:r w:rsidRPr="00B67D2F" w:rsidR="00763C6C">
        <w:rPr>
          <w:sz w:val="28"/>
          <w:szCs w:val="28"/>
          <w:lang w:eastAsia="ru-RU"/>
        </w:rPr>
        <w:t xml:space="preserve">Российской Федерации, </w:t>
      </w:r>
      <w:r w:rsidRPr="00B67D2F">
        <w:rPr>
          <w:sz w:val="28"/>
          <w:szCs w:val="28"/>
        </w:rPr>
        <w:t>ст. ст. 194-199, 233-235 Гражданского процессуального кодекса Российской Федерации, мировой судья</w:t>
      </w:r>
      <w:r w:rsidRPr="00B67D2F">
        <w:rPr>
          <w:sz w:val="28"/>
          <w:szCs w:val="28"/>
        </w:rPr>
        <w:t>,</w:t>
      </w:r>
      <w:r w:rsidR="00B67D2F">
        <w:rPr>
          <w:sz w:val="28"/>
          <w:szCs w:val="28"/>
        </w:rPr>
        <w:t xml:space="preserve"> </w:t>
      </w:r>
      <w:r w:rsidRPr="00B67D2F">
        <w:rPr>
          <w:sz w:val="28"/>
          <w:szCs w:val="28"/>
        </w:rPr>
        <w:t>-</w:t>
      </w:r>
    </w:p>
    <w:p w:rsidR="00B67D2F" w:rsidRPr="00B67D2F" w:rsidP="00B67D2F">
      <w:pPr>
        <w:pStyle w:val="NoSpacing"/>
        <w:ind w:firstLine="708"/>
        <w:jc w:val="both"/>
        <w:rPr>
          <w:sz w:val="28"/>
          <w:szCs w:val="28"/>
        </w:rPr>
      </w:pPr>
    </w:p>
    <w:p w:rsidR="00707818" w:rsidP="00B67D2F">
      <w:pPr>
        <w:pStyle w:val="NoSpacing"/>
        <w:jc w:val="center"/>
        <w:rPr>
          <w:b/>
          <w:sz w:val="28"/>
          <w:szCs w:val="28"/>
        </w:rPr>
      </w:pPr>
      <w:r w:rsidRPr="00B67D2F">
        <w:rPr>
          <w:b/>
          <w:sz w:val="28"/>
          <w:szCs w:val="28"/>
        </w:rPr>
        <w:t>РЕШИЛ</w:t>
      </w:r>
      <w:r w:rsidRPr="00B67D2F" w:rsidR="00954FB7">
        <w:rPr>
          <w:b/>
          <w:sz w:val="28"/>
          <w:szCs w:val="28"/>
        </w:rPr>
        <w:t>:</w:t>
      </w:r>
    </w:p>
    <w:p w:rsidR="00B67D2F" w:rsidRPr="00B67D2F" w:rsidP="00B67D2F">
      <w:pPr>
        <w:pStyle w:val="NoSpacing"/>
        <w:jc w:val="center"/>
        <w:rPr>
          <w:b/>
          <w:sz w:val="28"/>
          <w:szCs w:val="28"/>
        </w:rPr>
      </w:pPr>
    </w:p>
    <w:p w:rsidR="00D77688" w:rsidRPr="00B67D2F" w:rsidP="00B67D2F">
      <w:pPr>
        <w:pStyle w:val="NoSpacing"/>
        <w:ind w:firstLine="708"/>
        <w:jc w:val="both"/>
        <w:rPr>
          <w:sz w:val="28"/>
          <w:szCs w:val="28"/>
          <w:shd w:val="clear" w:color="auto" w:fill="FFFFFF"/>
          <w:lang w:eastAsia="ru-RU"/>
        </w:rPr>
      </w:pPr>
      <w:r w:rsidRPr="00B67D2F">
        <w:rPr>
          <w:sz w:val="28"/>
          <w:szCs w:val="28"/>
          <w:shd w:val="clear" w:color="auto" w:fill="FFFFFF"/>
          <w:lang w:eastAsia="ru-RU"/>
        </w:rPr>
        <w:t xml:space="preserve">Исковые требования </w:t>
      </w:r>
      <w:r w:rsidRPr="00B67D2F" w:rsidR="00614352">
        <w:rPr>
          <w:sz w:val="28"/>
          <w:szCs w:val="28"/>
          <w:highlight w:val="none"/>
        </w:rPr>
        <w:t xml:space="preserve">Индивидуального предпринимателя </w:t>
      </w:r>
      <w:r w:rsidRPr="00B67D2F" w:rsidR="00614352">
        <w:rPr>
          <w:sz w:val="28"/>
          <w:szCs w:val="28"/>
          <w:highlight w:val="none"/>
        </w:rPr>
        <w:t>Коробейникова</w:t>
      </w:r>
      <w:r w:rsidRPr="00B67D2F" w:rsidR="00614352">
        <w:rPr>
          <w:sz w:val="28"/>
          <w:szCs w:val="28"/>
          <w:highlight w:val="none"/>
        </w:rPr>
        <w:t xml:space="preserve"> Антона Владимировича к </w:t>
      </w:r>
      <w:r w:rsidRPr="00B67D2F" w:rsidR="00614352">
        <w:rPr>
          <w:sz w:val="28"/>
          <w:szCs w:val="28"/>
          <w:highlight w:val="none"/>
        </w:rPr>
        <w:t>Еротской</w:t>
      </w:r>
      <w:r w:rsidRPr="00B67D2F" w:rsidR="00614352">
        <w:rPr>
          <w:sz w:val="28"/>
          <w:szCs w:val="28"/>
          <w:highlight w:val="none"/>
        </w:rPr>
        <w:t xml:space="preserve"> Татьяне Борисовне о взыскании </w:t>
      </w:r>
      <w:r w:rsidRPr="00B67D2F" w:rsidR="00614352">
        <w:rPr>
          <w:sz w:val="28"/>
          <w:szCs w:val="28"/>
        </w:rPr>
        <w:t>задолженности по договору займа</w:t>
      </w:r>
      <w:r w:rsidRPr="00B67D2F" w:rsidR="004B7964">
        <w:rPr>
          <w:sz w:val="28"/>
          <w:szCs w:val="28"/>
        </w:rPr>
        <w:t xml:space="preserve"> </w:t>
      </w:r>
      <w:r w:rsidRPr="00B67D2F">
        <w:rPr>
          <w:sz w:val="28"/>
          <w:szCs w:val="28"/>
        </w:rPr>
        <w:t>- удовлетворить.</w:t>
      </w:r>
    </w:p>
    <w:p w:rsidR="00614352" w:rsidRPr="00B67D2F" w:rsidP="00B67D2F">
      <w:pPr>
        <w:pStyle w:val="10"/>
        <w:shd w:val="clear" w:color="auto" w:fill="auto"/>
        <w:spacing w:line="240" w:lineRule="auto"/>
        <w:ind w:left="20" w:right="20" w:firstLine="700"/>
        <w:jc w:val="both"/>
        <w:rPr>
          <w:color w:val="000000"/>
          <w:sz w:val="28"/>
          <w:szCs w:val="28"/>
        </w:rPr>
      </w:pPr>
      <w:r w:rsidRPr="00B67D2F">
        <w:rPr>
          <w:color w:val="000000"/>
          <w:sz w:val="28"/>
          <w:szCs w:val="28"/>
        </w:rPr>
        <w:t xml:space="preserve">Взыскать с </w:t>
      </w:r>
      <w:r w:rsidRPr="00B67D2F">
        <w:rPr>
          <w:sz w:val="28"/>
          <w:szCs w:val="28"/>
          <w:highlight w:val="none"/>
        </w:rPr>
        <w:t>Еротской</w:t>
      </w:r>
      <w:r w:rsidRPr="00B67D2F">
        <w:rPr>
          <w:sz w:val="28"/>
          <w:szCs w:val="28"/>
          <w:highlight w:val="none"/>
        </w:rPr>
        <w:t xml:space="preserve"> Татьян</w:t>
      </w:r>
      <w:r w:rsidRPr="00B67D2F" w:rsidR="000B017B">
        <w:rPr>
          <w:sz w:val="28"/>
          <w:szCs w:val="28"/>
          <w:highlight w:val="none"/>
        </w:rPr>
        <w:t>ы</w:t>
      </w:r>
      <w:r w:rsidRPr="00B67D2F">
        <w:rPr>
          <w:sz w:val="28"/>
          <w:szCs w:val="28"/>
          <w:highlight w:val="none"/>
        </w:rPr>
        <w:t xml:space="preserve"> Борисовн</w:t>
      </w:r>
      <w:r w:rsidRPr="00B67D2F" w:rsidR="000B017B">
        <w:rPr>
          <w:sz w:val="28"/>
          <w:szCs w:val="28"/>
        </w:rPr>
        <w:t>ы</w:t>
      </w:r>
      <w:r w:rsidRPr="00B67D2F">
        <w:rPr>
          <w:sz w:val="28"/>
          <w:szCs w:val="28"/>
        </w:rPr>
        <w:t xml:space="preserve"> в пользу </w:t>
      </w:r>
      <w:r w:rsidRPr="00B67D2F">
        <w:rPr>
          <w:sz w:val="28"/>
          <w:szCs w:val="28"/>
          <w:highlight w:val="none"/>
        </w:rPr>
        <w:t xml:space="preserve">Индивидуального предпринимателя </w:t>
      </w:r>
      <w:r w:rsidRPr="00B67D2F">
        <w:rPr>
          <w:sz w:val="28"/>
          <w:szCs w:val="28"/>
          <w:highlight w:val="none"/>
        </w:rPr>
        <w:t>Коробейникова</w:t>
      </w:r>
      <w:r w:rsidRPr="00B67D2F">
        <w:rPr>
          <w:sz w:val="28"/>
          <w:szCs w:val="28"/>
          <w:highlight w:val="none"/>
        </w:rPr>
        <w:t xml:space="preserve"> Антона Владимировича</w:t>
      </w:r>
      <w:r w:rsidRPr="00B67D2F" w:rsidR="000B017B">
        <w:rPr>
          <w:sz w:val="28"/>
          <w:szCs w:val="28"/>
        </w:rPr>
        <w:t xml:space="preserve"> сумму основного долга по договору займа от 18.06.2016 г. в размере 7 000 (Семь тысяч) рублей.</w:t>
      </w:r>
    </w:p>
    <w:p w:rsidR="000B017B" w:rsidRPr="00B67D2F" w:rsidP="00B67D2F">
      <w:pPr>
        <w:pStyle w:val="10"/>
        <w:shd w:val="clear" w:color="auto" w:fill="auto"/>
        <w:spacing w:line="240" w:lineRule="auto"/>
        <w:ind w:left="20" w:right="20" w:firstLine="700"/>
        <w:jc w:val="both"/>
        <w:rPr>
          <w:sz w:val="28"/>
          <w:szCs w:val="28"/>
        </w:rPr>
      </w:pPr>
      <w:r w:rsidRPr="00B67D2F">
        <w:rPr>
          <w:color w:val="000000"/>
          <w:sz w:val="28"/>
          <w:szCs w:val="28"/>
        </w:rPr>
        <w:t xml:space="preserve">Взыскать с </w:t>
      </w:r>
      <w:r w:rsidRPr="00B67D2F">
        <w:rPr>
          <w:sz w:val="28"/>
          <w:szCs w:val="28"/>
          <w:highlight w:val="none"/>
        </w:rPr>
        <w:t>Еротской</w:t>
      </w:r>
      <w:r w:rsidRPr="00B67D2F">
        <w:rPr>
          <w:sz w:val="28"/>
          <w:szCs w:val="28"/>
          <w:highlight w:val="none"/>
        </w:rPr>
        <w:t xml:space="preserve"> Татьяны Борисовн</w:t>
      </w:r>
      <w:r w:rsidRPr="00B67D2F">
        <w:rPr>
          <w:sz w:val="28"/>
          <w:szCs w:val="28"/>
        </w:rPr>
        <w:t xml:space="preserve">ы в пользу </w:t>
      </w:r>
      <w:r w:rsidRPr="00B67D2F">
        <w:rPr>
          <w:sz w:val="28"/>
          <w:szCs w:val="28"/>
          <w:highlight w:val="none"/>
        </w:rPr>
        <w:t xml:space="preserve">Индивидуального предпринимателя </w:t>
      </w:r>
      <w:r w:rsidRPr="00B67D2F">
        <w:rPr>
          <w:sz w:val="28"/>
          <w:szCs w:val="28"/>
          <w:highlight w:val="none"/>
        </w:rPr>
        <w:t>Коробейникова</w:t>
      </w:r>
      <w:r w:rsidRPr="00B67D2F">
        <w:rPr>
          <w:sz w:val="28"/>
          <w:szCs w:val="28"/>
          <w:highlight w:val="none"/>
        </w:rPr>
        <w:t xml:space="preserve"> Антона Владимировича</w:t>
      </w:r>
      <w:r w:rsidRPr="00B67D2F">
        <w:rPr>
          <w:sz w:val="28"/>
          <w:szCs w:val="28"/>
        </w:rPr>
        <w:t xml:space="preserve"> проценты по договору займа от 18.06.2016 г. в размере 28 000 (Двадцать восемь тысяч) рублей.</w:t>
      </w:r>
    </w:p>
    <w:p w:rsidR="000B017B" w:rsidRPr="00B67D2F" w:rsidP="00B67D2F">
      <w:pPr>
        <w:pStyle w:val="10"/>
        <w:shd w:val="clear" w:color="auto" w:fill="auto"/>
        <w:spacing w:line="240" w:lineRule="auto"/>
        <w:ind w:left="20" w:right="20" w:firstLine="700"/>
        <w:jc w:val="both"/>
        <w:rPr>
          <w:sz w:val="28"/>
          <w:szCs w:val="28"/>
        </w:rPr>
      </w:pPr>
      <w:r w:rsidRPr="00B67D2F">
        <w:rPr>
          <w:color w:val="000000"/>
          <w:sz w:val="28"/>
          <w:szCs w:val="28"/>
        </w:rPr>
        <w:t xml:space="preserve">Взыскать с </w:t>
      </w:r>
      <w:r w:rsidRPr="00B67D2F">
        <w:rPr>
          <w:sz w:val="28"/>
          <w:szCs w:val="28"/>
          <w:highlight w:val="none"/>
        </w:rPr>
        <w:t>Еротской</w:t>
      </w:r>
      <w:r w:rsidRPr="00B67D2F">
        <w:rPr>
          <w:sz w:val="28"/>
          <w:szCs w:val="28"/>
          <w:highlight w:val="none"/>
        </w:rPr>
        <w:t xml:space="preserve"> Татьяны Борисовн</w:t>
      </w:r>
      <w:r w:rsidRPr="00B67D2F">
        <w:rPr>
          <w:sz w:val="28"/>
          <w:szCs w:val="28"/>
        </w:rPr>
        <w:t xml:space="preserve">ы в пользу </w:t>
      </w:r>
      <w:r w:rsidRPr="00B67D2F">
        <w:rPr>
          <w:sz w:val="28"/>
          <w:szCs w:val="28"/>
          <w:highlight w:val="none"/>
        </w:rPr>
        <w:t xml:space="preserve">Индивидуального предпринимателя </w:t>
      </w:r>
      <w:r w:rsidRPr="00B67D2F">
        <w:rPr>
          <w:sz w:val="28"/>
          <w:szCs w:val="28"/>
          <w:highlight w:val="none"/>
        </w:rPr>
        <w:t>Коробейникова</w:t>
      </w:r>
      <w:r w:rsidRPr="00B67D2F">
        <w:rPr>
          <w:sz w:val="28"/>
          <w:szCs w:val="28"/>
          <w:highlight w:val="none"/>
        </w:rPr>
        <w:t xml:space="preserve"> Антона Владимировича</w:t>
      </w:r>
      <w:r w:rsidRPr="00B67D2F">
        <w:rPr>
          <w:sz w:val="28"/>
          <w:szCs w:val="28"/>
        </w:rPr>
        <w:t xml:space="preserve"> пени по договору займа от 18.06.2016 г. в размере 2588 (Две тысячи пятьсот восемьдесят восемь) рублей 95 копеек.</w:t>
      </w:r>
    </w:p>
    <w:p w:rsidR="00614352" w:rsidRPr="00B67D2F" w:rsidP="00B67D2F">
      <w:pPr>
        <w:pStyle w:val="10"/>
        <w:shd w:val="clear" w:color="auto" w:fill="auto"/>
        <w:spacing w:line="240" w:lineRule="auto"/>
        <w:ind w:left="20" w:right="20" w:firstLine="700"/>
        <w:jc w:val="both"/>
        <w:rPr>
          <w:color w:val="000000"/>
          <w:sz w:val="28"/>
          <w:szCs w:val="28"/>
        </w:rPr>
      </w:pPr>
      <w:r w:rsidRPr="00B67D2F">
        <w:rPr>
          <w:color w:val="000000"/>
          <w:sz w:val="28"/>
          <w:szCs w:val="28"/>
        </w:rPr>
        <w:t xml:space="preserve">Взыскать с </w:t>
      </w:r>
      <w:r w:rsidRPr="00B67D2F">
        <w:rPr>
          <w:sz w:val="28"/>
          <w:szCs w:val="28"/>
          <w:highlight w:val="none"/>
        </w:rPr>
        <w:t>Еротской</w:t>
      </w:r>
      <w:r w:rsidRPr="00B67D2F">
        <w:rPr>
          <w:sz w:val="28"/>
          <w:szCs w:val="28"/>
          <w:highlight w:val="none"/>
        </w:rPr>
        <w:t xml:space="preserve"> Татьяны Борисовн</w:t>
      </w:r>
      <w:r w:rsidRPr="00B67D2F">
        <w:rPr>
          <w:sz w:val="28"/>
          <w:szCs w:val="28"/>
        </w:rPr>
        <w:t xml:space="preserve">ы в пользу </w:t>
      </w:r>
      <w:r w:rsidRPr="00B67D2F">
        <w:rPr>
          <w:sz w:val="28"/>
          <w:szCs w:val="28"/>
          <w:highlight w:val="none"/>
        </w:rPr>
        <w:t xml:space="preserve">Индивидуального предпринимателя </w:t>
      </w:r>
      <w:r w:rsidRPr="00B67D2F">
        <w:rPr>
          <w:sz w:val="28"/>
          <w:szCs w:val="28"/>
          <w:highlight w:val="none"/>
        </w:rPr>
        <w:t>Коробейникова</w:t>
      </w:r>
      <w:r w:rsidRPr="00B67D2F">
        <w:rPr>
          <w:sz w:val="28"/>
          <w:szCs w:val="28"/>
          <w:highlight w:val="none"/>
        </w:rPr>
        <w:t xml:space="preserve"> Антона Владимировича</w:t>
      </w:r>
      <w:r w:rsidRPr="00B67D2F">
        <w:rPr>
          <w:sz w:val="28"/>
          <w:szCs w:val="28"/>
        </w:rPr>
        <w:t xml:space="preserve"> расходы по оплате</w:t>
      </w:r>
      <w:r w:rsidRPr="00B67D2F">
        <w:rPr>
          <w:color w:val="000000"/>
          <w:sz w:val="28"/>
          <w:szCs w:val="28"/>
        </w:rPr>
        <w:t xml:space="preserve"> государственной пошлины в размере </w:t>
      </w:r>
      <w:r w:rsidRPr="00B67D2F" w:rsidR="00B67D2F">
        <w:rPr>
          <w:color w:val="000000"/>
          <w:sz w:val="28"/>
          <w:szCs w:val="28"/>
        </w:rPr>
        <w:t>1327 (одна тысяча триста двадцать семь) рублей 67 </w:t>
      </w:r>
      <w:r w:rsidRPr="00B67D2F" w:rsidR="009D4FB0">
        <w:rPr>
          <w:color w:val="000000"/>
          <w:sz w:val="28"/>
          <w:szCs w:val="28"/>
        </w:rPr>
        <w:t>копеек.</w:t>
      </w:r>
    </w:p>
    <w:p w:rsidR="00D77688" w:rsidRPr="00B67D2F" w:rsidP="00B67D2F">
      <w:pPr>
        <w:pStyle w:val="10"/>
        <w:shd w:val="clear" w:color="auto" w:fill="auto"/>
        <w:spacing w:line="240" w:lineRule="auto"/>
        <w:ind w:left="20" w:right="20" w:firstLine="700"/>
        <w:jc w:val="both"/>
        <w:rPr>
          <w:sz w:val="28"/>
          <w:szCs w:val="28"/>
        </w:rPr>
      </w:pPr>
      <w:r w:rsidRPr="00B67D2F">
        <w:rPr>
          <w:color w:val="000000"/>
          <w:sz w:val="28"/>
          <w:szCs w:val="28"/>
        </w:rPr>
        <w:t>Разъяснить, что составление мотивированного решен</w:t>
      </w:r>
      <w:r w:rsidRPr="00B67D2F" w:rsidR="009F55FE">
        <w:rPr>
          <w:color w:val="000000"/>
          <w:sz w:val="28"/>
          <w:szCs w:val="28"/>
        </w:rPr>
        <w:t>ия может быть отложено на срок</w:t>
      </w:r>
      <w:r w:rsidRPr="00B67D2F">
        <w:rPr>
          <w:color w:val="000000"/>
          <w:sz w:val="28"/>
          <w:szCs w:val="28"/>
        </w:rPr>
        <w:t xml:space="preserve">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w:t>
      </w:r>
      <w:r w:rsidRPr="00B67D2F" w:rsidR="009F55FE">
        <w:rPr>
          <w:color w:val="000000"/>
          <w:sz w:val="28"/>
          <w:szCs w:val="28"/>
        </w:rPr>
        <w:t>елей заявления о составлении</w:t>
      </w:r>
      <w:r w:rsidRPr="00B67D2F">
        <w:rPr>
          <w:color w:val="000000"/>
          <w:sz w:val="28"/>
          <w:szCs w:val="28"/>
        </w:rPr>
        <w:t xml:space="preserve"> мотивированного решения суда, которое может быть подано:</w:t>
      </w:r>
    </w:p>
    <w:p w:rsidR="00D77688" w:rsidRPr="00B67D2F" w:rsidP="00B67D2F">
      <w:pPr>
        <w:pStyle w:val="10"/>
        <w:numPr>
          <w:ilvl w:val="0"/>
          <w:numId w:val="1"/>
        </w:numPr>
        <w:shd w:val="clear" w:color="auto" w:fill="auto"/>
        <w:tabs>
          <w:tab w:val="left" w:pos="1004"/>
        </w:tabs>
        <w:spacing w:line="240" w:lineRule="auto"/>
        <w:ind w:left="20" w:right="20" w:firstLine="700"/>
        <w:jc w:val="both"/>
        <w:rPr>
          <w:sz w:val="28"/>
          <w:szCs w:val="28"/>
        </w:rPr>
      </w:pPr>
      <w:r w:rsidRPr="00B67D2F">
        <w:rPr>
          <w:color w:val="000000"/>
          <w:sz w:val="28"/>
          <w:szCs w:val="28"/>
        </w:rPr>
        <w:t>в течение трех дней со дня объявления резолютивной части решения суда, если лица, участвующие в</w:t>
      </w:r>
      <w:r w:rsidRPr="00B67D2F" w:rsidR="00763C6C">
        <w:rPr>
          <w:color w:val="000000"/>
          <w:sz w:val="28"/>
          <w:szCs w:val="28"/>
        </w:rPr>
        <w:t xml:space="preserve"> </w:t>
      </w:r>
      <w:r w:rsidRPr="00B67D2F">
        <w:rPr>
          <w:color w:val="000000"/>
          <w:sz w:val="28"/>
          <w:szCs w:val="28"/>
        </w:rPr>
        <w:t>деле, их представители присутствовали в судебном заседании;</w:t>
      </w:r>
    </w:p>
    <w:p w:rsidR="00D77688" w:rsidRPr="00B67D2F" w:rsidP="00B67D2F">
      <w:pPr>
        <w:pStyle w:val="10"/>
        <w:numPr>
          <w:ilvl w:val="0"/>
          <w:numId w:val="1"/>
        </w:numPr>
        <w:shd w:val="clear" w:color="auto" w:fill="auto"/>
        <w:tabs>
          <w:tab w:val="left" w:pos="1004"/>
        </w:tabs>
        <w:spacing w:line="240" w:lineRule="auto"/>
        <w:ind w:left="20" w:right="20" w:firstLine="700"/>
        <w:jc w:val="both"/>
        <w:rPr>
          <w:sz w:val="28"/>
          <w:szCs w:val="28"/>
        </w:rPr>
      </w:pPr>
      <w:r w:rsidRPr="00B67D2F">
        <w:rPr>
          <w:color w:val="000000"/>
          <w:sz w:val="28"/>
          <w:szCs w:val="28"/>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77688" w:rsidRPr="00B67D2F" w:rsidP="00B67D2F">
      <w:pPr>
        <w:pStyle w:val="10"/>
        <w:shd w:val="clear" w:color="auto" w:fill="auto"/>
        <w:spacing w:line="240" w:lineRule="auto"/>
        <w:ind w:left="20" w:right="20" w:firstLine="700"/>
        <w:jc w:val="both"/>
        <w:rPr>
          <w:sz w:val="28"/>
          <w:szCs w:val="28"/>
        </w:rPr>
      </w:pPr>
      <w:r w:rsidRPr="00B67D2F">
        <w:rPr>
          <w:color w:val="000000"/>
          <w:sz w:val="28"/>
          <w:szCs w:val="28"/>
        </w:rP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D77688" w:rsidRPr="00B67D2F" w:rsidP="00B67D2F">
      <w:pPr>
        <w:pStyle w:val="10"/>
        <w:shd w:val="clear" w:color="auto" w:fill="auto"/>
        <w:spacing w:line="240" w:lineRule="auto"/>
        <w:ind w:left="20" w:right="20" w:firstLine="700"/>
        <w:jc w:val="both"/>
        <w:rPr>
          <w:sz w:val="28"/>
          <w:szCs w:val="28"/>
        </w:rPr>
      </w:pPr>
      <w:r w:rsidRPr="00B67D2F">
        <w:rPr>
          <w:color w:val="000000"/>
          <w:sz w:val="28"/>
          <w:szCs w:val="28"/>
        </w:rPr>
        <w:t>Ответчик вправе подать мировому судье судебного участка № 12 заявление об отмене заочного решения в течение семи дней со дня вручения ему копии этого решения.</w:t>
      </w:r>
    </w:p>
    <w:p w:rsidR="00D77688" w:rsidRPr="00B67D2F" w:rsidP="00B67D2F">
      <w:pPr>
        <w:pStyle w:val="NoSpacing"/>
        <w:ind w:firstLine="708"/>
        <w:jc w:val="both"/>
        <w:rPr>
          <w:sz w:val="28"/>
          <w:szCs w:val="28"/>
          <w:shd w:val="clear" w:color="auto" w:fill="FFFFFF"/>
          <w:lang w:eastAsia="ru-RU"/>
        </w:rPr>
      </w:pPr>
      <w:r w:rsidRPr="00B67D2F">
        <w:rPr>
          <w:sz w:val="28"/>
          <w:szCs w:val="28"/>
        </w:rPr>
        <w:t>Заочное решение может быть обжаловано сто</w:t>
      </w:r>
      <w:r w:rsidR="00B67D2F">
        <w:rPr>
          <w:sz w:val="28"/>
          <w:szCs w:val="28"/>
        </w:rPr>
        <w:t>ронами в Киевский районный суд</w:t>
      </w:r>
      <w:r w:rsidRPr="00B67D2F">
        <w:rPr>
          <w:sz w:val="28"/>
          <w:szCs w:val="28"/>
        </w:rPr>
        <w:t xml:space="preserve"> г. Симферополя через мирового судью судебного участка № 12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B67D2F" w:rsidP="00B67D2F">
      <w:pPr>
        <w:pStyle w:val="NoSpacing"/>
        <w:jc w:val="both"/>
        <w:rPr>
          <w:sz w:val="28"/>
          <w:szCs w:val="28"/>
        </w:rPr>
      </w:pPr>
      <w:r w:rsidRPr="00B67D2F">
        <w:rPr>
          <w:sz w:val="28"/>
          <w:szCs w:val="28"/>
        </w:rPr>
        <w:tab/>
      </w:r>
    </w:p>
    <w:p w:rsidR="002438FE" w:rsidRPr="009F55FE" w:rsidP="00B67D2F">
      <w:pPr>
        <w:ind w:right="-1"/>
        <w:jc w:val="both"/>
        <w:rPr>
          <w:rFonts w:eastAsia="MS Mincho"/>
        </w:rPr>
      </w:pPr>
      <w:r w:rsidRPr="00B67D2F">
        <w:rPr>
          <w:sz w:val="28"/>
          <w:szCs w:val="28"/>
        </w:rPr>
        <w:t xml:space="preserve">Мировой судья:  </w:t>
      </w:r>
      <w:r w:rsidRPr="00B67D2F" w:rsidR="00CB7852">
        <w:rPr>
          <w:sz w:val="28"/>
          <w:szCs w:val="28"/>
        </w:rPr>
        <w:t xml:space="preserve">           </w:t>
      </w:r>
      <w:r w:rsidRPr="00B67D2F" w:rsidR="009F55FE">
        <w:rPr>
          <w:sz w:val="28"/>
          <w:szCs w:val="28"/>
        </w:rPr>
        <w:t xml:space="preserve">                       </w:t>
      </w:r>
      <w:r w:rsidRPr="00B67D2F" w:rsidR="00CB7852">
        <w:rPr>
          <w:sz w:val="28"/>
          <w:szCs w:val="28"/>
        </w:rPr>
        <w:t xml:space="preserve">  </w:t>
      </w:r>
      <w:r w:rsidR="00B67D2F">
        <w:rPr>
          <w:sz w:val="28"/>
          <w:szCs w:val="28"/>
        </w:rPr>
        <w:t xml:space="preserve"> </w:t>
      </w:r>
      <w:r w:rsidRPr="00B67D2F" w:rsidR="00CB7852">
        <w:rPr>
          <w:sz w:val="28"/>
          <w:szCs w:val="28"/>
        </w:rPr>
        <w:t xml:space="preserve">                                            В.В. </w:t>
      </w:r>
      <w:r w:rsidRPr="00B67D2F" w:rsidR="00CB7852">
        <w:rPr>
          <w:sz w:val="28"/>
          <w:szCs w:val="28"/>
        </w:rPr>
        <w:t>Малухин</w:t>
      </w:r>
      <w:r w:rsidRPr="00B67D2F">
        <w:rPr>
          <w:sz w:val="28"/>
          <w:szCs w:val="28"/>
        </w:rPr>
        <w:t xml:space="preserve">  </w:t>
      </w:r>
      <w:r w:rsidRPr="009F55FE">
        <w:t xml:space="preserve">        </w:t>
      </w:r>
    </w:p>
    <w:p w:rsidR="0068488A" w:rsidRPr="009F55FE" w:rsidP="00B67D2F">
      <w:pPr>
        <w:pStyle w:val="NoSpacing"/>
        <w:jc w:val="both"/>
      </w:pPr>
    </w:p>
    <w:sectPr w:rsidSect="00B67D2F">
      <w:pgSz w:w="11906" w:h="16838"/>
      <w:pgMar w:top="709" w:right="707"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mirrorMargins/>
  <w:proofState w:spelling="clean" w:grammar="clean"/>
  <w:defaultTabStop w:val="708"/>
  <w:characterSpacingControl w:val="doNotCompress"/>
  <w:compat/>
  <w:rsids>
    <w:rsidRoot w:val="00954FB7"/>
    <w:rsid w:val="00075B7C"/>
    <w:rsid w:val="000B017B"/>
    <w:rsid w:val="000D5F72"/>
    <w:rsid w:val="001457CC"/>
    <w:rsid w:val="001D5020"/>
    <w:rsid w:val="0021305C"/>
    <w:rsid w:val="002229EB"/>
    <w:rsid w:val="0022333C"/>
    <w:rsid w:val="00231580"/>
    <w:rsid w:val="002438FE"/>
    <w:rsid w:val="00244A1F"/>
    <w:rsid w:val="00247B83"/>
    <w:rsid w:val="0025288E"/>
    <w:rsid w:val="00285006"/>
    <w:rsid w:val="002A585C"/>
    <w:rsid w:val="00303C76"/>
    <w:rsid w:val="0030563B"/>
    <w:rsid w:val="00313F34"/>
    <w:rsid w:val="003423B2"/>
    <w:rsid w:val="00382F85"/>
    <w:rsid w:val="00391EC8"/>
    <w:rsid w:val="00392FED"/>
    <w:rsid w:val="003C2589"/>
    <w:rsid w:val="00406746"/>
    <w:rsid w:val="00407BE7"/>
    <w:rsid w:val="00435D91"/>
    <w:rsid w:val="00463545"/>
    <w:rsid w:val="00467238"/>
    <w:rsid w:val="0047454D"/>
    <w:rsid w:val="004B7964"/>
    <w:rsid w:val="005264AB"/>
    <w:rsid w:val="0059460A"/>
    <w:rsid w:val="005C1C8B"/>
    <w:rsid w:val="00614352"/>
    <w:rsid w:val="00664D60"/>
    <w:rsid w:val="0068488A"/>
    <w:rsid w:val="006B1425"/>
    <w:rsid w:val="006B699A"/>
    <w:rsid w:val="00703AF5"/>
    <w:rsid w:val="00707818"/>
    <w:rsid w:val="007234AF"/>
    <w:rsid w:val="00763C6C"/>
    <w:rsid w:val="007B1DEC"/>
    <w:rsid w:val="007B3082"/>
    <w:rsid w:val="007C225D"/>
    <w:rsid w:val="008A0295"/>
    <w:rsid w:val="00923495"/>
    <w:rsid w:val="00924DA3"/>
    <w:rsid w:val="009276BF"/>
    <w:rsid w:val="00954FB7"/>
    <w:rsid w:val="009554A5"/>
    <w:rsid w:val="0098758C"/>
    <w:rsid w:val="00996A4C"/>
    <w:rsid w:val="009D4FB0"/>
    <w:rsid w:val="009E1BF6"/>
    <w:rsid w:val="009F55FE"/>
    <w:rsid w:val="00A77F5C"/>
    <w:rsid w:val="00AA580B"/>
    <w:rsid w:val="00AC7390"/>
    <w:rsid w:val="00AE1EBD"/>
    <w:rsid w:val="00B67359"/>
    <w:rsid w:val="00B67D2F"/>
    <w:rsid w:val="00B72FE4"/>
    <w:rsid w:val="00B92FC6"/>
    <w:rsid w:val="00C010FC"/>
    <w:rsid w:val="00C100B0"/>
    <w:rsid w:val="00C5056E"/>
    <w:rsid w:val="00C5194E"/>
    <w:rsid w:val="00C605E5"/>
    <w:rsid w:val="00C6780B"/>
    <w:rsid w:val="00C72DE5"/>
    <w:rsid w:val="00CB7852"/>
    <w:rsid w:val="00D0619A"/>
    <w:rsid w:val="00D356E0"/>
    <w:rsid w:val="00D64915"/>
    <w:rsid w:val="00D65F33"/>
    <w:rsid w:val="00D77688"/>
    <w:rsid w:val="00D8258B"/>
    <w:rsid w:val="00D95E57"/>
    <w:rsid w:val="00DB57A2"/>
    <w:rsid w:val="00DD37E7"/>
    <w:rsid w:val="00DF6D36"/>
    <w:rsid w:val="00E508CF"/>
    <w:rsid w:val="00E63807"/>
    <w:rsid w:val="00E7764A"/>
    <w:rsid w:val="00E96042"/>
    <w:rsid w:val="00EB1134"/>
    <w:rsid w:val="00ED7A8F"/>
    <w:rsid w:val="00F45D97"/>
    <w:rsid w:val="00F515C0"/>
    <w:rsid w:val="00F664B3"/>
    <w:rsid w:val="00F6685E"/>
    <w:rsid w:val="00F763A2"/>
    <w:rsid w:val="00FB16B7"/>
    <w:rsid w:val="00FE160C"/>
    <w:rsid w:val="00FE3B6E"/>
    <w:rsid w:val="00FF211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1"/>
    <w:uiPriority w:val="9"/>
    <w:qFormat/>
    <w:rsid w:val="00763C6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D77688"/>
    <w:rPr>
      <w:rFonts w:ascii="Times New Roman" w:eastAsia="Times New Roman" w:hAnsi="Times New Roman" w:cs="Times New Roman"/>
      <w:shd w:val="clear" w:color="auto" w:fill="FFFFFF"/>
    </w:rPr>
  </w:style>
  <w:style w:type="paragraph" w:customStyle="1" w:styleId="10">
    <w:name w:val="Основной текст1"/>
    <w:basedOn w:val="Normal"/>
    <w:link w:val="a"/>
    <w:rsid w:val="00D77688"/>
    <w:pPr>
      <w:widowControl w:val="0"/>
      <w:shd w:val="clear" w:color="auto" w:fill="FFFFFF"/>
      <w:spacing w:line="254" w:lineRule="exact"/>
      <w:jc w:val="right"/>
    </w:pPr>
    <w:rPr>
      <w:sz w:val="22"/>
      <w:szCs w:val="22"/>
      <w:lang w:eastAsia="en-US"/>
    </w:rPr>
  </w:style>
  <w:style w:type="character" w:customStyle="1" w:styleId="11">
    <w:name w:val="Заголовок 1 Знак"/>
    <w:basedOn w:val="DefaultParagraphFont"/>
    <w:link w:val="Heading1"/>
    <w:uiPriority w:val="9"/>
    <w:rsid w:val="00763C6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F4BE-8C65-4370-BD51-6684EE35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