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Дело № 2-13-459/2017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(02-0459/13/2017)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ЗАОЧНОЕ РЕШЕНИЕ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(резолютивная часть)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ИМЕНЕМ РОССИЙСКОЙ ФЕДЕРАЦИИ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27 октября  2017 года</w:t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>г</w:t>
      </w:r>
      <w:r w:rsidRPr="00AE4C89">
        <w:rPr>
          <w:sz w:val="22"/>
          <w:szCs w:val="22"/>
        </w:rPr>
        <w:t>. Симферополь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Мировой судья судебного участка № 13 Киевского судебного района г. Симферополь Клёпова Е.Ю., при секретаре су</w:t>
      </w:r>
      <w:r w:rsidRPr="00AE4C89">
        <w:rPr>
          <w:sz w:val="22"/>
          <w:szCs w:val="22"/>
        </w:rPr>
        <w:t xml:space="preserve">дебного заседания Синица Ю.И., рассмотрев в открытом судебном заседании гражданское дело по иску </w:t>
      </w:r>
      <w:r w:rsidRPr="00AE4C89">
        <w:rPr>
          <w:sz w:val="22"/>
          <w:szCs w:val="22"/>
        </w:rPr>
        <w:t>фио</w:t>
      </w:r>
      <w:r w:rsidRPr="00AE4C89">
        <w:rPr>
          <w:sz w:val="22"/>
          <w:szCs w:val="22"/>
        </w:rPr>
        <w:t xml:space="preserve"> </w:t>
      </w:r>
      <w:r w:rsidRPr="00AE4C89">
        <w:rPr>
          <w:sz w:val="22"/>
          <w:szCs w:val="22"/>
        </w:rPr>
        <w:t>к</w:t>
      </w:r>
      <w:r w:rsidRPr="00AE4C89">
        <w:rPr>
          <w:sz w:val="22"/>
          <w:szCs w:val="22"/>
        </w:rPr>
        <w:t xml:space="preserve"> </w:t>
      </w:r>
      <w:r w:rsidRPr="00AE4C89">
        <w:rPr>
          <w:sz w:val="22"/>
          <w:szCs w:val="22"/>
        </w:rPr>
        <w:t>наименование</w:t>
      </w:r>
      <w:r w:rsidRPr="00AE4C89">
        <w:rPr>
          <w:sz w:val="22"/>
          <w:szCs w:val="22"/>
        </w:rPr>
        <w:t xml:space="preserve"> организации  о защите прав потребителей,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на основании ст. ст. 15, 1064, 1082 ГК РФ, п. 21 ст. 12, ст. 14.1, п. 2,3 ст. 16.1 ФЗ «Об ОСАГО», З</w:t>
      </w:r>
      <w:r w:rsidRPr="00AE4C89">
        <w:rPr>
          <w:sz w:val="22"/>
          <w:szCs w:val="22"/>
        </w:rPr>
        <w:t>акона РФ от 07.02.1992 года № 2300-1 «О защите прав потребителей», руководствуясь ст. 94,  п. 1 ст. 98,  п. 1 ст. 100, ст. 194-199 ГПК РФ,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РЕШИЛ: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 xml:space="preserve">1. Исковые требования </w:t>
      </w:r>
      <w:r w:rsidRPr="00AE4C89">
        <w:rPr>
          <w:sz w:val="22"/>
          <w:szCs w:val="22"/>
        </w:rPr>
        <w:t>фио</w:t>
      </w:r>
      <w:r w:rsidRPr="00AE4C89">
        <w:rPr>
          <w:sz w:val="22"/>
          <w:szCs w:val="22"/>
        </w:rPr>
        <w:t xml:space="preserve"> </w:t>
      </w:r>
      <w:r w:rsidRPr="00AE4C89">
        <w:rPr>
          <w:sz w:val="22"/>
          <w:szCs w:val="22"/>
        </w:rPr>
        <w:t>к</w:t>
      </w:r>
      <w:r w:rsidRPr="00AE4C89">
        <w:rPr>
          <w:sz w:val="22"/>
          <w:szCs w:val="22"/>
        </w:rPr>
        <w:t xml:space="preserve"> </w:t>
      </w:r>
      <w:r w:rsidRPr="00AE4C89">
        <w:rPr>
          <w:sz w:val="22"/>
          <w:szCs w:val="22"/>
        </w:rPr>
        <w:t>наименование</w:t>
      </w:r>
      <w:r w:rsidRPr="00AE4C89">
        <w:rPr>
          <w:sz w:val="22"/>
          <w:szCs w:val="22"/>
        </w:rPr>
        <w:t xml:space="preserve"> организации  о защите прав потребителей удовлетворить частично.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2. Вз</w:t>
      </w:r>
      <w:r w:rsidRPr="00AE4C89">
        <w:rPr>
          <w:sz w:val="22"/>
          <w:szCs w:val="22"/>
        </w:rPr>
        <w:t xml:space="preserve">ыскать с Публичного акционерного общества ... (ИНН телефон, ОГРН ..., адрес, адрес, 140002) в пользу </w:t>
      </w:r>
      <w:r w:rsidRPr="00AE4C89">
        <w:rPr>
          <w:sz w:val="22"/>
          <w:szCs w:val="22"/>
        </w:rPr>
        <w:t>фио</w:t>
      </w:r>
      <w:r w:rsidRPr="00AE4C89">
        <w:rPr>
          <w:sz w:val="22"/>
          <w:szCs w:val="22"/>
        </w:rPr>
        <w:t>: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  расходы на оплату услуг по проведению независимой технической экспертизы в размере сумма;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 сумму неустойки за несоблюдение срока осуществления стр</w:t>
      </w:r>
      <w:r w:rsidRPr="00AE4C89">
        <w:rPr>
          <w:sz w:val="22"/>
          <w:szCs w:val="22"/>
        </w:rPr>
        <w:t>аховой выплаты в размере сумма;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 финансовую санкцию в размере сумма;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 компенсацию морального вреда в размере сумма;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 расходы по оплате услуг представителя в размере сумма;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-расходы по оплате нотариальных услуг в размере сумма;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- почтовые расходы в разме</w:t>
      </w:r>
      <w:r w:rsidRPr="00AE4C89">
        <w:rPr>
          <w:sz w:val="22"/>
          <w:szCs w:val="22"/>
        </w:rPr>
        <w:t>ре сумма.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 xml:space="preserve">3. В удовлетворении остальной части исковых требований отказать. 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 xml:space="preserve">4. Взыскать с наименование организации (ИНН телефон, ОГРН ..., адрес, адрес, 140002) в бюджет на р./с ..., получатель Управление Федерального казначейства по Республике Крым (ИФНС </w:t>
      </w:r>
      <w:r w:rsidRPr="00AE4C89">
        <w:rPr>
          <w:sz w:val="22"/>
          <w:szCs w:val="22"/>
        </w:rPr>
        <w:t>России по г</w:t>
      </w:r>
      <w:r w:rsidRPr="00AE4C89">
        <w:rPr>
          <w:sz w:val="22"/>
          <w:szCs w:val="22"/>
        </w:rPr>
        <w:t>.С</w:t>
      </w:r>
      <w:r w:rsidRPr="00AE4C89">
        <w:rPr>
          <w:sz w:val="22"/>
          <w:szCs w:val="22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AE4C89">
        <w:rPr>
          <w:sz w:val="22"/>
          <w:szCs w:val="22"/>
        </w:rPr>
        <w:t>телефон</w:t>
      </w:r>
      <w:r w:rsidRPr="00AE4C89">
        <w:rPr>
          <w:sz w:val="22"/>
          <w:szCs w:val="22"/>
        </w:rPr>
        <w:t>, государственную пошлину в размере сумма.</w:t>
      </w:r>
    </w:p>
    <w:p w:rsidR="00A77B3E" w:rsidRPr="00AE4C89">
      <w:pPr>
        <w:rPr>
          <w:sz w:val="22"/>
          <w:szCs w:val="22"/>
        </w:rPr>
      </w:pP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 xml:space="preserve">Заявление об отмене заочного решения может быть </w:t>
      </w:r>
      <w:r w:rsidRPr="00AE4C89">
        <w:rPr>
          <w:sz w:val="22"/>
          <w:szCs w:val="22"/>
        </w:rPr>
        <w:t>подано ответчиком мировому судье судебный участок № 13 Киевского судебного района города Симферополя  в течение семи дней со дня вручения ему копии этого решения.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Заочное решение суда может быть обжаловано сторонами также в апелляционном порядке в Киевский</w:t>
      </w:r>
      <w:r w:rsidRPr="00AE4C89">
        <w:rPr>
          <w:sz w:val="22"/>
          <w:szCs w:val="22"/>
        </w:rPr>
        <w:t xml:space="preserve"> районный суд г. Симферополя через судебный участок № 13 Киевского судебного района города Симферополя  в течение месяца по истечении срока подачи ответчиком заявления об отмене этого решения суда, а в случае, если такое заявление подано, - в течение месяц</w:t>
      </w:r>
      <w:r w:rsidRPr="00AE4C89">
        <w:rPr>
          <w:sz w:val="22"/>
          <w:szCs w:val="22"/>
        </w:rPr>
        <w:t>а со дня вынесения определения суда об отказе в удовлетворении этого</w:t>
      </w:r>
      <w:r w:rsidRPr="00AE4C89">
        <w:rPr>
          <w:sz w:val="22"/>
          <w:szCs w:val="22"/>
        </w:rPr>
        <w:t xml:space="preserve"> заявления.</w:t>
      </w: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течение трех дней со дня объ</w:t>
      </w:r>
      <w:r w:rsidRPr="00AE4C89">
        <w:rPr>
          <w:sz w:val="22"/>
          <w:szCs w:val="22"/>
        </w:rPr>
        <w:t>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</w:t>
      </w:r>
      <w:r w:rsidRPr="00AE4C89">
        <w:rPr>
          <w:sz w:val="22"/>
          <w:szCs w:val="22"/>
        </w:rPr>
        <w:t xml:space="preserve"> пр</w:t>
      </w:r>
      <w:r w:rsidRPr="00AE4C89">
        <w:rPr>
          <w:sz w:val="22"/>
          <w:szCs w:val="22"/>
        </w:rPr>
        <w:t>исутствовали в судебном заседании.</w:t>
      </w:r>
    </w:p>
    <w:p w:rsidR="00A77B3E" w:rsidRPr="00AE4C89">
      <w:pPr>
        <w:rPr>
          <w:sz w:val="22"/>
          <w:szCs w:val="22"/>
        </w:rPr>
      </w:pPr>
    </w:p>
    <w:p w:rsidR="00A77B3E" w:rsidRPr="00AE4C89">
      <w:pPr>
        <w:rPr>
          <w:sz w:val="22"/>
          <w:szCs w:val="22"/>
        </w:rPr>
      </w:pPr>
      <w:r w:rsidRPr="00AE4C89">
        <w:rPr>
          <w:sz w:val="22"/>
          <w:szCs w:val="22"/>
        </w:rPr>
        <w:t xml:space="preserve">Мировой судья </w:t>
      </w:r>
      <w:r w:rsidRPr="00AE4C89">
        <w:rPr>
          <w:sz w:val="22"/>
          <w:szCs w:val="22"/>
        </w:rPr>
        <w:tab/>
        <w:t xml:space="preserve">                               </w:t>
      </w:r>
      <w:r w:rsidRPr="00AE4C89">
        <w:rPr>
          <w:sz w:val="22"/>
          <w:szCs w:val="22"/>
        </w:rPr>
        <w:tab/>
      </w:r>
      <w:r w:rsidRPr="00AE4C89">
        <w:rPr>
          <w:sz w:val="22"/>
          <w:szCs w:val="22"/>
        </w:rPr>
        <w:tab/>
        <w:t xml:space="preserve">                 </w:t>
      </w:r>
      <w:r w:rsidRPr="00AE4C89">
        <w:rPr>
          <w:sz w:val="22"/>
          <w:szCs w:val="22"/>
        </w:rPr>
        <w:t>Е.Ю. Клёпова</w:t>
      </w:r>
    </w:p>
    <w:p w:rsidR="00A77B3E" w:rsidRPr="00AE4C89">
      <w:pPr>
        <w:rPr>
          <w:sz w:val="22"/>
          <w:szCs w:val="22"/>
        </w:rPr>
      </w:pPr>
    </w:p>
    <w:p w:rsidR="00A77B3E" w:rsidRPr="00AE4C89">
      <w:pPr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AE4C89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