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02-0011/14/2025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№04088/15/00134-18 от дата по состоянию на дата в размере сумма, состоящую из задолженности по 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