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D226E" w:rsidRPr="00E85407" w:rsidP="00DD226E">
      <w:pPr>
        <w:pStyle w:val="Heading1"/>
        <w:contextualSpacing/>
        <w:rPr>
          <w:sz w:val="28"/>
          <w:szCs w:val="28"/>
        </w:rPr>
      </w:pPr>
      <w:r w:rsidRPr="00E85407">
        <w:rPr>
          <w:sz w:val="28"/>
          <w:szCs w:val="28"/>
        </w:rPr>
        <w:t xml:space="preserve">                                                                                     </w:t>
      </w:r>
    </w:p>
    <w:p w:rsidR="00DD226E" w:rsidRPr="00E85407" w:rsidP="00D91D91">
      <w:pPr>
        <w:pStyle w:val="Heading1"/>
        <w:ind w:firstLine="720"/>
        <w:contextualSpacing/>
        <w:jc w:val="right"/>
        <w:rPr>
          <w:sz w:val="28"/>
          <w:szCs w:val="28"/>
        </w:rPr>
      </w:pPr>
      <w:r w:rsidRPr="00E85407">
        <w:rPr>
          <w:b w:val="0"/>
          <w:sz w:val="28"/>
          <w:szCs w:val="28"/>
        </w:rPr>
        <w:t>Дело №  2-14-</w:t>
      </w:r>
      <w:r w:rsidR="00E3758C">
        <w:rPr>
          <w:b w:val="0"/>
          <w:sz w:val="28"/>
          <w:szCs w:val="28"/>
        </w:rPr>
        <w:t>32</w:t>
      </w:r>
      <w:r w:rsidR="008E780B">
        <w:rPr>
          <w:b w:val="0"/>
          <w:sz w:val="28"/>
          <w:szCs w:val="28"/>
        </w:rPr>
        <w:t>4</w:t>
      </w:r>
      <w:r w:rsidRPr="00E85407">
        <w:rPr>
          <w:b w:val="0"/>
          <w:sz w:val="28"/>
          <w:szCs w:val="28"/>
        </w:rPr>
        <w:t>/20</w:t>
      </w:r>
      <w:r w:rsidR="00E3758C">
        <w:rPr>
          <w:b w:val="0"/>
          <w:sz w:val="28"/>
          <w:szCs w:val="28"/>
        </w:rPr>
        <w:t>20</w:t>
      </w:r>
      <w:r w:rsidRPr="00E85407">
        <w:rPr>
          <w:sz w:val="28"/>
          <w:szCs w:val="28"/>
        </w:rPr>
        <w:t xml:space="preserve"> </w:t>
      </w:r>
    </w:p>
    <w:p w:rsidR="00D91D91" w:rsidRPr="00E85407" w:rsidP="00D91D91">
      <w:pPr>
        <w:pStyle w:val="Heading1"/>
        <w:ind w:firstLine="720"/>
        <w:contextualSpacing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(02-</w:t>
      </w:r>
      <w:r w:rsidR="00E3758C">
        <w:rPr>
          <w:b w:val="0"/>
          <w:sz w:val="28"/>
          <w:szCs w:val="28"/>
        </w:rPr>
        <w:t>32</w:t>
      </w:r>
      <w:r w:rsidR="008E780B">
        <w:rPr>
          <w:b w:val="0"/>
          <w:sz w:val="28"/>
          <w:szCs w:val="28"/>
        </w:rPr>
        <w:t>4</w:t>
      </w:r>
      <w:r w:rsidRPr="00E85407">
        <w:rPr>
          <w:b w:val="0"/>
          <w:sz w:val="28"/>
          <w:szCs w:val="28"/>
        </w:rPr>
        <w:t>/14/20</w:t>
      </w:r>
      <w:r w:rsidR="00E3758C">
        <w:rPr>
          <w:b w:val="0"/>
          <w:sz w:val="28"/>
          <w:szCs w:val="28"/>
        </w:rPr>
        <w:t>20</w:t>
      </w:r>
      <w:r w:rsidRPr="00E85407">
        <w:rPr>
          <w:b w:val="0"/>
          <w:sz w:val="28"/>
          <w:szCs w:val="28"/>
        </w:rPr>
        <w:t>)</w:t>
      </w:r>
    </w:p>
    <w:p w:rsidR="00D91D91" w:rsidRPr="00E85407" w:rsidP="00E544E4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З А О Ч Н О Е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540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8540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D91D91" w:rsidRPr="00E85407" w:rsidP="00CE55F7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85407" w:rsidR="00A36D43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(р</w:t>
      </w:r>
      <w:r w:rsidRPr="00E85407">
        <w:rPr>
          <w:rFonts w:ascii="Times New Roman" w:hAnsi="Times New Roman" w:cs="Times New Roman"/>
          <w:b/>
          <w:sz w:val="28"/>
          <w:szCs w:val="28"/>
        </w:rPr>
        <w:t>езолютивная часть</w:t>
      </w:r>
      <w:r w:rsidRPr="00E85407" w:rsidR="00D16BCE">
        <w:rPr>
          <w:rFonts w:ascii="Times New Roman" w:hAnsi="Times New Roman" w:cs="Times New Roman"/>
          <w:b/>
          <w:sz w:val="28"/>
          <w:szCs w:val="28"/>
        </w:rPr>
        <w:t>)</w:t>
      </w:r>
    </w:p>
    <w:p w:rsidR="00814338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D91" w:rsidRPr="00E85407" w:rsidP="00D91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 xml:space="preserve">        </w:t>
      </w:r>
      <w:r w:rsidR="00E3758C">
        <w:rPr>
          <w:rFonts w:ascii="Times New Roman" w:hAnsi="Times New Roman" w:cs="Times New Roman"/>
          <w:sz w:val="28"/>
          <w:szCs w:val="28"/>
        </w:rPr>
        <w:t>08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="00E3758C">
        <w:rPr>
          <w:rFonts w:ascii="Times New Roman" w:hAnsi="Times New Roman" w:cs="Times New Roman"/>
          <w:sz w:val="28"/>
          <w:szCs w:val="28"/>
        </w:rPr>
        <w:t>июля</w:t>
      </w:r>
      <w:r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20</w:t>
      </w:r>
      <w:r w:rsidR="00E3758C">
        <w:rPr>
          <w:rFonts w:ascii="Times New Roman" w:hAnsi="Times New Roman" w:cs="Times New Roman"/>
          <w:sz w:val="28"/>
          <w:szCs w:val="28"/>
        </w:rPr>
        <w:t>20</w:t>
      </w:r>
      <w:r w:rsidRPr="00E85407">
        <w:rPr>
          <w:rFonts w:ascii="Times New Roman" w:hAnsi="Times New Roman" w:cs="Times New Roman"/>
          <w:sz w:val="28"/>
          <w:szCs w:val="28"/>
        </w:rPr>
        <w:t xml:space="preserve">  года                               </w:t>
      </w:r>
      <w:r w:rsidRPr="00E85407">
        <w:rPr>
          <w:rFonts w:ascii="Times New Roman" w:hAnsi="Times New Roman" w:cs="Times New Roman"/>
          <w:sz w:val="28"/>
          <w:szCs w:val="28"/>
        </w:rPr>
        <w:tab/>
      </w:r>
      <w:r w:rsidRPr="00E85407" w:rsidR="008143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5407" w:rsidR="0081433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4F7FA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г. Симферополь</w:t>
      </w:r>
    </w:p>
    <w:p w:rsidR="00CE55F7" w:rsidRPr="00E85407" w:rsidP="00CE55F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eastAsia="Times New Roman" w:hAnsi="Times New Roman" w:cs="Times New Roman"/>
          <w:sz w:val="28"/>
          <w:szCs w:val="28"/>
        </w:rPr>
        <w:t xml:space="preserve">Суд  в  составе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исполняющего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 мирового судьи судебного участка № 14 Киевского судебного района города Симферополя Республики Крым - мирово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судь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участка №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Киевского судебного района города Симферополя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A4EC0" w:rsidR="00E3758C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Крым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Малухина В.В.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, при секретаре  </w:t>
      </w:r>
      <w:r w:rsidR="00E3758C">
        <w:rPr>
          <w:rFonts w:ascii="Times New Roman" w:hAnsi="Times New Roman" w:cs="Times New Roman"/>
          <w:color w:val="000000"/>
          <w:sz w:val="28"/>
          <w:szCs w:val="28"/>
        </w:rPr>
        <w:t>Кавера Е.Н.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, рассмотрев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>открытом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судебном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color w:val="000000"/>
          <w:sz w:val="28"/>
          <w:szCs w:val="28"/>
        </w:rPr>
        <w:t xml:space="preserve"> заседании </w:t>
      </w:r>
      <w:r w:rsidRPr="00E85407" w:rsidR="00D16B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 w:rsidR="001A40C1">
        <w:rPr>
          <w:rFonts w:ascii="Times New Roman" w:hAnsi="Times New Roman" w:cs="Times New Roman"/>
          <w:color w:val="000000"/>
          <w:sz w:val="28"/>
          <w:szCs w:val="28"/>
        </w:rPr>
        <w:t>гражданское дело по исковому заявлению</w:t>
      </w:r>
      <w:r w:rsidRPr="00E85407" w:rsidR="00E544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="00E3758C">
        <w:rPr>
          <w:rFonts w:ascii="Times New Roman" w:hAnsi="Times New Roman" w:cs="Times New Roman"/>
          <w:sz w:val="28"/>
          <w:szCs w:val="28"/>
        </w:rPr>
        <w:t xml:space="preserve">)  к  </w:t>
      </w:r>
      <w:r w:rsidR="008E780B">
        <w:rPr>
          <w:rFonts w:ascii="Times New Roman" w:hAnsi="Times New Roman" w:cs="Times New Roman"/>
          <w:sz w:val="28"/>
          <w:szCs w:val="28"/>
        </w:rPr>
        <w:t>Вахлину</w:t>
      </w:r>
      <w:r w:rsidR="008E78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80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441F">
        <w:rPr>
          <w:rFonts w:ascii="Times New Roman" w:hAnsi="Times New Roman" w:cs="Times New Roman"/>
          <w:sz w:val="28"/>
          <w:szCs w:val="28"/>
        </w:rPr>
        <w:t xml:space="preserve">  </w:t>
      </w:r>
      <w:r w:rsidRPr="00E85407">
        <w:rPr>
          <w:rFonts w:ascii="Times New Roman" w:hAnsi="Times New Roman" w:cs="Times New Roman"/>
          <w:sz w:val="28"/>
          <w:szCs w:val="28"/>
        </w:rPr>
        <w:t xml:space="preserve">о  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>взыскании  задолженности</w:t>
      </w:r>
      <w:r w:rsidRPr="00E85407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по</w:t>
      </w:r>
      <w:r w:rsidRPr="00E85407">
        <w:rPr>
          <w:rFonts w:ascii="Times New Roman" w:hAnsi="Times New Roman" w:cs="Times New Roman"/>
          <w:sz w:val="28"/>
          <w:szCs w:val="28"/>
        </w:rPr>
        <w:t xml:space="preserve">  </w:t>
      </w:r>
      <w:r w:rsidR="00C33205">
        <w:rPr>
          <w:rFonts w:ascii="Times New Roman" w:hAnsi="Times New Roman" w:cs="Times New Roman"/>
          <w:color w:val="000000"/>
          <w:sz w:val="28"/>
          <w:szCs w:val="28"/>
        </w:rPr>
        <w:t>договору потребительского кредита</w:t>
      </w:r>
      <w:r w:rsidR="00DC441F">
        <w:rPr>
          <w:rFonts w:ascii="Times New Roman" w:hAnsi="Times New Roman" w:cs="Times New Roman"/>
          <w:sz w:val="28"/>
          <w:szCs w:val="28"/>
        </w:rPr>
        <w:t>,</w:t>
      </w:r>
      <w:r w:rsidR="00C332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58C" w:rsidP="00814338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3758C">
        <w:rPr>
          <w:rFonts w:ascii="Times New Roman" w:hAnsi="Times New Roman" w:cs="Times New Roman"/>
          <w:sz w:val="28"/>
          <w:szCs w:val="28"/>
        </w:rPr>
        <w:t>руководствуясь  ст. 309, 310,  807-810 ГК РФ, ст. 98,  194-199  ГПК РФ, суд</w:t>
      </w:r>
      <w:r w:rsidRPr="00E85407" w:rsidR="00814338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13AF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85407" w:rsidR="000B48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7BB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85407" w:rsidR="002F6A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1D91" w:rsidRPr="00E85407" w:rsidP="00E3758C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407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D91D91" w:rsidRPr="00E85407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3E38" w:rsidRPr="00DC441F" w:rsidP="00A36D43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5407">
        <w:rPr>
          <w:rFonts w:ascii="Times New Roman" w:hAnsi="Times New Roman" w:cs="Times New Roman"/>
          <w:sz w:val="28"/>
          <w:szCs w:val="28"/>
        </w:rPr>
        <w:t>Исковое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заявление</w:t>
      </w:r>
      <w:r w:rsidRPr="00E85407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E85407">
        <w:rPr>
          <w:rFonts w:ascii="Times New Roman" w:hAnsi="Times New Roman" w:cs="Times New Roman"/>
          <w:sz w:val="28"/>
          <w:szCs w:val="28"/>
        </w:rPr>
        <w:t xml:space="preserve"> </w:t>
      </w:r>
      <w:r w:rsidRPr="00E85407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)  к  </w:t>
      </w:r>
      <w:r w:rsidR="008E780B">
        <w:rPr>
          <w:rFonts w:ascii="Times New Roman" w:hAnsi="Times New Roman" w:cs="Times New Roman"/>
          <w:sz w:val="28"/>
          <w:szCs w:val="28"/>
        </w:rPr>
        <w:t>Вахлину</w:t>
      </w:r>
      <w:r w:rsidR="008E78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80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о   </w:t>
      </w:r>
      <w:r w:rsidRPr="00E85407" w:rsidR="00E3758C">
        <w:rPr>
          <w:rFonts w:ascii="Times New Roman" w:hAnsi="Times New Roman" w:cs="Times New Roman"/>
          <w:sz w:val="28"/>
          <w:szCs w:val="28"/>
        </w:rPr>
        <w:t xml:space="preserve">взыскании  задолженности  по  </w:t>
      </w:r>
      <w:r w:rsidR="00C33205">
        <w:rPr>
          <w:rFonts w:ascii="Times New Roman" w:hAnsi="Times New Roman" w:cs="Times New Roman"/>
          <w:color w:val="000000"/>
          <w:sz w:val="28"/>
          <w:szCs w:val="28"/>
        </w:rPr>
        <w:t>договору потребительского кредита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>-</w:t>
      </w:r>
      <w:r w:rsidRPr="00DC441F" w:rsidR="00E544E4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удовлетворить.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  <w:r w:rsidR="00C33205">
        <w:rPr>
          <w:rFonts w:ascii="Times New Roman" w:hAnsi="Times New Roman" w:cs="Times New Roman"/>
          <w:sz w:val="28"/>
          <w:szCs w:val="28"/>
        </w:rPr>
        <w:t xml:space="preserve"> </w:t>
      </w:r>
      <w:r w:rsidR="008E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407" w:rsidRPr="00DC441F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1F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с </w:t>
      </w:r>
      <w:r w:rsidRPr="00DC441F" w:rsidR="00D526AB">
        <w:rPr>
          <w:rFonts w:ascii="Times New Roman" w:hAnsi="Times New Roman" w:cs="Times New Roman"/>
          <w:sz w:val="28"/>
          <w:szCs w:val="28"/>
        </w:rPr>
        <w:t xml:space="preserve"> </w:t>
      </w:r>
      <w:r w:rsidR="008E780B">
        <w:rPr>
          <w:rFonts w:ascii="Times New Roman" w:hAnsi="Times New Roman" w:cs="Times New Roman"/>
          <w:sz w:val="28"/>
          <w:szCs w:val="28"/>
        </w:rPr>
        <w:t>Вахлина</w:t>
      </w:r>
      <w:r w:rsidR="008E78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80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612867">
        <w:rPr>
          <w:rFonts w:ascii="Times New Roman" w:hAnsi="Times New Roman" w:cs="Times New Roman"/>
          <w:sz w:val="28"/>
          <w:szCs w:val="28"/>
        </w:rPr>
        <w:t>в</w:t>
      </w:r>
      <w:r w:rsidRPr="00DC441F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612867">
        <w:rPr>
          <w:rFonts w:ascii="Times New Roman" w:hAnsi="Times New Roman" w:cs="Times New Roman"/>
          <w:sz w:val="28"/>
          <w:szCs w:val="28"/>
        </w:rPr>
        <w:t xml:space="preserve"> пользу </w:t>
      </w:r>
      <w:r w:rsidRPr="00DC441F" w:rsidR="001A40C1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>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)  задолженность  </w:t>
      </w:r>
      <w:r w:rsidRPr="00DC441F" w:rsidR="00A36D43">
        <w:rPr>
          <w:rFonts w:ascii="Times New Roman" w:hAnsi="Times New Roman" w:cs="Times New Roman"/>
          <w:sz w:val="28"/>
          <w:szCs w:val="28"/>
        </w:rPr>
        <w:t>по  дог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овору потребительского кредита №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 от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C441F" w:rsidR="00A36D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>по  состоянию</w:t>
      </w:r>
      <w:r w:rsidRPr="00DC441F" w:rsidR="001D12D8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на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года в размере 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руб</w:t>
      </w:r>
      <w:r w:rsidRPr="00DC441F">
        <w:rPr>
          <w:rFonts w:ascii="Times New Roman" w:hAnsi="Times New Roman" w:cs="Times New Roman"/>
          <w:sz w:val="28"/>
          <w:szCs w:val="28"/>
        </w:rPr>
        <w:t>.</w:t>
      </w:r>
      <w:r w:rsidRPr="00DC441F" w:rsidR="00CE55F7">
        <w:rPr>
          <w:rFonts w:ascii="Times New Roman" w:hAnsi="Times New Roman" w:cs="Times New Roman"/>
          <w:sz w:val="28"/>
          <w:szCs w:val="28"/>
        </w:rPr>
        <w:t>, в том  числе: задолженнос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ть по основному долгу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C441F" w:rsidR="00CE55F7">
        <w:rPr>
          <w:rFonts w:ascii="Times New Roman" w:hAnsi="Times New Roman" w:cs="Times New Roman"/>
          <w:sz w:val="28"/>
          <w:szCs w:val="28"/>
        </w:rPr>
        <w:t>, задол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женность по уплате процентов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руб.</w:t>
      </w:r>
      <w:r w:rsidRPr="00DC441F" w:rsidR="00CE55F7">
        <w:rPr>
          <w:rFonts w:ascii="Times New Roman" w:hAnsi="Times New Roman" w:cs="Times New Roman"/>
          <w:sz w:val="28"/>
          <w:szCs w:val="28"/>
        </w:rPr>
        <w:t>,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>неустойка</w:t>
      </w:r>
      <w:r w:rsidRPr="00DC441F" w:rsidR="003A27AE">
        <w:rPr>
          <w:rFonts w:ascii="Times New Roman" w:hAnsi="Times New Roman" w:cs="Times New Roman"/>
          <w:sz w:val="28"/>
          <w:szCs w:val="28"/>
        </w:rPr>
        <w:t xml:space="preserve"> (штраф) за нарушение сроков уплаты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E3758C" w:rsidR="00CE55F7">
        <w:rPr>
          <w:rFonts w:ascii="Times New Roman" w:hAnsi="Times New Roman" w:cs="Times New Roman"/>
          <w:color w:val="800000"/>
          <w:sz w:val="28"/>
          <w:szCs w:val="28"/>
        </w:rPr>
        <w:t xml:space="preserve"> руб</w:t>
      </w:r>
      <w:r w:rsidRPr="00DC441F" w:rsidR="00A36D43">
        <w:rPr>
          <w:rFonts w:ascii="Times New Roman" w:hAnsi="Times New Roman" w:cs="Times New Roman"/>
          <w:sz w:val="28"/>
          <w:szCs w:val="28"/>
        </w:rPr>
        <w:t>.;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DC441F" w:rsidR="00CE55F7">
        <w:rPr>
          <w:rFonts w:ascii="Times New Roman" w:hAnsi="Times New Roman" w:cs="Times New Roman"/>
          <w:sz w:val="28"/>
          <w:szCs w:val="28"/>
        </w:rPr>
        <w:t xml:space="preserve"> расходы по уплате государс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твенной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>пошлины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 xml:space="preserve"> в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A36D43">
        <w:rPr>
          <w:rFonts w:ascii="Times New Roman" w:hAnsi="Times New Roman" w:cs="Times New Roman"/>
          <w:sz w:val="28"/>
          <w:szCs w:val="28"/>
        </w:rPr>
        <w:t>размере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 xml:space="preserve"> руб</w:t>
      </w:r>
      <w:r w:rsidRPr="00DC441F" w:rsidR="001D12D8">
        <w:rPr>
          <w:rFonts w:ascii="Times New Roman" w:hAnsi="Times New Roman" w:cs="Times New Roman"/>
          <w:sz w:val="28"/>
          <w:szCs w:val="28"/>
        </w:rPr>
        <w:t>.</w:t>
      </w:r>
      <w:r w:rsidRPr="00DC441F">
        <w:rPr>
          <w:rFonts w:ascii="Times New Roman" w:hAnsi="Times New Roman" w:cs="Times New Roman"/>
          <w:sz w:val="28"/>
          <w:szCs w:val="28"/>
        </w:rPr>
        <w:t xml:space="preserve">, а  всего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F13AF3">
        <w:rPr>
          <w:rFonts w:ascii="Times New Roman" w:hAnsi="Times New Roman" w:cs="Times New Roman"/>
          <w:sz w:val="28"/>
          <w:szCs w:val="28"/>
        </w:rPr>
        <w:t xml:space="preserve"> </w:t>
      </w:r>
      <w:r w:rsidRPr="00DC441F" w:rsidR="00DC44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="008E780B">
        <w:rPr>
          <w:rFonts w:ascii="Times New Roman" w:hAnsi="Times New Roman" w:cs="Times New Roman"/>
          <w:color w:val="800000"/>
          <w:sz w:val="28"/>
          <w:szCs w:val="28"/>
        </w:rPr>
        <w:t xml:space="preserve"> </w:t>
      </w:r>
      <w:r w:rsidRPr="00DC441F" w:rsidR="00F13AF3">
        <w:rPr>
          <w:rFonts w:ascii="Times New Roman" w:hAnsi="Times New Roman" w:cs="Times New Roman"/>
          <w:sz w:val="28"/>
          <w:szCs w:val="28"/>
        </w:rPr>
        <w:t>руб. (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DC441F" w:rsidR="00DC441F">
        <w:rPr>
          <w:rFonts w:ascii="Times New Roman" w:hAnsi="Times New Roman" w:cs="Times New Roman"/>
          <w:sz w:val="28"/>
          <w:szCs w:val="28"/>
        </w:rPr>
        <w:t>).</w:t>
      </w:r>
      <w:r w:rsidR="009E757A">
        <w:rPr>
          <w:rFonts w:ascii="Times New Roman" w:hAnsi="Times New Roman" w:cs="Times New Roman"/>
          <w:sz w:val="28"/>
          <w:szCs w:val="28"/>
        </w:rPr>
        <w:t xml:space="preserve"> </w:t>
      </w:r>
      <w:r w:rsidR="008E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441F" w:rsidRPr="00DC441F" w:rsidP="00DC441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41F">
        <w:rPr>
          <w:rFonts w:ascii="Times New Roman" w:hAnsi="Times New Roman" w:cs="Times New Roman"/>
          <w:sz w:val="28"/>
          <w:szCs w:val="28"/>
        </w:rPr>
        <w:t xml:space="preserve">Взыскать  с  </w:t>
      </w:r>
      <w:r w:rsidR="008E780B">
        <w:rPr>
          <w:rFonts w:ascii="Times New Roman" w:hAnsi="Times New Roman" w:cs="Times New Roman"/>
          <w:sz w:val="28"/>
          <w:szCs w:val="28"/>
        </w:rPr>
        <w:t>Вахлина</w:t>
      </w:r>
      <w:r w:rsidR="008E78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80B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780B">
        <w:rPr>
          <w:rFonts w:ascii="Times New Roman" w:hAnsi="Times New Roman" w:cs="Times New Roman"/>
          <w:sz w:val="28"/>
          <w:szCs w:val="28"/>
        </w:rPr>
        <w:t xml:space="preserve"> </w:t>
      </w:r>
      <w:r w:rsidRPr="00DC441F">
        <w:rPr>
          <w:rFonts w:ascii="Times New Roman" w:hAnsi="Times New Roman" w:cs="Times New Roman"/>
          <w:sz w:val="28"/>
          <w:szCs w:val="28"/>
        </w:rPr>
        <w:t>в  пользу  Российского Национального Коммерческого Банка (</w:t>
      </w:r>
      <w:r>
        <w:rPr>
          <w:rFonts w:ascii="Times New Roman" w:hAnsi="Times New Roman" w:cs="Times New Roman"/>
          <w:sz w:val="28"/>
          <w:szCs w:val="28"/>
        </w:rPr>
        <w:t>ПАО</w:t>
      </w:r>
      <w:r w:rsidRPr="00DC441F">
        <w:rPr>
          <w:rFonts w:ascii="Times New Roman" w:hAnsi="Times New Roman" w:cs="Times New Roman"/>
          <w:sz w:val="28"/>
          <w:szCs w:val="28"/>
        </w:rPr>
        <w:t>)  проценты за пользование кредитом, начисл</w:t>
      </w:r>
      <w:r w:rsidRPr="00DC441F">
        <w:rPr>
          <w:rFonts w:ascii="Times New Roman" w:hAnsi="Times New Roman" w:cs="Times New Roman"/>
          <w:sz w:val="28"/>
          <w:szCs w:val="28"/>
        </w:rPr>
        <w:t xml:space="preserve">енные на сумму  основного  долга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рублей   по   ставке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 годовых  с  </w:t>
      </w:r>
      <w:r>
        <w:rPr>
          <w:rFonts w:ascii="Times New Roman" w:hAnsi="Times New Roman" w:cs="Times New Roman"/>
          <w:color w:val="800000"/>
          <w:sz w:val="28"/>
          <w:szCs w:val="28"/>
        </w:rPr>
        <w:t>…</w:t>
      </w:r>
      <w:r w:rsidRPr="00DC441F">
        <w:rPr>
          <w:rFonts w:ascii="Times New Roman" w:hAnsi="Times New Roman" w:cs="Times New Roman"/>
          <w:sz w:val="28"/>
          <w:szCs w:val="28"/>
        </w:rPr>
        <w:t xml:space="preserve">  года  по  дату   фактического   взыскания   суммы    долга.</w:t>
      </w:r>
      <w:r w:rsidR="00E3758C">
        <w:rPr>
          <w:rFonts w:ascii="Times New Roman" w:hAnsi="Times New Roman" w:cs="Times New Roman"/>
          <w:sz w:val="28"/>
          <w:szCs w:val="28"/>
        </w:rPr>
        <w:t xml:space="preserve"> </w:t>
      </w:r>
      <w:r w:rsidR="008E7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7BBB" w:rsidRPr="00DC441F" w:rsidP="00337BBB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Ответчик  вправе подать в суд, принявший заочное решение, заявление об отмене этого решения суда в</w:t>
      </w: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 xml:space="preserve"> течение семи дней со дня вручения ему копии этого решения.</w:t>
      </w:r>
    </w:p>
    <w:p w:rsidR="00337BBB" w:rsidRPr="0075089C" w:rsidP="00337BB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441F">
        <w:rPr>
          <w:rFonts w:ascii="Times New Roman" w:eastAsia="Times New Roman" w:hAnsi="Times New Roman"/>
          <w:color w:val="000000"/>
          <w:sz w:val="28"/>
          <w:szCs w:val="28"/>
        </w:rPr>
        <w:t>Заочное решение суда может быть обжаловано сторонами также в апелляционном порядке в Киевский районный суд г. Симферополя Республики Крым через мирового судью судебного участка №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 xml:space="preserve"> 14 Киевского суде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>бного района г.Симферополя 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</w:t>
      </w:r>
      <w:r w:rsidRPr="0075089C">
        <w:rPr>
          <w:rFonts w:ascii="Times New Roman" w:eastAsia="Times New Roman" w:hAnsi="Times New Roman"/>
          <w:color w:val="000000"/>
          <w:sz w:val="28"/>
          <w:szCs w:val="28"/>
        </w:rPr>
        <w:t>ии этого заявления.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hAnsi="Times New Roman" w:cs="Times New Roman"/>
          <w:i/>
          <w:sz w:val="27"/>
          <w:szCs w:val="27"/>
        </w:rPr>
        <w:t>Разъяснить сторонам, что  согласно ст. 199 ГПК РФ</w:t>
      </w:r>
      <w:r w:rsidRPr="002F6AE4">
        <w:rPr>
          <w:rFonts w:ascii="Times New Roman" w:hAnsi="Times New Roman" w:cs="Times New Roman"/>
          <w:i/>
          <w:color w:val="000000"/>
          <w:sz w:val="27"/>
          <w:szCs w:val="27"/>
        </w:rPr>
        <w:t xml:space="preserve"> м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ировой судья может не составлять мотивированное решение суда по рассмотренному им делу.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Мировой судья обязан составить мотивированное решение суда в случае поступления от лиц, 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участвующих в деле, их представителей заявления о составлении мотивированного решения суда, которое может быть подано: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</w:t>
      </w: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в судебном заседании;</w:t>
      </w:r>
    </w:p>
    <w:p w:rsidR="00337BBB" w:rsidRPr="002F6AE4" w:rsidP="00337BB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6AE4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7BBB" w:rsidRPr="002F6AE4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337BBB" w:rsidRPr="00337BBB" w:rsidP="00337BBB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7BBB">
        <w:rPr>
          <w:rFonts w:ascii="Times New Roman" w:hAnsi="Times New Roman" w:cs="Times New Roman"/>
          <w:sz w:val="28"/>
          <w:szCs w:val="28"/>
        </w:rPr>
        <w:t xml:space="preserve">Мировой   судья:                                                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7BBB">
        <w:rPr>
          <w:rFonts w:ascii="Times New Roman" w:hAnsi="Times New Roman" w:cs="Times New Roman"/>
          <w:sz w:val="28"/>
          <w:szCs w:val="28"/>
        </w:rPr>
        <w:t xml:space="preserve">     </w:t>
      </w:r>
      <w:r w:rsidR="009E757A">
        <w:rPr>
          <w:rFonts w:ascii="Times New Roman" w:hAnsi="Times New Roman" w:cs="Times New Roman"/>
          <w:sz w:val="28"/>
          <w:szCs w:val="28"/>
        </w:rPr>
        <w:t>В.В. Малухин</w:t>
      </w:r>
    </w:p>
    <w:p w:rsidR="00337BBB" w:rsidRPr="00F13AF3" w:rsidP="00F13AF3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337BBB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54B"/>
    <w:rsid w:val="00004EE0"/>
    <w:rsid w:val="00026D3A"/>
    <w:rsid w:val="000B486E"/>
    <w:rsid w:val="000D3EC3"/>
    <w:rsid w:val="000E60A7"/>
    <w:rsid w:val="001055B0"/>
    <w:rsid w:val="00123E38"/>
    <w:rsid w:val="001423C6"/>
    <w:rsid w:val="00170F8A"/>
    <w:rsid w:val="001A40C1"/>
    <w:rsid w:val="001B0B96"/>
    <w:rsid w:val="001D12D8"/>
    <w:rsid w:val="0022671A"/>
    <w:rsid w:val="00227F59"/>
    <w:rsid w:val="0026154B"/>
    <w:rsid w:val="002F6AE4"/>
    <w:rsid w:val="00337BBB"/>
    <w:rsid w:val="0034369E"/>
    <w:rsid w:val="00343E5B"/>
    <w:rsid w:val="003511EE"/>
    <w:rsid w:val="00385232"/>
    <w:rsid w:val="003A27AE"/>
    <w:rsid w:val="003C4C5A"/>
    <w:rsid w:val="003E457A"/>
    <w:rsid w:val="0041500E"/>
    <w:rsid w:val="004203D6"/>
    <w:rsid w:val="004A421B"/>
    <w:rsid w:val="004B143D"/>
    <w:rsid w:val="004D219F"/>
    <w:rsid w:val="004D50C5"/>
    <w:rsid w:val="004F0C6E"/>
    <w:rsid w:val="004F7FAF"/>
    <w:rsid w:val="00540F4D"/>
    <w:rsid w:val="00556B6C"/>
    <w:rsid w:val="00583042"/>
    <w:rsid w:val="005D386C"/>
    <w:rsid w:val="005D5064"/>
    <w:rsid w:val="00606684"/>
    <w:rsid w:val="00612867"/>
    <w:rsid w:val="00634029"/>
    <w:rsid w:val="00654BE1"/>
    <w:rsid w:val="00670149"/>
    <w:rsid w:val="006C3463"/>
    <w:rsid w:val="006C503A"/>
    <w:rsid w:val="006F19EC"/>
    <w:rsid w:val="0070298D"/>
    <w:rsid w:val="0071755C"/>
    <w:rsid w:val="0075089C"/>
    <w:rsid w:val="008002CF"/>
    <w:rsid w:val="00814338"/>
    <w:rsid w:val="00846026"/>
    <w:rsid w:val="00851DB7"/>
    <w:rsid w:val="008A4B0B"/>
    <w:rsid w:val="008C7D31"/>
    <w:rsid w:val="008E13EC"/>
    <w:rsid w:val="008E780B"/>
    <w:rsid w:val="009E757A"/>
    <w:rsid w:val="00A36D43"/>
    <w:rsid w:val="00A70E1A"/>
    <w:rsid w:val="00A76EB1"/>
    <w:rsid w:val="00AA3670"/>
    <w:rsid w:val="00AA4EC0"/>
    <w:rsid w:val="00AD16D8"/>
    <w:rsid w:val="00AE19F9"/>
    <w:rsid w:val="00BC5C3A"/>
    <w:rsid w:val="00C16839"/>
    <w:rsid w:val="00C33205"/>
    <w:rsid w:val="00C56165"/>
    <w:rsid w:val="00C60304"/>
    <w:rsid w:val="00CB0C73"/>
    <w:rsid w:val="00CD6925"/>
    <w:rsid w:val="00CD6F15"/>
    <w:rsid w:val="00CE55F7"/>
    <w:rsid w:val="00D16BCE"/>
    <w:rsid w:val="00D526AB"/>
    <w:rsid w:val="00D638BC"/>
    <w:rsid w:val="00D91D91"/>
    <w:rsid w:val="00DB1463"/>
    <w:rsid w:val="00DC441F"/>
    <w:rsid w:val="00DD226E"/>
    <w:rsid w:val="00DE5776"/>
    <w:rsid w:val="00E3758C"/>
    <w:rsid w:val="00E544E4"/>
    <w:rsid w:val="00E61A3C"/>
    <w:rsid w:val="00E819EF"/>
    <w:rsid w:val="00E85407"/>
    <w:rsid w:val="00E91825"/>
    <w:rsid w:val="00F0075B"/>
    <w:rsid w:val="00F13AF3"/>
    <w:rsid w:val="00F317DA"/>
    <w:rsid w:val="00F36401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