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r>
        <w:t>дело №02-0860/14/2024</w:t>
      </w:r>
    </w:p>
    <w:p w:rsidR="00A77B3E">
      <w:r>
        <w:t>91MS0014-телефон-телефон</w:t>
      </w:r>
    </w:p>
    <w:p w:rsidR="00A77B3E">
      <w:r>
        <w:t>Р Е Ш Е Н И Е</w:t>
      </w:r>
    </w:p>
    <w:p w:rsidR="00A77B3E">
      <w:r>
        <w:t>И М Е Н Е М Р О С С И Й С К О Й Ф Е Д Е Р А Ц И И</w:t>
      </w:r>
    </w:p>
    <w:p w:rsidR="00A77B3E">
      <w:r>
        <w:t>дата</w:t>
        <w:tab/>
        <w:t>адрес,</w:t>
      </w:r>
    </w:p>
    <w:p w:rsidR="00A77B3E">
      <w:r>
        <w:t>дата принято решение в окончательной форме,</w:t>
      </w:r>
    </w:p>
    <w:p w:rsidR="00A77B3E">
      <w:r>
        <w:t>суд в составе мирового судьи судебного участка №14 Киевского судебного района адрес фио, ведении протокола судебного заседания секретарём фио, с участием истца – фио и её представителя фио, рассмотрев в открытом судебном заседании гражданское дело по исковому заявлению фио к наименование организации, о расторжении договора об оказании юридических услуг, взыскании оплаченных денежных средств, процентов, неустойки, штрафа и компенсации морального вреда,</w:t>
      </w:r>
    </w:p>
    <w:p w:rsidR="00A77B3E"/>
    <w:p w:rsidR="00A77B3E">
      <w:r>
        <w:t>у с т а н о в и л :</w:t>
      </w:r>
    </w:p>
    <w:p w:rsidR="00A77B3E"/>
    <w:p w:rsidR="00A77B3E">
      <w:r>
        <w:t>истец обратился с иском к ответчику и просила расторгнуть договор об оказании юридических услуг от дата №2-22/11/2023, заключённый между сторонами, взыскать с ответчика в свою пользу денежные средства, оплаченные по договору в размере сумма, проценты, предусмотренные статьёй 395 ГК РФ за период с дата по дата в размере сумма, неустойку за период с дата по дата в размере сумма, компенсацию морального вреда в размере сумма и штраф в размере 50% от присужденной судом в пользу истца денежной суммы.</w:t>
      </w:r>
    </w:p>
    <w:p w:rsidR="00A77B3E">
      <w:r>
        <w:t>Исковые требования мотивированы тем, что дата между сторонами был заключен договор об оказании юридических услуг на сумму сумма. Согласно условиям договора ответчик принял на себя обязательство составить предварительный и основной договор купли-продажи квартиры. Истец оплатила оговоренную договором стоимость работ, однако никакие работы ответчиком выполнены не были, в связи с чем истец направила ответчику претензию, в которой требовала вернуть уплаченные денежные средства, на что ответчик письменно сообщил истцу, что в рамках исполнения договора им проделана часть работы, а именно – проведена правовая экспертиза документов и информации, а также передан проект предварительного договора купли-продажи и ответчик готов возвратить истцу денежные средства в счёт оставшейся невыполненной части работ сумма. Истица в исковом заявлении указывает, что дата ею самостоятельно был подготовлен и подписан предварительный договор купли-продажи квартиры, а дата и основной договор купли-продажи квартиры. При этом истец многократно звонила ответчику, но ей никто не отвечал.</w:t>
      </w:r>
    </w:p>
    <w:p w:rsidR="00A77B3E">
      <w:r>
        <w:t>В судебном заседании истец и ее представитель доводы и требования иска поддержали частично, пояснив, что в рамках исполнения договора ответчиком истцу действительно был передан предварительный договор купли-продажи квартиры, который ею и продавцом квартиры в последующем был подписан и использовался по назначению. При этом её устные просьбы о составлении основного договора купли-продажи квартиры сотрудниками ответчика удовлетворены не были, никто с ней разговаривать не хотел.</w:t>
      </w:r>
    </w:p>
    <w:p w:rsidR="00A77B3E">
      <w:r>
        <w:t>Представитель ответчика в судебное заседание не явился. Предоставил мировому судье письменные возражения против иска, просил в удовлетворении иска отказать в полном объёме и рассмотреть дело в его отсутствие.</w:t>
      </w:r>
    </w:p>
    <w:p w:rsidR="00A77B3E">
      <w:r>
        <w:t>Заслушав лиц, участвующих в деле, исследовав представленные доказательства и все материалы дела в их совокупности, суд пришел к следующим выводам.</w:t>
      </w:r>
    </w:p>
    <w:p w:rsidR="00A77B3E">
      <w:r>
        <w:t>дата между сторонами был заключен договор о предоставлении услуг по юридическому сопровождению истца, а именно – составление предварительного договора купли-продажи объекта недвижимости, расположенного по адресу адрес и составление договора купли-продажи указанного объекта (пункт 1.1 Договора).</w:t>
      </w:r>
    </w:p>
    <w:p w:rsidR="00A77B3E">
      <w:r>
        <w:t>Ответчик оказывает услуги в следующих этапах: сбор документов, составление дорожной карты, составление предварительного договора купли-продажи, составление договора купли-продажи (пункт 1.2 Договора).</w:t>
      </w:r>
    </w:p>
    <w:p w:rsidR="00A77B3E">
      <w:r>
        <w:t>Стоимость комплексных юридических услуг была установлена в размере сумма. Оплата производится на расчётный счёт ответчика (пункты 3.1, 3.2 Договора).</w:t>
      </w:r>
    </w:p>
    <w:p w:rsidR="00A77B3E">
      <w:r>
        <w:t>Начало оказания услуг определяется моментом получения ответчиком необходимых документов и оплаты (предоплаты) в соответствии с пунктом 2.2.3 Договора (пункт 3.4 Договора).</w:t>
      </w:r>
    </w:p>
    <w:p w:rsidR="00A77B3E">
      <w:r>
        <w:t>Согласно пункту 2.2.3 Договора ответчик вправе приступить к оказанию юридических услуг по настоящему договору в течение трёх рабочих дней, следующих за днём поступления на расчётный счёт или в его кассу суммы, предусмотренной пунктом 3.1 Договора, а также предоставления нотариальной доверенности и исчерпывающей информации по делу (в том числе оригиналов официальных документов), касающейся предмета настоящего договора.</w:t>
      </w:r>
    </w:p>
    <w:p w:rsidR="00A77B3E">
      <w:r>
        <w:t>Факт заключения договора ответчиком признаётся, что изложено в его письменных возражениях против настоящего иска.</w:t>
      </w:r>
    </w:p>
    <w:p w:rsidR="00A77B3E">
      <w:r>
        <w:t>дата – в день заключения договора истец оплатила сумма на расчётный счёт ответчика согласно выставленному счёту №37.</w:t>
      </w:r>
    </w:p>
    <w:p w:rsidR="00A77B3E">
      <w:r>
        <w:t>Сторонами при рассмотрении дела признано, что в рамках исполнения договора в интересах истца ответчиком был составлен предварительный договор купли-продажи квартиры, который истцом был принят и подписан.</w:t>
      </w:r>
    </w:p>
    <w:p w:rsidR="00A77B3E">
      <w:r>
        <w:t>Однако составление договора купли-продажи квартиры ответчиком произведено не было.</w:t>
      </w:r>
    </w:p>
    <w:p w:rsidR="00A77B3E">
      <w:r>
        <w:t>Согласно статье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главами 37, 38, 40, 41, 44, 45, 46, 47, 49, 51, 53 настоящего Кодекса.</w:t>
      </w:r>
    </w:p>
    <w:p w:rsidR="00A77B3E">
      <w:r>
        <w:t>Заказчик вправе отказаться от исполнения договора возмездного оказания услуг при условии оплаты исполнителю фактически понесенных им расходов (пункт 1 статьи 782 ГК РФ).</w:t>
      </w:r>
    </w:p>
    <w:p w:rsidR="00A77B3E">
      <w:r>
        <w:t>По смыслу вышеперечисленных норм, оплате подлежат только фактически оказанные услуги.</w:t>
      </w:r>
    </w:p>
    <w:p w:rsidR="00A77B3E">
      <w:r>
        <w:t>В судебном заседании истец пояснила, что в конце дата и в начале дата она лично обращалась в офис ответчика к его сотрудникам с требованием предоставить ей договор купли-продажи недвижимого имущества, в рамках исполнения второй части работы по договору от дата, однако ей отказали.</w:t>
      </w:r>
    </w:p>
    <w:p w:rsidR="00A77B3E">
      <w:r>
        <w:t>В силу статьи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A77B3E">
      <w:r>
        <w:t>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 (пункт 1 статьи 310 ГК РФ).</w:t>
      </w:r>
    </w:p>
    <w:p w:rsidR="00A77B3E">
      <w:r>
        <w:t>Исполнитель обязан оказать услугу, качество которой соответствует договору, что является общим правилом, закрепленным в пункте 1 статьи 4 Закона Российской Федерации «О защите прав потребителей».</w:t>
      </w:r>
    </w:p>
    <w:p w:rsidR="00A77B3E">
      <w:r>
        <w:t>Согласно ст. 32 Закона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A77B3E">
      <w:r>
        <w:t>В дата истец обратилась к ответчику с письменным заявлением о расторжении договора от дата и возврате ей уплаченных денежных средств в связи с неисполнением ответчиком своих обязательств.</w:t>
      </w:r>
    </w:p>
    <w:p w:rsidR="00A77B3E">
      <w:r>
        <w:t>дата ответчик предоставил истцу письменный ответ на её заявление о расторжении договора от дата, в котором сообщил, что действительно, договор купли-продажи недвижимого имущества составлен не был, при этом предварительный договор купли-продажи, который по сложности имеет преобладающее значение, составлен был. С учётом минимальных ставок за оказываемую юридическую помощь, утверждённых Протоколом №3 от дата Советом Адвокатской палаты адрес, ответчик готов вернуть истцу сумма, оценивая стоимость фактически выполненной работы в сумма.</w:t>
      </w:r>
    </w:p>
    <w:p w:rsidR="00A77B3E">
      <w:r>
        <w:t>Однако истца данное предложение не устроило. В судебном заседании истец пояснила, что считает, что стоимость оказанной работы не может превышать половину стоимости комплекса услуг по договору, стоимость составления предварительного договора не может превышать стоимость составления основного договора купли-продажи.</w:t>
      </w:r>
    </w:p>
    <w:p w:rsidR="00A77B3E">
      <w:r>
        <w:t>Согласно частей 1-4 статьи 429 ГК РФ,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 В предварительном договоре указывается срок, в который стороны обязуются заключить основной договор. 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A77B3E">
      <w:r>
        <w:t>В своих возражениях ответчик обосновывает стоимость фактически оказанных истцу услуг в размере 2/3 цены договора тем, что составление предварительного договора является технически более сложным процессом. Также ответчиком оказана услуга по правовой экспертизе представленных документов.</w:t>
      </w:r>
    </w:p>
    <w:p w:rsidR="00A77B3E">
      <w:r>
        <w:t>При этом договором от дата объём каждого вида услуг пропорционально не распределён.</w:t>
      </w:r>
    </w:p>
    <w:p w:rsidR="00A77B3E">
      <w:r>
        <w:t>В нарушение требований статьи 56 ГПК РФ ответчиком не представлено доказательств в обоснование своих возражений относительно сложности составления предварительного договора относительно основного договора, в связи с чем суд устанавливает стоимость оказания каждого из договоров (предварительный и основной) равными, а указанные возражения судом отклоняются.</w:t>
      </w:r>
    </w:p>
    <w:p w:rsidR="00A77B3E">
      <w:r>
        <w:t>Что касается возражений в части оказания услуги по правовой экспертизе документов, то они также подлежат отклонению, поскольку в перечень услуг, установленный договором от дата, она не входит.</w:t>
      </w:r>
    </w:p>
    <w:p w:rsidR="00A77B3E">
      <w:r>
        <w:t>В силу статьи 27 Закона РФ от дата №2300-1 «О защите прав потребителей»,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A77B3E">
      <w:r>
        <w:t>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A77B3E">
      <w:r>
        <w:t>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A77B3E">
      <w:r>
        <w:t>По соглашению сторон в договоре могут быть предусмотрены также сроки завершения отдельных этапов работы (промежуточные сроки).</w:t>
      </w:r>
    </w:p>
    <w:p w:rsidR="00A77B3E">
      <w:r>
        <w:t>Договором от дата конкретные сроки оказания юридических услуг не были определены. В нём лишь имеется ссылка на оказание услуг в разумные сроки (пункт 2.1.8 Договора).</w:t>
      </w:r>
    </w:p>
    <w:p w:rsidR="00A77B3E">
      <w:r>
        <w:t>С учётом обстоятельств дела суд находит, что разумным сроком исполнения обязательств ответчиком по составлению договора купли-продажи недвижимого имущества является один месяц с момента составления предварительного договора купли-продажи, то есть дата.</w:t>
      </w:r>
    </w:p>
    <w:p w:rsidR="00A77B3E">
      <w:r>
        <w:t>Однако договор купли-продажи ответчиком не был составлен вовсе.</w:t>
      </w:r>
    </w:p>
    <w:p w:rsidR="00A77B3E">
      <w:r>
        <w:t>Согласно части 1 статьи 28 Закона РФ от дата №2300-1 «О защите прав потребителей»,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в том числе, отказаться от исполнения договора о выполнении работы (оказании услуги).</w:t>
      </w:r>
    </w:p>
    <w:p w:rsidR="00A77B3E">
      <w:r>
        <w:t>Учитывая изложенное, суд находит обоснованными доводы истца о её отказе дата от исполнения договора в связи с неисполнением ответчиком своих обязательств. В связи с чем требования о расторжении договора об оказании юридических услуг от дата – подлежат удовлетворению. В то же время требования о взыскании с ответчика уплаченных денежных средств подлежат частичному удовлетворению – в размере половины от цены договора, то есть сумма, поскольку предварительный договор купли-продажи (половина объёма всех услуг по договору) был составлен и принят истицей.</w:t>
      </w:r>
    </w:p>
    <w:p w:rsidR="00A77B3E">
      <w:r>
        <w:t>В силу частей 1 и 3 статьи 31 Закона РФ от дата №2300-1 «О защите прав потребителей»,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A77B3E">
      <w:r>
        <w:t>Срок исполнения требований истца о возврате ей уплаченных денежных средств подлежал исполнению по дата.</w:t>
      </w:r>
    </w:p>
    <w:p w:rsidR="00A77B3E">
      <w:r>
        <w:t xml:space="preserve">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 </w:t>
      </w:r>
    </w:p>
    <w:p w:rsidR="00A77B3E">
      <w:r>
        <w:t>В соответствии с частью 5 статьи 28 Закона «О защите прав потребителей»,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A77B3E">
      <w:r>
        <w:t>Расчёт неустойки (пени) должен быть следующим: 7 500 рублей*3%*6 дней (с дата по дата – в пределах исковых требований) = сумма, которая подлежит взысканию с ответчика в пользу истца.</w:t>
      </w:r>
    </w:p>
    <w:p w:rsidR="00A77B3E">
      <w:r>
        <w:t>В силу части 1 статьи 395 ГК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A77B3E">
      <w:r>
        <w:t>Поскольку суд пришёл к выводу о неправомерном характере удержания ответчиком денежных средств истца, указанные проценты подлежат взысканию с ответчика. Расчёт процентов за неправомерное удержание денежных средств истца (в пределах исковых требований) должен быть следующим:</w:t>
      </w:r>
    </w:p>
    <w:p w:rsidR="00A77B3E">
      <w:r>
        <w:t>ЗадолженносПериод просрочки    ПроцентнДнейПроценты,</w:t>
      </w:r>
    </w:p>
    <w:p w:rsidR="00A77B3E"/>
    <w:p w:rsidR="00A77B3E">
      <w:r>
        <w:t xml:space="preserve">ть                             а       </w:t>
      </w:r>
    </w:p>
    <w:p w:rsidR="00A77B3E">
      <w:r>
        <w:t xml:space="preserve">   руб.</w:t>
      </w:r>
    </w:p>
    <w:p w:rsidR="00A77B3E">
      <w:r>
        <w:t>,</w:t>
      </w:r>
    </w:p>
    <w:p w:rsidR="00A77B3E">
      <w:r>
        <w:t>руб.                         я</w:t>
      </w:r>
    </w:p>
    <w:p w:rsidR="00A77B3E">
      <w:r>
        <w:t>ставкав</w:t>
      </w:r>
    </w:p>
    <w:p w:rsidR="00A77B3E">
      <w:r>
        <w:t>го</w:t>
      </w:r>
    </w:p>
    <w:p w:rsidR="00A77B3E">
      <w:r>
        <w:t xml:space="preserve">                                       ду</w:t>
      </w:r>
    </w:p>
    <w:p w:rsidR="00A77B3E"/>
    <w:p w:rsidR="00A77B3E">
      <w:r>
        <w:t>c      по       дн</w:t>
      </w:r>
    </w:p>
    <w:p w:rsidR="00A77B3E">
      <w:r>
        <w:t xml:space="preserve">              и</w:t>
      </w:r>
    </w:p>
    <w:p w:rsidR="00A77B3E">
      <w:r>
        <w:t xml:space="preserve">                </w:t>
      </w:r>
    </w:p>
    <w:p w:rsidR="00A77B3E"/>
    <w:p w:rsidR="00A77B3E">
      <w:r>
        <w:t>[1]        [2]    [3]    [4] [5]     [6] [1]x[4]x[5</w:t>
      </w:r>
    </w:p>
    <w:p w:rsidR="00A77B3E">
      <w:r>
        <w:t xml:space="preserve">                                         ]/[6</w:t>
      </w:r>
    </w:p>
    <w:p w:rsidR="00A77B3E">
      <w:r>
        <w:t xml:space="preserve">                                         ]</w:t>
      </w:r>
    </w:p>
    <w:p w:rsidR="00A77B3E">
      <w:r>
        <w:t>7 500      09.02.214.02.26   16%     366 19,67</w:t>
      </w:r>
    </w:p>
    <w:p w:rsidR="00A77B3E">
      <w:r>
        <w:t xml:space="preserve">           024    024</w:t>
      </w:r>
    </w:p>
    <w:p w:rsidR="00A77B3E"/>
    <w:p w:rsidR="00A77B3E">
      <w:r>
        <w:t>Согласно статье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A77B3E">
      <w:r>
        <w:t>Согласно статье 15 ФЗ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rsidR="00A77B3E">
      <w:r>
        <w:t>Истец суду пояснила, что длительное время испытывала душевные переживания по поводу неправомерного бездействия ответчика, продавец квартиры постоянно торопила истца и требовала скорейшего составления договора купли-продажи, в связи с чем у истца имело место ухудшение самочувствия.</w:t>
      </w:r>
    </w:p>
    <w:p w:rsidR="00A77B3E">
      <w:r>
        <w:t>Принимая во внимание все обстоятельства дела, длительное уклонение ответчика от исполнения своих обязательств и отказ в добровольном порядке удовлетворить требования истца, как потребителя, суд считает достаточным и справедливым установить для нее сумму компенсации причиненного неправомерными действиями ответчика морального вреда в размере сумма.</w:t>
      </w:r>
    </w:p>
    <w:p w:rsidR="00A77B3E">
      <w:r>
        <w:t>В силу части 6 статьи 13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A77B3E">
      <w:r>
        <w:t>Таким образом с ответчика в пользу истицы подлежит взысканию штраф из расчета (7 500+19,67+1 350+5 000)*50%=сумма.</w:t>
      </w:r>
    </w:p>
    <w:p w:rsidR="00A77B3E">
      <w:r>
        <w:t>Учитывая все изложенное, исковые требования подлежат частичному удовлетворению.</w:t>
      </w:r>
    </w:p>
    <w:p w:rsidR="00A77B3E">
      <w:r>
        <w:t>Судебные расходы по оплате госпошлины, от которых истец была освобождена при подаче иска, подлежат взысканию с ответчика в доход местного бюджета.</w:t>
      </w:r>
    </w:p>
    <w:p w:rsidR="00A77B3E">
      <w:r>
        <w:t>Руководствуясь статьями 103, 194-198, 321 ГПК РФ, –</w:t>
      </w:r>
    </w:p>
    <w:p w:rsidR="00A77B3E"/>
    <w:p w:rsidR="00A77B3E">
      <w:r>
        <w:t>р е ш и л :</w:t>
      </w:r>
    </w:p>
    <w:p w:rsidR="00A77B3E"/>
    <w:p w:rsidR="00A77B3E">
      <w:r>
        <w:t>исковые требования фио – удовлетворить частично.</w:t>
      </w:r>
    </w:p>
    <w:p w:rsidR="00A77B3E">
      <w:r>
        <w:t>Расторгнуть договор об оказании юридических услуг от дата №2-22/11/2023.</w:t>
      </w:r>
    </w:p>
    <w:p w:rsidR="00A77B3E">
      <w:r>
        <w:t>Взыскать с наименование организации (ИНН 9102291115) в пользу фио (паспортные данные) уплаченную по договору о предоставлении юридических услуг №2-22/11/2023 от дата денежную сумму в размере сумма, проценты за неосновательное удержание чужих денежных средств за период с дата по дата в размере сумма, неустойку за невыполнение требований потребителя о возврате денежных средств за период с дата по дата в размере сумма, компенсацию морального вреда в размере сумма, штраф в размере сумма, а всего взыскать сумма</w:t>
      </w:r>
    </w:p>
    <w:p w:rsidR="00A77B3E">
      <w:r>
        <w:t>В удовлетворении остальной части исковых требований – отказать.</w:t>
      </w:r>
    </w:p>
    <w:p w:rsidR="00A77B3E">
      <w:r>
        <w:t>Взыскать с наименование организации (ИНН 9102291115) в доход местного бюджета госпошлину в размере сумма</w:t>
      </w:r>
    </w:p>
    <w:p w:rsidR="00A77B3E">
      <w:r>
        <w:t>Решение может быть обжаловано в Киевский районный суд адрес через мирового судью в течение месяца со дня принятия решения суда в окончательной форме путём подачи апелляционной жалобы.</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