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№02-1623/14/2025</w:t>
      </w:r>
    </w:p>
    <w:p w:rsidR="00A77B3E">
      <w:r>
        <w:t>91RS0002-телефон-телефон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Отделения Фонда пенсионного и социального страхования Российской Федерации по адрес к фио, о взыскании неосновательного обогащения,</w:t>
      </w:r>
    </w:p>
    <w:p w:rsidR="00A77B3E">
      <w:r>
        <w:t>руководствуясь статьями 194-199, 321 ГПК РФ,</w:t>
      </w:r>
    </w:p>
    <w:p w:rsidR="00A77B3E">
      <w:r>
        <w:t>р е ш и л :</w:t>
      </w:r>
    </w:p>
    <w:p w:rsidR="00A77B3E"/>
    <w:p w:rsidR="00A77B3E">
      <w:r>
        <w:t>исковое заявление Отделения Фонда пенсионного и социального страхования Российской Федерации по адрес – удовлетворить.</w:t>
      </w:r>
    </w:p>
    <w:p w:rsidR="00A77B3E">
      <w:r>
        <w:t>Взыскать с фио (паспортные данные) в пользу Отделения Фонда пенсионного и социального страхования Российской Федерации по адрес (ИНН 7706808265) сумму неосновательного обогащения в размере сумма</w:t>
      </w:r>
    </w:p>
    <w:p w:rsidR="00A77B3E">
      <w:r>
        <w:t>Взыскать с фио в доход местного бюджета сумму госпошлины в размере сумма.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заявления о его составлении,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